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31" w:rsidRDefault="00636B31" w:rsidP="00636B31">
      <w:pPr>
        <w:spacing w:after="0"/>
        <w:ind w:left="11624"/>
        <w:rPr>
          <w:rFonts w:ascii="Times New Roman" w:hAnsi="Times New Roman" w:cs="Times New Roman"/>
          <w:sz w:val="24"/>
          <w:szCs w:val="24"/>
        </w:rPr>
      </w:pPr>
      <w:proofErr w:type="gramStart"/>
      <w:r w:rsidRPr="00636B3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636B31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636B31" w:rsidRDefault="00636B31" w:rsidP="00636B31">
      <w:pPr>
        <w:spacing w:after="0"/>
        <w:ind w:left="11624"/>
        <w:jc w:val="center"/>
        <w:rPr>
          <w:rFonts w:ascii="Times New Roman" w:hAnsi="Times New Roman" w:cs="Times New Roman"/>
          <w:sz w:val="24"/>
          <w:szCs w:val="24"/>
        </w:rPr>
      </w:pPr>
      <w:r w:rsidRPr="00636B31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636B31" w:rsidRPr="00636B31" w:rsidRDefault="00636B31" w:rsidP="00636B31">
      <w:pPr>
        <w:spacing w:after="0"/>
        <w:ind w:left="11624"/>
        <w:rPr>
          <w:rFonts w:ascii="Times New Roman" w:hAnsi="Times New Roman" w:cs="Times New Roman"/>
          <w:sz w:val="24"/>
          <w:szCs w:val="24"/>
        </w:rPr>
      </w:pPr>
      <w:r w:rsidRPr="00636B31">
        <w:rPr>
          <w:rFonts w:ascii="Times New Roman" w:hAnsi="Times New Roman" w:cs="Times New Roman"/>
          <w:sz w:val="24"/>
          <w:szCs w:val="24"/>
        </w:rPr>
        <w:t xml:space="preserve">Новоселовского района </w:t>
      </w:r>
    </w:p>
    <w:p w:rsidR="00636B31" w:rsidRPr="00636B31" w:rsidRDefault="00636B31" w:rsidP="00636B31">
      <w:pPr>
        <w:spacing w:after="0"/>
        <w:ind w:left="11624"/>
        <w:rPr>
          <w:rFonts w:ascii="Times New Roman" w:hAnsi="Times New Roman" w:cs="Times New Roman"/>
          <w:sz w:val="24"/>
          <w:szCs w:val="24"/>
        </w:rPr>
      </w:pPr>
      <w:r w:rsidRPr="00636B3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6B3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36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36B3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37B" w:rsidRPr="00FE537B" w:rsidRDefault="009D6D7D" w:rsidP="009D6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37B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9D6D7D" w:rsidRPr="00FE537B" w:rsidRDefault="00FE537B" w:rsidP="009D6D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537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9D6D7D" w:rsidRPr="00FE537B">
        <w:rPr>
          <w:rFonts w:ascii="Times New Roman" w:eastAsia="Calibri" w:hAnsi="Times New Roman" w:cs="Times New Roman"/>
          <w:b/>
          <w:sz w:val="24"/>
          <w:szCs w:val="24"/>
        </w:rPr>
        <w:t>контрольно-счетной палаты Новоселовского района на 20</w:t>
      </w:r>
      <w:r w:rsidR="00B974F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56AD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6D7D" w:rsidRPr="00FE537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D6D7D" w:rsidRPr="00FE537B" w:rsidRDefault="009D6D7D" w:rsidP="009D6D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923"/>
        <w:gridCol w:w="1701"/>
        <w:gridCol w:w="1985"/>
        <w:gridCol w:w="4819"/>
      </w:tblGrid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23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985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484D93" w:rsidRPr="00FE537B" w:rsidRDefault="00484D93" w:rsidP="000226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4819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</w:t>
            </w:r>
          </w:p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включения в план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8" w:type="dxa"/>
            <w:gridSpan w:val="4"/>
          </w:tcPr>
          <w:p w:rsidR="00484D93" w:rsidRPr="00D54A98" w:rsidRDefault="00484D93" w:rsidP="0002269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сессиях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Совета депутатов, в заседаниях его постоянных комиссий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от 17.12.2021 № 18-100-74р) 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подразделений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других органов местного самоуправления, межведомственной рабочей группы правоохранительных органов района по борьбе с коррупцией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от 17.12.2029 № 18-100-74р) 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нормативных актов КСП Новоселовского района, стандартов деятельности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от 17.12.2021 № 18-100-74р) 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работы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от 17.12.2021 № 18-100-74р) 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4"/>
          </w:tcPr>
          <w:p w:rsidR="00484D93" w:rsidRPr="00484D93" w:rsidRDefault="00484D93" w:rsidP="00A349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Финансово-экономическая экспертиза проектов постановлений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об утверждении муниципальных прогр</w:t>
            </w:r>
            <w:bookmarkStart w:id="0" w:name="_GoBack"/>
            <w:bookmarkEnd w:id="0"/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амм Новоселовского района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проекта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Совета депутатов «О 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 и подготовка заключения на него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бюджетном процессе в Новоселовском районе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(решение от 09.11.2015 №4-18р)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решений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районного Совета депутатов о внесении изменений в решение «О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районном бюджете на 2022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январь-</w:t>
            </w:r>
          </w:p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5923" w:type="dxa"/>
          </w:tcPr>
          <w:p w:rsid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заключений на отчеты об исполнении районного бюджета по состоянию на 01.04.2022, 01.07.2022, 01.10.2022</w:t>
            </w:r>
          </w:p>
        </w:tc>
        <w:tc>
          <w:tcPr>
            <w:tcW w:w="1701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</w:p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4"/>
          </w:tcPr>
          <w:p w:rsidR="00484D93" w:rsidRPr="00484D93" w:rsidRDefault="00484D93" w:rsidP="00A349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эффективности формирования и использования муниципального имущества в отношении жилого помещения, расположенного по адресу Красноярский край, Новоселовский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Светлолобово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13 кв.1</w:t>
            </w:r>
          </w:p>
        </w:tc>
        <w:tc>
          <w:tcPr>
            <w:tcW w:w="1701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2021-январь 2022</w:t>
            </w:r>
          </w:p>
        </w:tc>
        <w:tc>
          <w:tcPr>
            <w:tcW w:w="1985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</w:tcPr>
          <w:p w:rsidR="00484D93" w:rsidRPr="00484D93" w:rsidRDefault="00484D93" w:rsidP="00A34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  <w:p w:rsidR="00484D93" w:rsidRPr="00484D93" w:rsidRDefault="00484D93" w:rsidP="00A34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Поручение Новоселовского районного Совета депутатов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23" w:type="dxa"/>
          </w:tcPr>
          <w:p w:rsidR="00430100" w:rsidRPr="00430100" w:rsidRDefault="00430100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администрацией Новоселовского сельсовета законодательства о бюджете, о контрактной системе, муниципальной собственности в 2021 году</w:t>
            </w:r>
          </w:p>
          <w:p w:rsidR="00E312FB" w:rsidRPr="00430100" w:rsidRDefault="00E312FB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Совместное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Прокуратурой Новоселовского района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- июнь </w:t>
            </w:r>
          </w:p>
        </w:tc>
        <w:tc>
          <w:tcPr>
            <w:tcW w:w="1985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  <w:p w:rsidR="00484D93" w:rsidRPr="00484D93" w:rsidRDefault="002E4ED1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Прокуратуры Новоселовского района</w:t>
            </w:r>
            <w:r w:rsidR="00484D93"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(письмо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D93" w:rsidRPr="0048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4D93" w:rsidRPr="00484D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D93"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7/1-01-2022</w:t>
            </w:r>
            <w:r w:rsidR="00484D93" w:rsidRPr="00484D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5132" w:rsidRPr="00FE537B" w:rsidTr="00022695">
        <w:tc>
          <w:tcPr>
            <w:tcW w:w="636" w:type="dxa"/>
          </w:tcPr>
          <w:p w:rsidR="00195132" w:rsidRDefault="00195132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23" w:type="dxa"/>
          </w:tcPr>
          <w:p w:rsidR="00195132" w:rsidRPr="00CB3C3C" w:rsidRDefault="00195132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32">
              <w:rPr>
                <w:rFonts w:ascii="Times New Roman" w:eastAsia="Calibri" w:hAnsi="Times New Roman" w:cs="Times New Roman"/>
                <w:sz w:val="24"/>
                <w:szCs w:val="24"/>
              </w:rPr>
              <w:t>Аудит закупок товаров, работ, услуг для обеспечения муниципальных нужд</w:t>
            </w:r>
          </w:p>
        </w:tc>
        <w:tc>
          <w:tcPr>
            <w:tcW w:w="1701" w:type="dxa"/>
            <w:vAlign w:val="center"/>
          </w:tcPr>
          <w:p w:rsidR="00195132" w:rsidRDefault="00195132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июль</w:t>
            </w:r>
          </w:p>
        </w:tc>
        <w:tc>
          <w:tcPr>
            <w:tcW w:w="1985" w:type="dxa"/>
            <w:vAlign w:val="center"/>
          </w:tcPr>
          <w:p w:rsidR="00195132" w:rsidRDefault="00195132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195132" w:rsidRPr="00195132" w:rsidRDefault="00195132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3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 Новоселовского района</w:t>
            </w:r>
          </w:p>
          <w:p w:rsidR="00195132" w:rsidRDefault="00195132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32">
              <w:rPr>
                <w:rFonts w:ascii="Times New Roman" w:eastAsia="Calibri" w:hAnsi="Times New Roman" w:cs="Times New Roman"/>
                <w:sz w:val="24"/>
                <w:szCs w:val="24"/>
              </w:rPr>
              <w:t>(решение от 17.12.2021 № 18-100-74р)</w:t>
            </w:r>
          </w:p>
          <w:p w:rsidR="00195132" w:rsidRPr="00484D93" w:rsidRDefault="00195132" w:rsidP="00A34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05.04.2013 №44-ФЗ «О контрактной системе закупок товаров, работ, услуг для обеспечения государственных и муниципальных нужд»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1951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951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3" w:type="dxa"/>
          </w:tcPr>
          <w:p w:rsidR="00484D93" w:rsidRPr="00DE0258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целевого и эфф</w:t>
            </w:r>
            <w:r w:rsidR="00CB3C3C"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ективного использования субсидий, выделенных из районного бюджета в 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B3C3C"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B3C3C"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у муниципальному бюджетному учреждению Молодежный центр «Молодежный квартал</w:t>
            </w:r>
            <w:r w:rsidR="005E72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4D93" w:rsidRDefault="00CB3C3C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85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1951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951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DE0258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BB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целевого и эффективного использования средств районного бюджета, направленных Новоселовскому филиалу 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Балахтинское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ДРСУ</w:t>
            </w:r>
            <w:r w:rsidRPr="0038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2020 – 2021 годах  </w:t>
            </w:r>
          </w:p>
        </w:tc>
        <w:tc>
          <w:tcPr>
            <w:tcW w:w="1701" w:type="dxa"/>
            <w:vAlign w:val="center"/>
          </w:tcPr>
          <w:p w:rsidR="00484D93" w:rsidRPr="00FE537B" w:rsidRDefault="00CB3C3C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85" w:type="dxa"/>
            <w:vAlign w:val="center"/>
          </w:tcPr>
          <w:p w:rsidR="00484D93" w:rsidRDefault="00CB3C3C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(решение от 17.12.2021 № 18-100-74р)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Главы администрации района (письмо от 01.12.2021 № 2672)</w:t>
            </w:r>
          </w:p>
        </w:tc>
      </w:tr>
      <w:tr w:rsidR="00CB3C3C" w:rsidRPr="00FE537B" w:rsidTr="00022695">
        <w:tc>
          <w:tcPr>
            <w:tcW w:w="636" w:type="dxa"/>
          </w:tcPr>
          <w:p w:rsidR="00CB3C3C" w:rsidRPr="00FE537B" w:rsidRDefault="00195132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  <w:r w:rsidR="00CB3C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CB3C3C" w:rsidRPr="00381BBA" w:rsidRDefault="00CB3C3C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эффективности финансово-хозяйственной 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муниципального унитарного предприятия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Толстомысенское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 ЖКХ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» администрации Новоселовского района за 2021 год</w:t>
            </w:r>
          </w:p>
        </w:tc>
        <w:tc>
          <w:tcPr>
            <w:tcW w:w="1701" w:type="dxa"/>
            <w:vAlign w:val="center"/>
          </w:tcPr>
          <w:p w:rsidR="00CB3C3C" w:rsidRPr="00FE537B" w:rsidRDefault="00CB3C3C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vAlign w:val="center"/>
          </w:tcPr>
          <w:p w:rsidR="00CB3C3C" w:rsidRDefault="00CB3C3C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Горбунова А.В.</w:t>
            </w:r>
          </w:p>
        </w:tc>
        <w:tc>
          <w:tcPr>
            <w:tcW w:w="4819" w:type="dxa"/>
            <w:vAlign w:val="center"/>
          </w:tcPr>
          <w:p w:rsidR="00CB3C3C" w:rsidRPr="00CB3C3C" w:rsidRDefault="00CB3C3C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Новоселовского района</w:t>
            </w:r>
          </w:p>
          <w:p w:rsidR="00CB3C3C" w:rsidRPr="00CB3C3C" w:rsidRDefault="00CB3C3C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(решение от 17.12.2021 № 18-100-74р)</w:t>
            </w:r>
          </w:p>
          <w:p w:rsidR="00CB3C3C" w:rsidRPr="00484D93" w:rsidRDefault="00CB3C3C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4"/>
          </w:tcPr>
          <w:p w:rsidR="00484D93" w:rsidRPr="00484D93" w:rsidRDefault="00484D93" w:rsidP="00A349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Внешняя проверка годовых отчетов об исполнении районного бюджета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</w:t>
            </w:r>
          </w:p>
        </w:tc>
        <w:tc>
          <w:tcPr>
            <w:tcW w:w="1701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(решение от 17.12.2021 № 18-100-74р)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бюджетном процессе в Новоселовском районе</w:t>
            </w:r>
          </w:p>
          <w:p w:rsidR="00484D93" w:rsidRP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(решение от 09.11.2015 №4-18р)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заключения на годовой отчет об исполнении районного бюджета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онтрольно-счетной палате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Новоселовского района</w:t>
            </w:r>
          </w:p>
          <w:p w:rsidR="00484D93" w:rsidRDefault="00484D93" w:rsidP="00A3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от 17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>18-100-74р)</w:t>
            </w:r>
          </w:p>
          <w:p w:rsidR="00484D93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бюджетном процессе в Новоселовском районе</w:t>
            </w:r>
          </w:p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(решение от 09.11.2015 №4-18р)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8" w:type="dxa"/>
            <w:gridSpan w:val="4"/>
          </w:tcPr>
          <w:p w:rsidR="00484D93" w:rsidRPr="00DE0258" w:rsidRDefault="00484D93" w:rsidP="00A349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переданных полномочий </w:t>
            </w:r>
            <w:r w:rsidRPr="00DE0258">
              <w:rPr>
                <w:rFonts w:ascii="Times New Roman" w:hAnsi="Times New Roman" w:cs="Times New Roman"/>
                <w:b/>
                <w:sz w:val="24"/>
                <w:szCs w:val="24"/>
              </w:rPr>
              <w:t>по осуществлению внешнего муниципального финансового контроля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сельсоветов</w:t>
            </w:r>
          </w:p>
        </w:tc>
        <w:tc>
          <w:tcPr>
            <w:tcW w:w="1701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передаче полномочий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внешнего муниципального финансового контроля на 2022 год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заключений на годовые отчеты об исполнении бюджетов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сельсоветов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484D93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</w:t>
            </w:r>
          </w:p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передаче полномочий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внешнего муниципального финансового контроля на 2022 год</w:t>
            </w:r>
          </w:p>
        </w:tc>
      </w:tr>
      <w:tr w:rsidR="00484D93" w:rsidRPr="00FE537B" w:rsidTr="00022695">
        <w:tc>
          <w:tcPr>
            <w:tcW w:w="636" w:type="dxa"/>
          </w:tcPr>
          <w:p w:rsidR="00484D93" w:rsidRPr="00FE537B" w:rsidRDefault="00484D93" w:rsidP="000226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23" w:type="dxa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 решений сельских Советов депутатов «О 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 и подготовка заключений</w:t>
            </w:r>
          </w:p>
        </w:tc>
        <w:tc>
          <w:tcPr>
            <w:tcW w:w="1701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819" w:type="dxa"/>
            <w:vAlign w:val="center"/>
          </w:tcPr>
          <w:p w:rsidR="00484D93" w:rsidRPr="00FE537B" w:rsidRDefault="00484D93" w:rsidP="00A34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передаче полномочий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внешнего муниципального финансового контроля на 2022 год</w:t>
            </w:r>
          </w:p>
        </w:tc>
      </w:tr>
    </w:tbl>
    <w:p w:rsidR="00A245D8" w:rsidRPr="00FE537B" w:rsidRDefault="00A245D8" w:rsidP="004F13B3">
      <w:pPr>
        <w:jc w:val="center"/>
        <w:rPr>
          <w:sz w:val="24"/>
          <w:szCs w:val="24"/>
        </w:rPr>
      </w:pPr>
    </w:p>
    <w:sectPr w:rsidR="00A245D8" w:rsidRPr="00FE537B" w:rsidSect="005210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D89"/>
    <w:multiLevelType w:val="hybridMultilevel"/>
    <w:tmpl w:val="4B4E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8"/>
    <w:rsid w:val="00004472"/>
    <w:rsid w:val="0000547E"/>
    <w:rsid w:val="00031462"/>
    <w:rsid w:val="00051FF4"/>
    <w:rsid w:val="000B08FB"/>
    <w:rsid w:val="000B57A2"/>
    <w:rsid w:val="00131FB2"/>
    <w:rsid w:val="0018078E"/>
    <w:rsid w:val="00195132"/>
    <w:rsid w:val="001C153B"/>
    <w:rsid w:val="001E4D14"/>
    <w:rsid w:val="001F653E"/>
    <w:rsid w:val="0020709B"/>
    <w:rsid w:val="0022154D"/>
    <w:rsid w:val="00274DC6"/>
    <w:rsid w:val="002C1D63"/>
    <w:rsid w:val="002C538E"/>
    <w:rsid w:val="002D183A"/>
    <w:rsid w:val="002E4ED1"/>
    <w:rsid w:val="003249E7"/>
    <w:rsid w:val="00333B61"/>
    <w:rsid w:val="00362CBF"/>
    <w:rsid w:val="00362D38"/>
    <w:rsid w:val="00384640"/>
    <w:rsid w:val="003A13B6"/>
    <w:rsid w:val="003F3270"/>
    <w:rsid w:val="00430100"/>
    <w:rsid w:val="00452564"/>
    <w:rsid w:val="00476642"/>
    <w:rsid w:val="00484D93"/>
    <w:rsid w:val="004B0143"/>
    <w:rsid w:val="004B574D"/>
    <w:rsid w:val="004D301F"/>
    <w:rsid w:val="004F13B3"/>
    <w:rsid w:val="005210D4"/>
    <w:rsid w:val="0054193E"/>
    <w:rsid w:val="0054581E"/>
    <w:rsid w:val="00555927"/>
    <w:rsid w:val="005C6991"/>
    <w:rsid w:val="005E727E"/>
    <w:rsid w:val="00606756"/>
    <w:rsid w:val="006123D4"/>
    <w:rsid w:val="00612C58"/>
    <w:rsid w:val="00636B31"/>
    <w:rsid w:val="00666D5E"/>
    <w:rsid w:val="0067394C"/>
    <w:rsid w:val="006D3DCB"/>
    <w:rsid w:val="006E2376"/>
    <w:rsid w:val="00756ADC"/>
    <w:rsid w:val="00797ADA"/>
    <w:rsid w:val="007D1DAF"/>
    <w:rsid w:val="007E227F"/>
    <w:rsid w:val="007F0F16"/>
    <w:rsid w:val="008736FA"/>
    <w:rsid w:val="008A426A"/>
    <w:rsid w:val="008A553F"/>
    <w:rsid w:val="008B09B8"/>
    <w:rsid w:val="008B23B4"/>
    <w:rsid w:val="008C49F6"/>
    <w:rsid w:val="008E093E"/>
    <w:rsid w:val="008E11A1"/>
    <w:rsid w:val="008E6C26"/>
    <w:rsid w:val="008F7CC1"/>
    <w:rsid w:val="00916792"/>
    <w:rsid w:val="009C4BF1"/>
    <w:rsid w:val="009D6D7D"/>
    <w:rsid w:val="009E2043"/>
    <w:rsid w:val="00A16789"/>
    <w:rsid w:val="00A245D8"/>
    <w:rsid w:val="00A349C7"/>
    <w:rsid w:val="00A55F39"/>
    <w:rsid w:val="00A65727"/>
    <w:rsid w:val="00A71A5F"/>
    <w:rsid w:val="00B122EA"/>
    <w:rsid w:val="00B31C71"/>
    <w:rsid w:val="00B974F5"/>
    <w:rsid w:val="00BA4F8C"/>
    <w:rsid w:val="00BE52B1"/>
    <w:rsid w:val="00C4574C"/>
    <w:rsid w:val="00C8431A"/>
    <w:rsid w:val="00CA4276"/>
    <w:rsid w:val="00CB3C3C"/>
    <w:rsid w:val="00CE04AF"/>
    <w:rsid w:val="00CE47C9"/>
    <w:rsid w:val="00D62A91"/>
    <w:rsid w:val="00D63FD7"/>
    <w:rsid w:val="00DF59FD"/>
    <w:rsid w:val="00E24727"/>
    <w:rsid w:val="00E312FB"/>
    <w:rsid w:val="00E67A35"/>
    <w:rsid w:val="00E76F77"/>
    <w:rsid w:val="00E82896"/>
    <w:rsid w:val="00E858A4"/>
    <w:rsid w:val="00EB56F8"/>
    <w:rsid w:val="00ED0845"/>
    <w:rsid w:val="00F14471"/>
    <w:rsid w:val="00F267A2"/>
    <w:rsid w:val="00F37BF2"/>
    <w:rsid w:val="00F65347"/>
    <w:rsid w:val="00F717CF"/>
    <w:rsid w:val="00F81C3B"/>
    <w:rsid w:val="00FA595F"/>
    <w:rsid w:val="00FE4181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2FBE-197C-4B47-A130-5DB79A67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cp:lastPrinted>2022-05-27T06:42:00Z</cp:lastPrinted>
  <dcterms:created xsi:type="dcterms:W3CDTF">2022-05-18T02:21:00Z</dcterms:created>
  <dcterms:modified xsi:type="dcterms:W3CDTF">2022-05-27T06:42:00Z</dcterms:modified>
</cp:coreProperties>
</file>