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B4" w:rsidRDefault="00071CB4" w:rsidP="00071CB4">
      <w:pPr>
        <w:pStyle w:val="a3"/>
        <w:keepNext/>
        <w:suppressLineNumbers/>
        <w:suppressAutoHyphens/>
        <w:spacing w:line="360" w:lineRule="auto"/>
        <w:ind w:firstLine="0"/>
        <w:jc w:val="center"/>
        <w:rPr>
          <w:b/>
          <w:spacing w:val="20"/>
          <w:sz w:val="44"/>
          <w:szCs w:val="44"/>
          <w:lang w:val="ru-RU"/>
        </w:rPr>
      </w:pPr>
    </w:p>
    <w:p w:rsidR="00071CB4" w:rsidRDefault="00071CB4" w:rsidP="00071CB4">
      <w:pPr>
        <w:pStyle w:val="a3"/>
        <w:keepNext/>
        <w:suppressLineNumbers/>
        <w:suppressAutoHyphens/>
        <w:spacing w:line="360" w:lineRule="auto"/>
        <w:ind w:firstLine="0"/>
        <w:jc w:val="center"/>
        <w:rPr>
          <w:b/>
          <w:spacing w:val="20"/>
          <w:sz w:val="44"/>
          <w:szCs w:val="44"/>
          <w:lang w:val="ru-RU"/>
        </w:rPr>
      </w:pPr>
    </w:p>
    <w:p w:rsidR="00071CB4" w:rsidRDefault="00071CB4" w:rsidP="00071CB4">
      <w:pPr>
        <w:pStyle w:val="a3"/>
        <w:keepNext/>
        <w:suppressLineNumbers/>
        <w:suppressAutoHyphens/>
        <w:spacing w:line="360" w:lineRule="auto"/>
        <w:ind w:firstLine="0"/>
        <w:jc w:val="center"/>
        <w:rPr>
          <w:b/>
          <w:spacing w:val="20"/>
          <w:sz w:val="44"/>
          <w:szCs w:val="44"/>
          <w:lang w:val="ru-RU"/>
        </w:rPr>
      </w:pPr>
    </w:p>
    <w:p w:rsidR="00071CB4" w:rsidRDefault="00071CB4" w:rsidP="00071CB4">
      <w:pPr>
        <w:pStyle w:val="a3"/>
        <w:keepNext/>
        <w:suppressLineNumbers/>
        <w:suppressAutoHyphens/>
        <w:spacing w:line="360" w:lineRule="auto"/>
        <w:ind w:firstLine="0"/>
        <w:jc w:val="center"/>
        <w:rPr>
          <w:b/>
          <w:spacing w:val="20"/>
          <w:sz w:val="44"/>
          <w:szCs w:val="44"/>
          <w:lang w:val="ru-RU"/>
        </w:rPr>
      </w:pP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ОТЧЕТ</w:t>
      </w: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 xml:space="preserve">ГЛАВЫ </w:t>
      </w:r>
      <w:r>
        <w:rPr>
          <w:b/>
          <w:spacing w:val="20"/>
          <w:sz w:val="44"/>
          <w:szCs w:val="44"/>
          <w:lang w:val="ru-RU"/>
        </w:rPr>
        <w:t>РАЙОНА</w:t>
      </w: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О ДЕЯТЕЛЬНОСТИ АДМИНИСТРАЦИИ</w:t>
      </w: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НОВОСЕЛОВСКОГО РАЙОНА</w:t>
      </w:r>
    </w:p>
    <w:p w:rsidR="00071CB4" w:rsidRDefault="00071CB4" w:rsidP="00071CB4">
      <w:pPr>
        <w:pStyle w:val="a3"/>
        <w:keepNext/>
        <w:suppressLineNumbers/>
        <w:suppressAutoHyphens/>
        <w:spacing w:line="360" w:lineRule="auto"/>
        <w:ind w:firstLine="0"/>
        <w:jc w:val="center"/>
        <w:rPr>
          <w:b/>
          <w:spacing w:val="20"/>
          <w:sz w:val="44"/>
          <w:szCs w:val="44"/>
          <w:lang w:val="ru-RU"/>
        </w:rPr>
      </w:pPr>
      <w:r w:rsidRPr="00071CB4">
        <w:rPr>
          <w:b/>
          <w:spacing w:val="20"/>
          <w:sz w:val="44"/>
          <w:szCs w:val="44"/>
          <w:lang w:val="ru-RU"/>
        </w:rPr>
        <w:t>КРАСНОЯРСКОГО КРАЯ</w:t>
      </w: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в 2017 году</w:t>
      </w:r>
    </w:p>
    <w:p w:rsidR="009E5399" w:rsidRDefault="009E5399"/>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Раздел 1. Социально-экономическое положение в районе, положительная и отрицательная динамика</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2017 году работа администрации Новоселовского района была направлена на исполнение полномочий по решению вопросов местного значения муниципального района в соответствии Федеральным законом №131-ФЗ «Об общих принципах организации местного самоуправления в Российской Федерации», на выполнение мероприятий майских Указов Президента Российской Федерации, поручений Губернатора Красноярского края, государственных и муниципальных программ.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p>
    <w:p w:rsidR="00071CB4" w:rsidRPr="00071CB4" w:rsidRDefault="00071CB4" w:rsidP="00071CB4">
      <w:pPr>
        <w:keepNext/>
        <w:suppressLineNumbers/>
        <w:suppressAutoHyphens/>
        <w:spacing w:after="0" w:line="240" w:lineRule="auto"/>
        <w:jc w:val="center"/>
        <w:rPr>
          <w:rFonts w:ascii="Times New Roman" w:eastAsia="Calibri" w:hAnsi="Times New Roman" w:cs="Times New Roman"/>
          <w:b/>
          <w:caps/>
          <w:sz w:val="28"/>
          <w:szCs w:val="28"/>
          <w:lang w:eastAsia="ru-RU"/>
        </w:rPr>
      </w:pPr>
      <w:r w:rsidRPr="00071CB4">
        <w:rPr>
          <w:rFonts w:ascii="Times New Roman" w:eastAsia="Calibri" w:hAnsi="Times New Roman" w:cs="Times New Roman"/>
          <w:b/>
          <w:caps/>
          <w:sz w:val="28"/>
          <w:szCs w:val="28"/>
          <w:lang w:eastAsia="ru-RU"/>
        </w:rPr>
        <w:t xml:space="preserve">АНАЛИЗ </w:t>
      </w:r>
      <w:proofErr w:type="gramStart"/>
      <w:r w:rsidRPr="00071CB4">
        <w:rPr>
          <w:rFonts w:ascii="Times New Roman" w:eastAsia="Calibri" w:hAnsi="Times New Roman" w:cs="Times New Roman"/>
          <w:b/>
          <w:caps/>
          <w:sz w:val="28"/>
          <w:szCs w:val="28"/>
          <w:lang w:eastAsia="ru-RU"/>
        </w:rPr>
        <w:t>социально-экономическоГО</w:t>
      </w:r>
      <w:proofErr w:type="gramEnd"/>
    </w:p>
    <w:p w:rsidR="00071CB4" w:rsidRPr="00071CB4" w:rsidRDefault="00071CB4" w:rsidP="00071CB4">
      <w:pPr>
        <w:spacing w:after="0" w:line="240" w:lineRule="auto"/>
        <w:ind w:firstLine="708"/>
        <w:jc w:val="center"/>
        <w:rPr>
          <w:rFonts w:ascii="Times New Roman" w:eastAsia="Calibri" w:hAnsi="Times New Roman" w:cs="Times New Roman"/>
          <w:sz w:val="28"/>
          <w:szCs w:val="28"/>
          <w:lang w:eastAsia="ru-RU"/>
        </w:rPr>
      </w:pPr>
      <w:r w:rsidRPr="00071CB4">
        <w:rPr>
          <w:rFonts w:ascii="Times New Roman" w:eastAsia="Calibri" w:hAnsi="Times New Roman" w:cs="Times New Roman"/>
          <w:b/>
          <w:caps/>
          <w:sz w:val="28"/>
          <w:szCs w:val="28"/>
          <w:lang w:eastAsia="ru-RU"/>
        </w:rPr>
        <w:t>положения</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ab/>
        <w:t xml:space="preserve">Главными приоритетами были и остаются: формирование благоприятных условий для развития экономики района и повышение уровня жизни населения. </w:t>
      </w:r>
    </w:p>
    <w:p w:rsidR="00071CB4" w:rsidRPr="00071CB4" w:rsidRDefault="00071CB4" w:rsidP="00071CB4">
      <w:pPr>
        <w:spacing w:after="0" w:line="240" w:lineRule="auto"/>
        <w:ind w:firstLine="708"/>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По результатам деятельности можно сказать, что в районе сохраняется стабильная экономическая и социальная обстановка.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Отраслью, составляющей основу экономики Новоселовского района, является - сельское хозяйство.</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состав субъектов агропромышленного комплекса района входят 10 сельскохозяйственных организаций различных организационно правовых форм собственности. Семь сельскохозяйственных предприятий по итогам года являются прибыльными, три предприятия получили убыток в сумме 4126 тыс. рублей.</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2017 году осуществляли производственную деятельность на территории района 59 крестьянских (фермерских) хозяйств.</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r>
      <w:proofErr w:type="gramStart"/>
      <w:r w:rsidRPr="00071CB4">
        <w:rPr>
          <w:rFonts w:ascii="Times New Roman" w:eastAsia="Times New Roman" w:hAnsi="Times New Roman" w:cs="Times New Roman"/>
          <w:sz w:val="28"/>
          <w:szCs w:val="28"/>
          <w:lang w:eastAsia="ru-RU"/>
        </w:rPr>
        <w:t xml:space="preserve">В целом по результатам производственно-финансовой деятельности сельскохозяйственных организаций выручка от реализации         сельскохозяйственной продукции за 2017  год по отношению к предыдущему году увеличилась на 6,2% и составила 1010375  тыс. рублей, в том числе от реализации продукции растениеводства – 510903 тыс. рублей, (к 2016 году увеличение на 5,2%) продукции животноводства – 378968 тыс. рублей (к 2016 году увеличение составило 0,6%). </w:t>
      </w:r>
      <w:proofErr w:type="gramEnd"/>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По результатам деятельности КФХ выручка от реализации сельскохозяйственной продукции, в основном зерна, составила 163874 тыс. руб. что на 4 % ниже, чем в 2016 году (170706 тыс. руб.).</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В сельскохозяйственных организациях прибыль, полученная до налогообложения, составила 191211 тысяч рублей (2016г – 258123 тыс. руб.), чистая прибыль 183367 тыс. рублей (2016г – 250872 тыс. руб.).</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ab/>
        <w:t>Государственная поддержка сельскохозяйственным организациям в 2017 году из средств бюджетов всех уровней составила 122200 тыс. рублей (2016г. – 140439тыс. рублей.), крестьянским (фермерским) хозяйствам – 54053 тыс. рублей (2016г – 34659 тыс. рублей).</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Уровень рентабельности с субсидиями составил 20,9 % (в 2016г – 30,2%), без субсидий – 6,97% (в 2016г – 12,4%).</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На снижение размера чистой прибыли повлияло списание дебиторской, задолженности по которым истек срок исковой давности 50 тыс. рублей, убытки прошлых лет, выявленные в отчетном году – 3103 тыс. рублей; </w:t>
      </w:r>
      <w:proofErr w:type="gramStart"/>
      <w:r w:rsidRPr="00071CB4">
        <w:rPr>
          <w:rFonts w:ascii="Times New Roman" w:eastAsia="Times New Roman" w:hAnsi="Times New Roman" w:cs="Times New Roman"/>
          <w:sz w:val="28"/>
          <w:szCs w:val="28"/>
          <w:lang w:eastAsia="ru-RU"/>
        </w:rPr>
        <w:t>расходы</w:t>
      </w:r>
      <w:proofErr w:type="gramEnd"/>
      <w:r w:rsidRPr="00071CB4">
        <w:rPr>
          <w:rFonts w:ascii="Times New Roman" w:eastAsia="Times New Roman" w:hAnsi="Times New Roman" w:cs="Times New Roman"/>
          <w:sz w:val="28"/>
          <w:szCs w:val="28"/>
          <w:lang w:eastAsia="ru-RU"/>
        </w:rPr>
        <w:t xml:space="preserve"> связанные с благотворительной деятельностью – 2159 тыс. рублей; расходы на осуществление спортивных мероприятий, выплата премий, материальной помощи работникам предприятий в сумме 8499 тыс. рублей. Основная статья прочих расходов, повлиявшая на снижение чистой прибыли, это списание затрат не давших готовой продукции в результате чрезвычайной ситуации (выпавшие осадки в виде мокрого снега) в сумме 57081 тыс. рублей.</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Дебиторская задолженность за сельскохозяйственную продукцию на 01.01.2018г. составила – 39705 тыс. рублей.</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r>
      <w:proofErr w:type="gramStart"/>
      <w:r w:rsidRPr="00071CB4">
        <w:rPr>
          <w:rFonts w:ascii="Times New Roman" w:eastAsia="Times New Roman" w:hAnsi="Times New Roman" w:cs="Times New Roman"/>
          <w:sz w:val="28"/>
          <w:szCs w:val="28"/>
          <w:lang w:eastAsia="ru-RU"/>
        </w:rPr>
        <w:t>Общая</w:t>
      </w:r>
      <w:proofErr w:type="gramEnd"/>
      <w:r w:rsidRPr="00071CB4">
        <w:rPr>
          <w:rFonts w:ascii="Times New Roman" w:eastAsia="Times New Roman" w:hAnsi="Times New Roman" w:cs="Times New Roman"/>
          <w:sz w:val="28"/>
          <w:szCs w:val="28"/>
          <w:lang w:eastAsia="ru-RU"/>
        </w:rPr>
        <w:t xml:space="preserve"> </w:t>
      </w:r>
      <w:proofErr w:type="spellStart"/>
      <w:r w:rsidRPr="00071CB4">
        <w:rPr>
          <w:rFonts w:ascii="Times New Roman" w:eastAsia="Times New Roman" w:hAnsi="Times New Roman" w:cs="Times New Roman"/>
          <w:sz w:val="28"/>
          <w:szCs w:val="28"/>
          <w:lang w:eastAsia="ru-RU"/>
        </w:rPr>
        <w:t>закредитованность</w:t>
      </w:r>
      <w:proofErr w:type="spellEnd"/>
      <w:r w:rsidRPr="00071CB4">
        <w:rPr>
          <w:rFonts w:ascii="Times New Roman" w:eastAsia="Times New Roman" w:hAnsi="Times New Roman" w:cs="Times New Roman"/>
          <w:sz w:val="28"/>
          <w:szCs w:val="28"/>
          <w:lang w:eastAsia="ru-RU"/>
        </w:rPr>
        <w:t xml:space="preserve"> сельскохозяйственных предприятий от выручки реализованной продукции 16,2 % (2016г. – 22,3%).</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Среднегодовая численность работников составила 671 человек (2016г. – 670 чел.), в том числе занятых в сельскохозяйственном производстве 620 человек (2016г – 612чел.).</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Среднемесячная заработная плата всех работников составляет 21313 рублей, занятых в сельскохозяйственном производстве 21835 рубля, темп роста к уровню 2016 года 8,7% и 32,6% соответственно.</w:t>
      </w:r>
    </w:p>
    <w:p w:rsidR="00071CB4" w:rsidRPr="00071CB4" w:rsidRDefault="00071CB4" w:rsidP="00071CB4">
      <w:pPr>
        <w:spacing w:after="0" w:line="240" w:lineRule="auto"/>
        <w:jc w:val="both"/>
        <w:rPr>
          <w:rFonts w:ascii="Times New Roman" w:eastAsia="Times New Roman" w:hAnsi="Times New Roman" w:cs="Times New Roman"/>
          <w:b/>
          <w:sz w:val="28"/>
          <w:szCs w:val="28"/>
          <w:lang w:eastAsia="ru-RU"/>
        </w:rPr>
      </w:pPr>
    </w:p>
    <w:p w:rsidR="00071CB4" w:rsidRPr="00071CB4" w:rsidRDefault="00071CB4" w:rsidP="00071CB4">
      <w:pPr>
        <w:spacing w:after="0" w:line="240" w:lineRule="auto"/>
        <w:jc w:val="center"/>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Растениеводство</w:t>
      </w:r>
    </w:p>
    <w:p w:rsidR="00071CB4" w:rsidRPr="00071CB4" w:rsidRDefault="00071CB4" w:rsidP="00071CB4">
      <w:pPr>
        <w:spacing w:after="0" w:line="240" w:lineRule="auto"/>
        <w:jc w:val="center"/>
        <w:rPr>
          <w:rFonts w:ascii="Times New Roman" w:eastAsia="Times New Roman" w:hAnsi="Times New Roman" w:cs="Times New Roman"/>
          <w:b/>
          <w:sz w:val="28"/>
          <w:szCs w:val="28"/>
          <w:lang w:eastAsia="ru-RU"/>
        </w:rPr>
      </w:pP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В 2017 году площадь сельскохозяйственных угодий используемых сельскохозяйственными предприятиями составила 74778 га.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Посевы сельскохозяйственных культур хозяйств всех категорий размещены на площади 68938 га</w:t>
      </w:r>
      <w:proofErr w:type="gramStart"/>
      <w:r w:rsidRPr="00071CB4">
        <w:rPr>
          <w:rFonts w:ascii="Times New Roman" w:eastAsia="Times New Roman" w:hAnsi="Times New Roman" w:cs="Times New Roman"/>
          <w:sz w:val="28"/>
          <w:szCs w:val="28"/>
          <w:lang w:eastAsia="ru-RU"/>
        </w:rPr>
        <w:t>., (</w:t>
      </w:r>
      <w:proofErr w:type="gramEnd"/>
      <w:r w:rsidRPr="00071CB4">
        <w:rPr>
          <w:rFonts w:ascii="Times New Roman" w:eastAsia="Times New Roman" w:hAnsi="Times New Roman" w:cs="Times New Roman"/>
          <w:sz w:val="28"/>
          <w:szCs w:val="28"/>
          <w:lang w:eastAsia="ru-RU"/>
        </w:rPr>
        <w:t xml:space="preserve">в 2016г – 68250 га.) из них под зерновыми и зернобобовыми культурами было занято 57492га. (в 2016г. – 57839га.). Уборочная площадь зерновых культур составила 48975 га. На площади 14137га. погибли посевы зерновых культур в результате </w:t>
      </w:r>
      <w:r w:rsidRPr="00071CB4">
        <w:rPr>
          <w:rFonts w:ascii="Times New Roman" w:eastAsia="Times New Roman" w:hAnsi="Times New Roman" w:cs="Times New Roman"/>
          <w:sz w:val="28"/>
          <w:szCs w:val="24"/>
          <w:lang w:eastAsia="ru-RU"/>
        </w:rPr>
        <w:t xml:space="preserve">чрезвычайной ситуации "Раннее появление или установление снежного покрова в осенний период». </w:t>
      </w:r>
      <w:proofErr w:type="gramStart"/>
      <w:r w:rsidRPr="00071CB4">
        <w:rPr>
          <w:rFonts w:ascii="Times New Roman" w:eastAsia="Times New Roman" w:hAnsi="Times New Roman" w:cs="Times New Roman"/>
          <w:sz w:val="28"/>
          <w:szCs w:val="24"/>
          <w:lang w:eastAsia="ru-RU"/>
        </w:rPr>
        <w:t>Затраты не давшие готовой продукции в сельскохозяйственных предприятий отнесены на убытки в сумме 57081 тыс. рублей.</w:t>
      </w:r>
      <w:proofErr w:type="gramEnd"/>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Урожайность зерновых культур в весе после доработки  в </w:t>
      </w:r>
      <w:proofErr w:type="gramStart"/>
      <w:r w:rsidRPr="00071CB4">
        <w:rPr>
          <w:rFonts w:ascii="Times New Roman" w:eastAsia="Times New Roman" w:hAnsi="Times New Roman" w:cs="Times New Roman"/>
          <w:sz w:val="28"/>
          <w:szCs w:val="28"/>
          <w:lang w:eastAsia="ru-RU"/>
        </w:rPr>
        <w:t>организациях, включенных в отчет составила</w:t>
      </w:r>
      <w:proofErr w:type="gramEnd"/>
      <w:r w:rsidRPr="00071CB4">
        <w:rPr>
          <w:rFonts w:ascii="Times New Roman" w:eastAsia="Times New Roman" w:hAnsi="Times New Roman" w:cs="Times New Roman"/>
          <w:sz w:val="28"/>
          <w:szCs w:val="28"/>
          <w:lang w:eastAsia="ru-RU"/>
        </w:rPr>
        <w:t xml:space="preserve"> 25,8 </w:t>
      </w:r>
      <w:proofErr w:type="spellStart"/>
      <w:r w:rsidRPr="00071CB4">
        <w:rPr>
          <w:rFonts w:ascii="Times New Roman" w:eastAsia="Times New Roman" w:hAnsi="Times New Roman" w:cs="Times New Roman"/>
          <w:sz w:val="28"/>
          <w:szCs w:val="28"/>
          <w:lang w:eastAsia="ru-RU"/>
        </w:rPr>
        <w:t>цн</w:t>
      </w:r>
      <w:proofErr w:type="spellEnd"/>
      <w:r w:rsidRPr="00071CB4">
        <w:rPr>
          <w:rFonts w:ascii="Times New Roman" w:eastAsia="Times New Roman" w:hAnsi="Times New Roman" w:cs="Times New Roman"/>
          <w:sz w:val="28"/>
          <w:szCs w:val="28"/>
          <w:lang w:eastAsia="ru-RU"/>
        </w:rPr>
        <w:t xml:space="preserve">/га (в 2016г. – 26,8 </w:t>
      </w:r>
      <w:proofErr w:type="spellStart"/>
      <w:r w:rsidRPr="00071CB4">
        <w:rPr>
          <w:rFonts w:ascii="Times New Roman" w:eastAsia="Times New Roman" w:hAnsi="Times New Roman" w:cs="Times New Roman"/>
          <w:sz w:val="28"/>
          <w:szCs w:val="28"/>
          <w:lang w:eastAsia="ru-RU"/>
        </w:rPr>
        <w:t>цн</w:t>
      </w:r>
      <w:proofErr w:type="spellEnd"/>
      <w:r w:rsidRPr="00071CB4">
        <w:rPr>
          <w:rFonts w:ascii="Times New Roman" w:eastAsia="Times New Roman" w:hAnsi="Times New Roman" w:cs="Times New Roman"/>
          <w:sz w:val="28"/>
          <w:szCs w:val="28"/>
          <w:lang w:eastAsia="ru-RU"/>
        </w:rPr>
        <w:t>/га). Валовой сбор зерна в первоначально оприходованном весе в хозяйствах всех категорий включенных в отчет (с учетом КФХ) составил 120787тонн, в весе после доработки – 104550 тонн, что на 28,9% ниже показателя 2016г. (147048 тонны)</w:t>
      </w:r>
      <w:proofErr w:type="gramStart"/>
      <w:r w:rsidRPr="00071CB4">
        <w:rPr>
          <w:rFonts w:ascii="Times New Roman" w:eastAsia="Times New Roman" w:hAnsi="Times New Roman" w:cs="Times New Roman"/>
          <w:sz w:val="28"/>
          <w:szCs w:val="28"/>
          <w:lang w:eastAsia="ru-RU"/>
        </w:rPr>
        <w:t>.П</w:t>
      </w:r>
      <w:proofErr w:type="gramEnd"/>
      <w:r w:rsidRPr="00071CB4">
        <w:rPr>
          <w:rFonts w:ascii="Times New Roman" w:eastAsia="Times New Roman" w:hAnsi="Times New Roman" w:cs="Times New Roman"/>
          <w:sz w:val="28"/>
          <w:szCs w:val="28"/>
          <w:lang w:eastAsia="ru-RU"/>
        </w:rPr>
        <w:t xml:space="preserve">ричиной снижения объемов стали </w:t>
      </w:r>
      <w:r w:rsidRPr="00071CB4">
        <w:rPr>
          <w:rFonts w:ascii="Times New Roman" w:eastAsia="Times New Roman" w:hAnsi="Times New Roman" w:cs="Times New Roman"/>
          <w:sz w:val="28"/>
          <w:szCs w:val="28"/>
          <w:lang w:eastAsia="ru-RU"/>
        </w:rPr>
        <w:lastRenderedPageBreak/>
        <w:t xml:space="preserve">неблагоприятные погодные условия, в виде выпадения мокрого снега 24 сентября, приведшие к гибели части урожая зерновых на полях . </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Заготовлено 28,3 центнеров кормовых единиц на 1 условную голову скота, без учета концентрированных кормов. Подготовлено под урожай 2018 года готовой пашни (чистый пар и зябь) на площади 24444га.</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целом по отрасли растениеводства в сельскохозяйственных организациях получена прибыль в размере 114216 тыс. рублей (2016г – 165850 тыс. рублей).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Прибыль от продажи зерна составила 113711 тыс. рублей.</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Рентабельность производства зерна 29,0% (в 2016г. – 55,4%).</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Уровень рентабельности по отрасли растениеводства составил 28,8 % (в 2016г. – 51,8%).</w:t>
      </w:r>
    </w:p>
    <w:p w:rsidR="00071CB4" w:rsidRPr="00071CB4" w:rsidRDefault="00071CB4" w:rsidP="00071CB4">
      <w:pPr>
        <w:spacing w:after="0" w:line="240" w:lineRule="auto"/>
        <w:ind w:firstLine="708"/>
        <w:jc w:val="center"/>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Животноводство</w:t>
      </w:r>
    </w:p>
    <w:p w:rsidR="00071CB4" w:rsidRPr="00071CB4" w:rsidRDefault="00071CB4" w:rsidP="00071CB4">
      <w:pPr>
        <w:spacing w:after="0" w:line="240" w:lineRule="auto"/>
        <w:ind w:firstLine="708"/>
        <w:jc w:val="center"/>
        <w:rPr>
          <w:rFonts w:ascii="Times New Roman" w:eastAsia="Times New Roman" w:hAnsi="Times New Roman" w:cs="Times New Roman"/>
          <w:b/>
          <w:sz w:val="28"/>
          <w:szCs w:val="28"/>
          <w:lang w:eastAsia="ru-RU"/>
        </w:rPr>
      </w:pP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В отрасли животноводства следует отметить, что производственные показатели на уровне или чуть выше показателей 2016 года. В 2017 году стабилизировалось снижение поголовья крупного рогатого скота в хозяйствах всех категорий (кроме ЛПХ). В сельскохозяйственных предприятиях, вошедших в сводный отчет, поголовье крупного рогатого скота на конец года составило 7998 голов, в том числе коров – 2720 голов, в сравнении с аналогичным периодом предыдущего года снижение составляет 0,5 %, и 1,8 % соответственно. Следует отметить развитие скотоводства в крестьянских (фермерских) хозяйствах, поголовье крупного рогатого скота мясного и молочного направления на конец года в КФХ составило 793 головы, что на 39,4% выше предыдущего года.</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Валовое производство молока за 2017 год составило 11761 тонну (2016 – 11500тн.). В сравнении с 2016 годом продуктивность коров увеличилась на  294 кг</w:t>
      </w:r>
      <w:proofErr w:type="gramStart"/>
      <w:r w:rsidRPr="00071CB4">
        <w:rPr>
          <w:rFonts w:ascii="Times New Roman" w:eastAsia="Times New Roman" w:hAnsi="Times New Roman" w:cs="Times New Roman"/>
          <w:sz w:val="28"/>
          <w:szCs w:val="28"/>
          <w:lang w:eastAsia="ru-RU"/>
        </w:rPr>
        <w:t>.</w:t>
      </w:r>
      <w:proofErr w:type="gramEnd"/>
      <w:r w:rsidRPr="00071CB4">
        <w:rPr>
          <w:rFonts w:ascii="Times New Roman" w:eastAsia="Times New Roman" w:hAnsi="Times New Roman" w:cs="Times New Roman"/>
          <w:sz w:val="28"/>
          <w:szCs w:val="28"/>
          <w:lang w:eastAsia="ru-RU"/>
        </w:rPr>
        <w:t xml:space="preserve"> </w:t>
      </w:r>
      <w:proofErr w:type="gramStart"/>
      <w:r w:rsidRPr="00071CB4">
        <w:rPr>
          <w:rFonts w:ascii="Times New Roman" w:eastAsia="Times New Roman" w:hAnsi="Times New Roman" w:cs="Times New Roman"/>
          <w:sz w:val="28"/>
          <w:szCs w:val="28"/>
          <w:lang w:eastAsia="ru-RU"/>
        </w:rPr>
        <w:t>и</w:t>
      </w:r>
      <w:proofErr w:type="gramEnd"/>
      <w:r w:rsidRPr="00071CB4">
        <w:rPr>
          <w:rFonts w:ascii="Times New Roman" w:eastAsia="Times New Roman" w:hAnsi="Times New Roman" w:cs="Times New Roman"/>
          <w:sz w:val="28"/>
          <w:szCs w:val="28"/>
          <w:lang w:eastAsia="ru-RU"/>
        </w:rPr>
        <w:t xml:space="preserve"> составила 5726 кг. на фуражную корову. Лучшая продуктивность коров в ЗАО «Светлолобовское» - 6086 кг, низкая продуктивность коров в ЗАО «Новоселовское» - 2543кг. Среднесуточный привес молодняка крупного рогатого скота  мясного направления составил 633 грамма. Всего выращено скота и птицы в живом весе в сельскохозяйственных предприятиях 1294,2 тонн (2016г. – 1250тн.). </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В 2017 году производством молока занимались два сельскохозяйственных предприятия, одно КФХ, выращиванием крупного рогатого скота по мясной технологии – 14, из них 11 КФХ. Разведением и выращиванием овец занимаются четыре КФХ, поголовье овец к уровню 2016 года увеличилось на 155 голов и составило на 01.01.2018 года 1306 голов.</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Производство мясо и шерсти убыточное уже несколько лет. Шерсть, производимая в КФХ, практически не востребована и утилизируется.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Убыток от реализации мяса крупного рогатого скота в живом весе составил – 14947 тыс. рублей, от реализации мяса в убойном весе 43912 тыс. рублей.</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Реализовано 9863 тонны молока, получена прибыль в сумме 73056 тысяч рублей, рентабельность составила 35,7%, без учета субсидий. ЗАО </w:t>
      </w:r>
      <w:r w:rsidRPr="00071CB4">
        <w:rPr>
          <w:rFonts w:ascii="Times New Roman" w:eastAsia="Times New Roman" w:hAnsi="Times New Roman" w:cs="Times New Roman"/>
          <w:sz w:val="28"/>
          <w:szCs w:val="28"/>
          <w:lang w:eastAsia="ru-RU"/>
        </w:rPr>
        <w:lastRenderedPageBreak/>
        <w:t>«Новоселовское» занималось промышленной переработкой молока. Реализовано молочной продукции в пересчете на молоко 328,9 тонны на сумму 10665 тыс. рублей, прибыль составила 753 тыс. рублей рентабельность 7,6%.</w:t>
      </w:r>
    </w:p>
    <w:p w:rsidR="00071CB4" w:rsidRPr="00071CB4" w:rsidRDefault="00071CB4" w:rsidP="00071CB4">
      <w:pPr>
        <w:spacing w:after="0" w:line="240" w:lineRule="auto"/>
        <w:jc w:val="both"/>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sz w:val="28"/>
          <w:szCs w:val="28"/>
          <w:lang w:eastAsia="ru-RU"/>
        </w:rPr>
        <w:tab/>
        <w:t xml:space="preserve"> Два хозяйства района имеют статус племенных репродукторов - это ЗАО «Светлолобовское» и ЗАО «Интикульское», которое является одним из немногих в крае племенным репродуктором по мясному скотоводству при разведении  герефордской породы. </w:t>
      </w:r>
      <w:proofErr w:type="gramStart"/>
      <w:r w:rsidRPr="00071CB4">
        <w:rPr>
          <w:rFonts w:ascii="Times New Roman" w:eastAsia="Times New Roman" w:hAnsi="Times New Roman" w:cs="Times New Roman"/>
          <w:sz w:val="28"/>
          <w:szCs w:val="28"/>
          <w:lang w:eastAsia="ru-RU"/>
        </w:rPr>
        <w:t>Существенную роль в выручке, полученной от продажи крупного рогатого скота в живом весе,  имеет реализация племенного скота, за 2017 год продано всего 327 голов на сумму 39100 тыс. рублей, В 2016 год было продано 440 голов на сумму 42203 тыс. руб. Цена продажи одной тонны живого веса племенного крупного рогатого скота в 2017 году составляла более 230 тысяч рублей.</w:t>
      </w:r>
      <w:proofErr w:type="gramEnd"/>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Всего по отрасли животноводства получена прибыль в сумме 13916 тыс. рублей, в сравнении с предыдущим годом этот показатель положительный, в 2016г. убыток составлял- 9221 тыс. рублей.</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По итогам работы 2017 года отрасль животноводства рентабельна, рентабельность составила 3,4%.</w:t>
      </w:r>
    </w:p>
    <w:p w:rsidR="00071CB4" w:rsidRPr="00071CB4" w:rsidRDefault="00071CB4" w:rsidP="00071CB4">
      <w:pPr>
        <w:spacing w:after="0" w:line="240" w:lineRule="auto"/>
        <w:ind w:firstLine="708"/>
        <w:jc w:val="center"/>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sz w:val="28"/>
          <w:szCs w:val="28"/>
          <w:lang w:eastAsia="ru-RU"/>
        </w:rPr>
        <w:t>Ценовая политика</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В отчетном году в сравнении с 2016 годом цена реализации одной тонны зерна снизилась на 10,4% и составила 7697 рублей. В основном было реализовано зерно урожая 2016 года. Цена реализации одной тонны пшеницы составила 8112 руб., ячменя 6958 руб., овса 5925 руб. В связи с чрезвычайными погодными условиями снизилось качество зерна, что отразилось на цене зерна урожая 2017 года.</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Цена реализации одной тонны молока в сравнении с предыдущим годом увеличилась на 15% и составила 28181 рубль. ЗАО «Новоселовское» реализовывало молоко в переработанном виде, цена реализации одной тонны молочной продукции в пересчете на молоко составила 32426 рублей.</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Цена реализации мяса КРС в живом весе за 1 тонну 136244руб. увеличение составило 14,6 % (в 2016г. – 118831 руб.) за счет продажи племенного скота в ЗАО «Светлолобовское», ЗАО «Интикульское».</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Цена реализации мяса крупного рогатого скота в живом весе от забоя составила 67562 рубля за 1 тонну, столь низкая цена сложилась в основном за счет реализации мяса КРС полученного от вынужденного забоя животных ниже средней и тощей упитанности.</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p>
    <w:p w:rsidR="00071CB4" w:rsidRPr="00071CB4" w:rsidRDefault="00071CB4" w:rsidP="00071CB4">
      <w:pPr>
        <w:spacing w:after="0" w:line="240" w:lineRule="auto"/>
        <w:jc w:val="center"/>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Финансовое оздоровление</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В 2017 году сельскохозяйственные предприятия и крестьянские (фермерские) хозяйства района не вступали в программу по финансовому оздоровлению.</w:t>
      </w:r>
    </w:p>
    <w:p w:rsidR="00071CB4" w:rsidRPr="00071CB4" w:rsidRDefault="00071CB4" w:rsidP="00071CB4">
      <w:pPr>
        <w:spacing w:after="0" w:line="240" w:lineRule="auto"/>
        <w:jc w:val="center"/>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Инвестиции в основной капитал</w:t>
      </w:r>
    </w:p>
    <w:p w:rsidR="00071CB4" w:rsidRPr="00071CB4" w:rsidRDefault="00071CB4" w:rsidP="00071CB4">
      <w:pPr>
        <w:tabs>
          <w:tab w:val="left" w:pos="709"/>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Объем инвестиций в основной капитал по сельскохозяйственным предприятиям за 2017 год составил 202310 тыс. рублей, в том числе за счет привлеченных кредитных ресурсов 56052 тыс. рублей. </w:t>
      </w:r>
      <w:r w:rsidRPr="00071CB4">
        <w:rPr>
          <w:rFonts w:ascii="Times New Roman" w:eastAsia="Times New Roman" w:hAnsi="Times New Roman" w:cs="Times New Roman"/>
          <w:sz w:val="28"/>
          <w:szCs w:val="28"/>
          <w:lang w:eastAsia="ru-RU"/>
        </w:rPr>
        <w:lastRenderedPageBreak/>
        <w:t xml:space="preserve">Сельскохозяйственными организациями приобретено новой сельскохозяйственной техники: 7 тракторов, 7 зерноуборочных комбайнов, </w:t>
      </w:r>
    </w:p>
    <w:p w:rsidR="00071CB4" w:rsidRPr="00071CB4" w:rsidRDefault="00071CB4" w:rsidP="00071CB4">
      <w:pPr>
        <w:tabs>
          <w:tab w:val="left" w:pos="709"/>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3 грузовых автомобиля, 12 единиц прочей сельскохозяйственной техники. Коэффициент обновления тракторов составил 2,6%, зерноуборочных комбайнов – 6,3%. Объем инвестиций по КФХ за 2017 год составил 39952 тыс. рублей. (2016г – 38506 тыс. руб.). При помощи государственной поддержки приобретено в КФХ два зерноуборочных комбайна по лизингу.</w:t>
      </w:r>
    </w:p>
    <w:p w:rsidR="00071CB4" w:rsidRPr="00071CB4" w:rsidRDefault="00071CB4" w:rsidP="00071CB4">
      <w:pPr>
        <w:tabs>
          <w:tab w:val="left" w:pos="2835"/>
        </w:tabs>
        <w:spacing w:after="0" w:line="240" w:lineRule="auto"/>
        <w:jc w:val="center"/>
        <w:rPr>
          <w:rFonts w:ascii="Times New Roman" w:eastAsia="Times New Roman" w:hAnsi="Times New Roman" w:cs="Times New Roman"/>
          <w:b/>
          <w:sz w:val="28"/>
          <w:szCs w:val="28"/>
          <w:lang w:eastAsia="ru-RU"/>
        </w:rPr>
      </w:pPr>
    </w:p>
    <w:p w:rsidR="00071CB4" w:rsidRPr="00071CB4" w:rsidRDefault="00071CB4" w:rsidP="00071CB4">
      <w:pPr>
        <w:tabs>
          <w:tab w:val="left" w:pos="2835"/>
        </w:tabs>
        <w:spacing w:after="0" w:line="240" w:lineRule="auto"/>
        <w:jc w:val="center"/>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sz w:val="28"/>
          <w:szCs w:val="28"/>
          <w:lang w:eastAsia="ru-RU"/>
        </w:rPr>
        <w:t>Затраты в основное производство</w:t>
      </w:r>
    </w:p>
    <w:p w:rsidR="00071CB4" w:rsidRPr="00071CB4" w:rsidRDefault="00071CB4" w:rsidP="00071CB4">
      <w:pPr>
        <w:tabs>
          <w:tab w:val="left" w:pos="851"/>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В 2017 году по отношению к предыдущему году затраты на основное производство увеличились на 1,5% и составили 1076050 тыс. руб. </w:t>
      </w:r>
      <w:r w:rsidRPr="00071CB4">
        <w:rPr>
          <w:rFonts w:ascii="Times New Roman" w:eastAsia="Times New Roman" w:hAnsi="Times New Roman" w:cs="Times New Roman"/>
          <w:sz w:val="28"/>
          <w:szCs w:val="28"/>
          <w:lang w:eastAsia="ru-RU"/>
        </w:rPr>
        <w:tab/>
        <w:t>Производственная себестоимость одной тонны зерна увеличилась на 1041 рубль и составила 6376 рублей. Себестоимость одной тонны молока увеличилась на 970 рублей и составила 20877 рубля. Себестоимость одной тонны живого веса крупного рогатого скота увеличилась на 15,3% и составила 136283 рубля.</w:t>
      </w:r>
    </w:p>
    <w:p w:rsidR="00071CB4" w:rsidRPr="00071CB4" w:rsidRDefault="00071CB4" w:rsidP="00071CB4">
      <w:pPr>
        <w:tabs>
          <w:tab w:val="left" w:pos="851"/>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Рост себестоимости молока обусловлен увеличением себестоимости кормов в сравнении с 2016 годом на 8,8%, роста тарифов на электроэнергию на 12,9% (стоимость 1 кВт 2016г. – 5,41руб. 2017г. – 6,11руб.), рост себестоимости зерна связан с увеличением цены на нефтепродукты (14,1%), на минеральные удобрения, средства химзащиты растений (8,9%), а также с увеличением нормы внесения минеральных удобрений до 60 кг</w:t>
      </w:r>
      <w:proofErr w:type="gramStart"/>
      <w:r w:rsidRPr="00071CB4">
        <w:rPr>
          <w:rFonts w:ascii="Times New Roman" w:eastAsia="Times New Roman" w:hAnsi="Times New Roman" w:cs="Times New Roman"/>
          <w:sz w:val="28"/>
          <w:szCs w:val="28"/>
          <w:lang w:eastAsia="ru-RU"/>
        </w:rPr>
        <w:t>.</w:t>
      </w:r>
      <w:proofErr w:type="gramEnd"/>
      <w:r w:rsidRPr="00071CB4">
        <w:rPr>
          <w:rFonts w:ascii="Times New Roman" w:eastAsia="Times New Roman" w:hAnsi="Times New Roman" w:cs="Times New Roman"/>
          <w:sz w:val="28"/>
          <w:szCs w:val="28"/>
          <w:lang w:eastAsia="ru-RU"/>
        </w:rPr>
        <w:t xml:space="preserve"> </w:t>
      </w:r>
      <w:proofErr w:type="gramStart"/>
      <w:r w:rsidRPr="00071CB4">
        <w:rPr>
          <w:rFonts w:ascii="Times New Roman" w:eastAsia="Times New Roman" w:hAnsi="Times New Roman" w:cs="Times New Roman"/>
          <w:sz w:val="28"/>
          <w:szCs w:val="28"/>
          <w:lang w:eastAsia="ru-RU"/>
        </w:rPr>
        <w:t>д</w:t>
      </w:r>
      <w:proofErr w:type="gramEnd"/>
      <w:r w:rsidRPr="00071CB4">
        <w:rPr>
          <w:rFonts w:ascii="Times New Roman" w:eastAsia="Times New Roman" w:hAnsi="Times New Roman" w:cs="Times New Roman"/>
          <w:sz w:val="28"/>
          <w:szCs w:val="28"/>
          <w:lang w:eastAsia="ru-RU"/>
        </w:rPr>
        <w:t xml:space="preserve">/в на 1га (в 2016г. – 57кг. д/в на 1 га). </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Семь предприятий, включенных в сводную бухгалтерскую отчетность, являются плательщиками ЕСХН. В 2017 году уплачено ЕСХН - 2070 тысяч рублей.</w:t>
      </w:r>
    </w:p>
    <w:p w:rsidR="00071CB4" w:rsidRPr="00071CB4" w:rsidRDefault="00071CB4" w:rsidP="00071CB4">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Кадровая политика</w:t>
      </w:r>
    </w:p>
    <w:p w:rsidR="00071CB4" w:rsidRPr="00071CB4" w:rsidRDefault="00071CB4" w:rsidP="00071CB4">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71CB4" w:rsidRPr="00071CB4" w:rsidRDefault="00071CB4" w:rsidP="00071C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списочном составе работающих в сельскохозяйственных организациях всех форм собственности числится на 01.01.2018 года 690 человек, из них имеют профессиональное образование 324 чел, что составляет 47% от всей численности. Из 10 руководителей предприятий имеют высшее образование 7 человек (70%). Из числа специалистов 55,5% имеют высшее и среднее профессиональное образование.</w:t>
      </w:r>
    </w:p>
    <w:p w:rsidR="00071CB4" w:rsidRPr="00071CB4" w:rsidRDefault="00071CB4" w:rsidP="00071C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Из 60-ти глав крестьянских (фермерских) хозяйств имеют высшее и среднее профессиональное образование 29 человек (48,3%)</w:t>
      </w:r>
    </w:p>
    <w:p w:rsidR="00071CB4" w:rsidRPr="00071CB4" w:rsidRDefault="00071CB4" w:rsidP="00071C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сельскохозяйственных организациях и </w:t>
      </w:r>
      <w:proofErr w:type="gramStart"/>
      <w:r w:rsidRPr="00071CB4">
        <w:rPr>
          <w:rFonts w:ascii="Times New Roman" w:eastAsia="Times New Roman" w:hAnsi="Times New Roman" w:cs="Times New Roman"/>
          <w:sz w:val="28"/>
          <w:szCs w:val="28"/>
          <w:lang w:eastAsia="ru-RU"/>
        </w:rPr>
        <w:t>К(</w:t>
      </w:r>
      <w:proofErr w:type="gramEnd"/>
      <w:r w:rsidRPr="00071CB4">
        <w:rPr>
          <w:rFonts w:ascii="Times New Roman" w:eastAsia="Times New Roman" w:hAnsi="Times New Roman" w:cs="Times New Roman"/>
          <w:sz w:val="28"/>
          <w:szCs w:val="28"/>
          <w:lang w:eastAsia="ru-RU"/>
        </w:rPr>
        <w:t xml:space="preserve">Ф)Х кадровые вопросы решаются с помощью государственной поддержки. В 2017 году трудоустроено 4 молодых специалиста, выплачено социальное пособие на благоустройство в сумме 1200 тыс. рублей. Возмещаются </w:t>
      </w:r>
      <w:proofErr w:type="spellStart"/>
      <w:r w:rsidRPr="00071CB4">
        <w:rPr>
          <w:rFonts w:ascii="Times New Roman" w:eastAsia="Times New Roman" w:hAnsi="Times New Roman" w:cs="Times New Roman"/>
          <w:sz w:val="28"/>
          <w:szCs w:val="28"/>
          <w:lang w:eastAsia="ru-RU"/>
        </w:rPr>
        <w:t>сельхозтоваропроизводителям</w:t>
      </w:r>
      <w:proofErr w:type="spellEnd"/>
      <w:r w:rsidRPr="00071CB4">
        <w:rPr>
          <w:rFonts w:ascii="Times New Roman" w:eastAsia="Times New Roman" w:hAnsi="Times New Roman" w:cs="Times New Roman"/>
          <w:sz w:val="28"/>
          <w:szCs w:val="28"/>
          <w:lang w:eastAsia="ru-RU"/>
        </w:rPr>
        <w:t xml:space="preserve"> часть затрат, связанных с выплатой заработной платы молодым специалистам (70% в течени</w:t>
      </w:r>
      <w:proofErr w:type="gramStart"/>
      <w:r w:rsidRPr="00071CB4">
        <w:rPr>
          <w:rFonts w:ascii="Times New Roman" w:eastAsia="Times New Roman" w:hAnsi="Times New Roman" w:cs="Times New Roman"/>
          <w:sz w:val="28"/>
          <w:szCs w:val="28"/>
          <w:lang w:eastAsia="ru-RU"/>
        </w:rPr>
        <w:t>и</w:t>
      </w:r>
      <w:proofErr w:type="gramEnd"/>
      <w:r w:rsidRPr="00071CB4">
        <w:rPr>
          <w:rFonts w:ascii="Times New Roman" w:eastAsia="Times New Roman" w:hAnsi="Times New Roman" w:cs="Times New Roman"/>
          <w:sz w:val="28"/>
          <w:szCs w:val="28"/>
          <w:lang w:eastAsia="ru-RU"/>
        </w:rPr>
        <w:t xml:space="preserve"> 3-х лет), за 2017 год возмещено 1402 тыс. рублей. (с 2013года трудоустроено 16 молодых специалиста).</w:t>
      </w:r>
    </w:p>
    <w:p w:rsidR="00071CB4" w:rsidRPr="00071CB4" w:rsidRDefault="00071CB4" w:rsidP="00071C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Кроме этого с 2017 года в рамках реализации краевой подпрограммы </w:t>
      </w:r>
      <w:r w:rsidRPr="00071CB4">
        <w:rPr>
          <w:rFonts w:ascii="Times New Roman" w:eastAsia="Times New Roman" w:hAnsi="Times New Roman" w:cs="Times New Roman"/>
          <w:sz w:val="28"/>
          <w:szCs w:val="28"/>
          <w:lang w:eastAsia="ru-RU"/>
        </w:rPr>
        <w:lastRenderedPageBreak/>
        <w:t>«Кадровое обеспечение агропромышленного комплекса края» можно получать  следующие субсидии:</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субсидии базовым хозяйствам на компенсацию части затрат, связанных с выплатой заработной платы студентам, в случае их трудоустройства по срочному трудовому договору в период прохождения производственной практики;</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субсидии базовым хозяйствам на компенсацию затрат, связанных с доплатой работнику базового хозяйства, осуществляющему руководство производственной практикой студента;</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социальная выплата гражданам, изъявившим желание переехать на постоянное место жительство в сельскую местность и заключившим трудовой договор с </w:t>
      </w:r>
      <w:proofErr w:type="gramStart"/>
      <w:r w:rsidRPr="00071CB4">
        <w:rPr>
          <w:rFonts w:ascii="Times New Roman" w:eastAsia="Times New Roman" w:hAnsi="Times New Roman" w:cs="Times New Roman"/>
          <w:sz w:val="28"/>
          <w:szCs w:val="28"/>
          <w:lang w:eastAsia="ru-RU"/>
        </w:rPr>
        <w:t>с</w:t>
      </w:r>
      <w:proofErr w:type="gramEnd"/>
      <w:r w:rsidRPr="00071CB4">
        <w:rPr>
          <w:rFonts w:ascii="Times New Roman" w:eastAsia="Times New Roman" w:hAnsi="Times New Roman" w:cs="Times New Roman"/>
          <w:sz w:val="28"/>
          <w:szCs w:val="28"/>
          <w:lang w:eastAsia="ru-RU"/>
        </w:rPr>
        <w:t xml:space="preserve">/х товаропроизводителем (с 2017 года в сумме 500 тыс. руб.).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текущем году подана заявка ЗАО «Светлолобовское» на статус базового хозяйства, и если по условиям и показателям ее утвердят, то хозяйство будет работать со студентами и получать государственную поддержку.</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С 2018  социальное пособие на благоустройство молодым специалистам и молодым рабочим  увеличено с 300 тысяч рублей до 500тыс. руб.</w:t>
      </w:r>
    </w:p>
    <w:p w:rsidR="00071CB4" w:rsidRPr="00071CB4" w:rsidRDefault="00071CB4" w:rsidP="00071CB4">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71CB4" w:rsidRPr="00071CB4" w:rsidRDefault="00071CB4" w:rsidP="00071CB4">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Промышленность</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На территории Новоселовского района крупных промышленных предприятий не имеется. </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2017 году промышленность района представлена предприятиями муниципальной и частной формы собственности, которые относятся к ОВЭД:   </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«Производство пищевых продуктов, включая напитки, и табака», в том числе:</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ЗАО «Новоселовское» (ранее до 2016 года - СПК «Новоселовское молоко» (масло животное, сыр);</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ООО «</w:t>
      </w:r>
      <w:proofErr w:type="spellStart"/>
      <w:r w:rsidRPr="00071CB4">
        <w:rPr>
          <w:rFonts w:ascii="Times New Roman" w:eastAsia="Calibri" w:hAnsi="Times New Roman" w:cs="Times New Roman"/>
          <w:sz w:val="28"/>
          <w:szCs w:val="28"/>
          <w:lang w:eastAsia="ru-RU"/>
        </w:rPr>
        <w:t>Агрореконструкция</w:t>
      </w:r>
      <w:proofErr w:type="spellEnd"/>
      <w:r w:rsidRPr="00071CB4">
        <w:rPr>
          <w:rFonts w:ascii="Times New Roman" w:eastAsia="Calibri" w:hAnsi="Times New Roman" w:cs="Times New Roman"/>
          <w:sz w:val="28"/>
          <w:szCs w:val="28"/>
          <w:lang w:eastAsia="ru-RU"/>
        </w:rPr>
        <w:t>» (масло животное, на 01.01.2016 года приостановлена деятельность);</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ООО «Геркулес» (зерна овса плющеные или переработанные в хлопья);</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ООО «СХП «Атлант» (мука, отруби);</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ООО АПК «Колос» (хлеб и хлебобулочные изделия);</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ИП </w:t>
      </w:r>
      <w:proofErr w:type="spellStart"/>
      <w:r w:rsidRPr="00071CB4">
        <w:rPr>
          <w:rFonts w:ascii="Times New Roman" w:eastAsia="Calibri" w:hAnsi="Times New Roman" w:cs="Times New Roman"/>
          <w:sz w:val="28"/>
          <w:szCs w:val="28"/>
          <w:lang w:eastAsia="ru-RU"/>
        </w:rPr>
        <w:t>Катцина</w:t>
      </w:r>
      <w:proofErr w:type="spellEnd"/>
      <w:r w:rsidRPr="00071CB4">
        <w:rPr>
          <w:rFonts w:ascii="Times New Roman" w:eastAsia="Calibri" w:hAnsi="Times New Roman" w:cs="Times New Roman"/>
          <w:sz w:val="28"/>
          <w:szCs w:val="28"/>
          <w:lang w:eastAsia="ru-RU"/>
        </w:rPr>
        <w:t xml:space="preserve"> С.А. (хлеб и хлебобулочные изделия);</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ИП </w:t>
      </w:r>
      <w:proofErr w:type="spellStart"/>
      <w:r w:rsidRPr="00071CB4">
        <w:rPr>
          <w:rFonts w:ascii="Times New Roman" w:eastAsia="Calibri" w:hAnsi="Times New Roman" w:cs="Times New Roman"/>
          <w:sz w:val="28"/>
          <w:szCs w:val="28"/>
          <w:lang w:eastAsia="ru-RU"/>
        </w:rPr>
        <w:t>Бережнова</w:t>
      </w:r>
      <w:proofErr w:type="spellEnd"/>
      <w:r w:rsidRPr="00071CB4">
        <w:rPr>
          <w:rFonts w:ascii="Times New Roman" w:eastAsia="Calibri" w:hAnsi="Times New Roman" w:cs="Times New Roman"/>
          <w:sz w:val="28"/>
          <w:szCs w:val="28"/>
          <w:lang w:eastAsia="ru-RU"/>
        </w:rPr>
        <w:t xml:space="preserve"> В.А. (хлеб и хлебобулочные изделия);</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ИП Богатырев А. (хлеб и хлебобулочные изделия);</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ИП Байрамов Э.А. (хлеб и хлебобулочные изделия).</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Объём выпускаемой продукции по  предприятиям по видам продукции составил в 2017 году:</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ЗАО «Новоселовское»  -  5 </w:t>
      </w:r>
      <w:proofErr w:type="spellStart"/>
      <w:r w:rsidRPr="00071CB4">
        <w:rPr>
          <w:rFonts w:ascii="Times New Roman" w:eastAsia="Calibri" w:hAnsi="Times New Roman" w:cs="Times New Roman"/>
          <w:sz w:val="28"/>
          <w:szCs w:val="28"/>
          <w:lang w:eastAsia="ru-RU"/>
        </w:rPr>
        <w:t>тн</w:t>
      </w:r>
      <w:proofErr w:type="spellEnd"/>
      <w:r w:rsidRPr="00071CB4">
        <w:rPr>
          <w:rFonts w:ascii="Times New Roman" w:eastAsia="Calibri" w:hAnsi="Times New Roman" w:cs="Times New Roman"/>
          <w:sz w:val="28"/>
          <w:szCs w:val="28"/>
          <w:lang w:eastAsia="ru-RU"/>
        </w:rPr>
        <w:t xml:space="preserve">. масло животное и 34 </w:t>
      </w:r>
      <w:proofErr w:type="spellStart"/>
      <w:r w:rsidRPr="00071CB4">
        <w:rPr>
          <w:rFonts w:ascii="Times New Roman" w:eastAsia="Calibri" w:hAnsi="Times New Roman" w:cs="Times New Roman"/>
          <w:sz w:val="28"/>
          <w:szCs w:val="28"/>
          <w:lang w:eastAsia="ru-RU"/>
        </w:rPr>
        <w:t>тн</w:t>
      </w:r>
      <w:proofErr w:type="spellEnd"/>
      <w:r w:rsidRPr="00071CB4">
        <w:rPr>
          <w:rFonts w:ascii="Times New Roman" w:eastAsia="Calibri" w:hAnsi="Times New Roman" w:cs="Times New Roman"/>
          <w:sz w:val="28"/>
          <w:szCs w:val="28"/>
          <w:lang w:eastAsia="ru-RU"/>
        </w:rPr>
        <w:t>. брынза,</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ООО «</w:t>
      </w:r>
      <w:proofErr w:type="spellStart"/>
      <w:r w:rsidRPr="00071CB4">
        <w:rPr>
          <w:rFonts w:ascii="Times New Roman" w:eastAsia="Calibri" w:hAnsi="Times New Roman" w:cs="Times New Roman"/>
          <w:sz w:val="28"/>
          <w:szCs w:val="28"/>
          <w:lang w:eastAsia="ru-RU"/>
        </w:rPr>
        <w:t>Агрореконструкция</w:t>
      </w:r>
      <w:proofErr w:type="spellEnd"/>
      <w:r w:rsidRPr="00071CB4">
        <w:rPr>
          <w:rFonts w:ascii="Times New Roman" w:eastAsia="Calibri" w:hAnsi="Times New Roman" w:cs="Times New Roman"/>
          <w:sz w:val="28"/>
          <w:szCs w:val="28"/>
          <w:lang w:eastAsia="ru-RU"/>
        </w:rPr>
        <w:t xml:space="preserve">» - деятельность приостановлена. </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ООО «Геркулес» - 301 </w:t>
      </w:r>
      <w:proofErr w:type="spellStart"/>
      <w:r w:rsidRPr="00071CB4">
        <w:rPr>
          <w:rFonts w:ascii="Times New Roman" w:eastAsia="Calibri" w:hAnsi="Times New Roman" w:cs="Times New Roman"/>
          <w:sz w:val="28"/>
          <w:szCs w:val="28"/>
          <w:lang w:eastAsia="ru-RU"/>
        </w:rPr>
        <w:t>тн</w:t>
      </w:r>
      <w:proofErr w:type="spellEnd"/>
      <w:r w:rsidRPr="00071CB4">
        <w:rPr>
          <w:rFonts w:ascii="Times New Roman" w:eastAsia="Calibri" w:hAnsi="Times New Roman" w:cs="Times New Roman"/>
          <w:sz w:val="28"/>
          <w:szCs w:val="28"/>
          <w:lang w:eastAsia="ru-RU"/>
        </w:rPr>
        <w:t>.</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ООО «СХП «Атлант» - 2015 </w:t>
      </w:r>
      <w:proofErr w:type="spellStart"/>
      <w:r w:rsidRPr="00071CB4">
        <w:rPr>
          <w:rFonts w:ascii="Times New Roman" w:eastAsia="Calibri" w:hAnsi="Times New Roman" w:cs="Times New Roman"/>
          <w:sz w:val="28"/>
          <w:szCs w:val="28"/>
          <w:lang w:eastAsia="ru-RU"/>
        </w:rPr>
        <w:t>тн</w:t>
      </w:r>
      <w:proofErr w:type="spellEnd"/>
      <w:r w:rsidRPr="00071CB4">
        <w:rPr>
          <w:rFonts w:ascii="Times New Roman" w:eastAsia="Calibri" w:hAnsi="Times New Roman" w:cs="Times New Roman"/>
          <w:sz w:val="28"/>
          <w:szCs w:val="28"/>
          <w:lang w:eastAsia="ru-RU"/>
        </w:rPr>
        <w:t>. мука.</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lastRenderedPageBreak/>
        <w:t xml:space="preserve">- ООО АПК «Колос» - 18,8 </w:t>
      </w:r>
      <w:proofErr w:type="spellStart"/>
      <w:r w:rsidRPr="00071CB4">
        <w:rPr>
          <w:rFonts w:ascii="Times New Roman" w:eastAsia="Calibri" w:hAnsi="Times New Roman" w:cs="Times New Roman"/>
          <w:sz w:val="28"/>
          <w:szCs w:val="28"/>
          <w:lang w:eastAsia="ru-RU"/>
        </w:rPr>
        <w:t>тн</w:t>
      </w:r>
      <w:proofErr w:type="spellEnd"/>
      <w:proofErr w:type="gramStart"/>
      <w:r w:rsidRPr="00071CB4">
        <w:rPr>
          <w:rFonts w:ascii="Times New Roman" w:eastAsia="Calibri" w:hAnsi="Times New Roman" w:cs="Times New Roman"/>
          <w:sz w:val="28"/>
          <w:szCs w:val="28"/>
          <w:lang w:eastAsia="ru-RU"/>
        </w:rPr>
        <w:t xml:space="preserve">,; </w:t>
      </w:r>
      <w:proofErr w:type="gramEnd"/>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Прочие (неучтенные) промышленные предприятия (ИП выпускающие хлеб и хлебобулочную продукцию) – 473,11 </w:t>
      </w:r>
      <w:proofErr w:type="spellStart"/>
      <w:r w:rsidRPr="00071CB4">
        <w:rPr>
          <w:rFonts w:ascii="Times New Roman" w:eastAsia="Calibri" w:hAnsi="Times New Roman" w:cs="Times New Roman"/>
          <w:sz w:val="28"/>
          <w:szCs w:val="28"/>
          <w:lang w:eastAsia="ru-RU"/>
        </w:rPr>
        <w:t>тн</w:t>
      </w:r>
      <w:proofErr w:type="spellEnd"/>
      <w:r w:rsidRPr="00071CB4">
        <w:rPr>
          <w:rFonts w:ascii="Times New Roman" w:eastAsia="Calibri" w:hAnsi="Times New Roman" w:cs="Times New Roman"/>
          <w:sz w:val="28"/>
          <w:szCs w:val="28"/>
          <w:lang w:eastAsia="ru-RU"/>
        </w:rPr>
        <w:t>.</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«Производство и распределение электроэнергии, газа и воды» в том числе: </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МУП «Коммунальщик»;</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МУП «</w:t>
      </w:r>
      <w:proofErr w:type="spellStart"/>
      <w:r w:rsidRPr="00071CB4">
        <w:rPr>
          <w:rFonts w:ascii="Times New Roman" w:eastAsia="Calibri" w:hAnsi="Times New Roman" w:cs="Times New Roman"/>
          <w:sz w:val="28"/>
          <w:szCs w:val="28"/>
          <w:lang w:eastAsia="ru-RU"/>
        </w:rPr>
        <w:t>Толстомысенское</w:t>
      </w:r>
      <w:proofErr w:type="spellEnd"/>
      <w:r w:rsidRPr="00071CB4">
        <w:rPr>
          <w:rFonts w:ascii="Times New Roman" w:eastAsia="Calibri" w:hAnsi="Times New Roman" w:cs="Times New Roman"/>
          <w:sz w:val="28"/>
          <w:szCs w:val="28"/>
          <w:lang w:eastAsia="ru-RU"/>
        </w:rPr>
        <w:t xml:space="preserve"> ППЖКХ»;</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МУП «</w:t>
      </w:r>
      <w:proofErr w:type="spellStart"/>
      <w:r w:rsidRPr="00071CB4">
        <w:rPr>
          <w:rFonts w:ascii="Times New Roman" w:eastAsia="Calibri" w:hAnsi="Times New Roman" w:cs="Times New Roman"/>
          <w:sz w:val="28"/>
          <w:szCs w:val="28"/>
          <w:lang w:eastAsia="ru-RU"/>
        </w:rPr>
        <w:t>Легостаевское</w:t>
      </w:r>
      <w:proofErr w:type="spellEnd"/>
      <w:r w:rsidRPr="00071CB4">
        <w:rPr>
          <w:rFonts w:ascii="Times New Roman" w:eastAsia="Calibri" w:hAnsi="Times New Roman" w:cs="Times New Roman"/>
          <w:sz w:val="28"/>
          <w:szCs w:val="28"/>
          <w:lang w:eastAsia="ru-RU"/>
        </w:rPr>
        <w:t xml:space="preserve"> ППЖКХ»;</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МУП «Анашенский ТВК»;</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ООО «Тепловые сети».</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По вышеперечисленным хозяйствующим субъектам ЖКХ:</w:t>
      </w:r>
    </w:p>
    <w:p w:rsidR="00071CB4" w:rsidRPr="00071CB4" w:rsidRDefault="00071CB4" w:rsidP="00071CB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Объём выпускаемой продукции в 2017 году в натуральном выражении  составил 48829,2 Гкал</w:t>
      </w:r>
      <w:proofErr w:type="gramStart"/>
      <w:r w:rsidRPr="00071CB4">
        <w:rPr>
          <w:rFonts w:ascii="Times New Roman" w:eastAsia="Calibri" w:hAnsi="Times New Roman" w:cs="Times New Roman"/>
          <w:sz w:val="28"/>
          <w:szCs w:val="28"/>
          <w:lang w:eastAsia="ru-RU"/>
        </w:rPr>
        <w:t xml:space="preserve">., </w:t>
      </w:r>
      <w:proofErr w:type="gramEnd"/>
      <w:r w:rsidRPr="00071CB4">
        <w:rPr>
          <w:rFonts w:ascii="Times New Roman" w:eastAsia="Calibri" w:hAnsi="Times New Roman" w:cs="Times New Roman"/>
          <w:sz w:val="28"/>
          <w:szCs w:val="28"/>
          <w:lang w:eastAsia="ru-RU"/>
        </w:rPr>
        <w:t>в денежном выражении 104760 тыс. рублей, что выше показателя прошлого года на 8,8%  и 7,7% соответственно.</w:t>
      </w:r>
    </w:p>
    <w:p w:rsidR="00071CB4" w:rsidRPr="00071CB4" w:rsidRDefault="00071CB4" w:rsidP="00071CB4">
      <w:pPr>
        <w:keepNext/>
        <w:suppressLineNumbers/>
        <w:suppressAutoHyphens/>
        <w:spacing w:after="0" w:line="240" w:lineRule="auto"/>
        <w:ind w:firstLine="720"/>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Социально-экономическое положение района характеризуют также и показатели уровня заработной платы, уровня безработицы и положения на рынке труда и занятости в целом.</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По предварительным данным среднедушевые денежные доходы населения за месяц составили в 2017 году – 12116,5 руб., что выше на 3,7 % уровня  прошлого года (11684,1 руб.).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По предварительным данным среднемесячная  заработная плата по району в 2017  году составила </w:t>
      </w:r>
      <w:r w:rsidRPr="00071CB4">
        <w:rPr>
          <w:rFonts w:ascii="Times New Roman" w:eastAsia="Times New Roman" w:hAnsi="Times New Roman" w:cs="Times New Roman"/>
          <w:b/>
          <w:sz w:val="28"/>
          <w:szCs w:val="28"/>
          <w:lang w:eastAsia="ru-RU"/>
        </w:rPr>
        <w:t>24233</w:t>
      </w:r>
      <w:r w:rsidRPr="00071CB4">
        <w:rPr>
          <w:rFonts w:ascii="Times New Roman" w:eastAsia="Times New Roman" w:hAnsi="Times New Roman" w:cs="Times New Roman"/>
          <w:sz w:val="28"/>
          <w:szCs w:val="28"/>
          <w:lang w:eastAsia="ru-RU"/>
        </w:rPr>
        <w:t xml:space="preserve"> рубля и увеличилась по сравнению с 2016 годом на  3,7 %.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Среднемесячная заработная плата по отрасли «Сельское хозяйство» составляет 88% от среднемесячной заработной платы по району или 21313 рублей. </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 xml:space="preserve">Уровень безработицы в районе снизился по сравнению с 2017 годом на 0,2%. Уровень регистрируемой безработицы по данным  на 1 января 2018 года составил 1,5 % (на 1 января 2017 года – 1,7 %), в течение 2017 гола зарегистрировано в качестве безработных 284 безработных граждан. </w:t>
      </w:r>
      <w:proofErr w:type="gramStart"/>
      <w:r w:rsidRPr="00071CB4">
        <w:rPr>
          <w:rFonts w:ascii="Times New Roman" w:eastAsia="Times New Roman" w:hAnsi="Times New Roman" w:cs="Times New Roman"/>
          <w:color w:val="000000"/>
          <w:sz w:val="28"/>
          <w:szCs w:val="28"/>
          <w:lang w:eastAsia="ru-RU"/>
        </w:rPr>
        <w:t>На конец</w:t>
      </w:r>
      <w:proofErr w:type="gramEnd"/>
      <w:r w:rsidRPr="00071CB4">
        <w:rPr>
          <w:rFonts w:ascii="Times New Roman" w:eastAsia="Times New Roman" w:hAnsi="Times New Roman" w:cs="Times New Roman"/>
          <w:color w:val="000000"/>
          <w:sz w:val="28"/>
          <w:szCs w:val="28"/>
          <w:lang w:eastAsia="ru-RU"/>
        </w:rPr>
        <w:t xml:space="preserve"> 2017  года численность безработных граждан, зарегистрированных в центре занятости населения района, составила 99 человек.</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 xml:space="preserve">Стабилизации на рынке труда в районе способствовало исполнение </w:t>
      </w:r>
      <w:proofErr w:type="gramStart"/>
      <w:r w:rsidRPr="00071CB4">
        <w:rPr>
          <w:rFonts w:ascii="Times New Roman" w:eastAsia="Times New Roman" w:hAnsi="Times New Roman" w:cs="Times New Roman"/>
          <w:color w:val="000000"/>
          <w:sz w:val="28"/>
          <w:szCs w:val="28"/>
          <w:lang w:eastAsia="ru-RU"/>
        </w:rPr>
        <w:t>мероприятий программы Центра занятости населения</w:t>
      </w:r>
      <w:proofErr w:type="gramEnd"/>
      <w:r w:rsidRPr="00071CB4">
        <w:rPr>
          <w:rFonts w:ascii="Times New Roman" w:eastAsia="Times New Roman" w:hAnsi="Times New Roman" w:cs="Times New Roman"/>
          <w:color w:val="000000"/>
          <w:sz w:val="28"/>
          <w:szCs w:val="28"/>
          <w:lang w:eastAsia="ru-RU"/>
        </w:rPr>
        <w:t xml:space="preserve"> Новоселовского района «Содействие занятости населения Красноярского края», в реализации которой весомая доля участия пришлась на  органы местного самоуправления и работодателей Новоселовского района.</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w:t>
      </w:r>
      <w:r w:rsidRPr="00071CB4">
        <w:rPr>
          <w:rFonts w:ascii="Times New Roman" w:eastAsia="Times New Roman" w:hAnsi="Times New Roman" w:cs="Times New Roman"/>
          <w:color w:val="000000"/>
          <w:sz w:val="28"/>
          <w:szCs w:val="28"/>
          <w:lang w:eastAsia="ru-RU"/>
        </w:rPr>
        <w:tab/>
        <w:t>работодателями района предоставлены сведения о 1409 вакансиях, включая общественные и временные работы, квоты для инвалидов;</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w:t>
      </w:r>
      <w:r w:rsidRPr="00071CB4">
        <w:rPr>
          <w:rFonts w:ascii="Times New Roman" w:eastAsia="Times New Roman" w:hAnsi="Times New Roman" w:cs="Times New Roman"/>
          <w:color w:val="000000"/>
          <w:sz w:val="28"/>
          <w:szCs w:val="28"/>
          <w:lang w:eastAsia="ru-RU"/>
        </w:rPr>
        <w:tab/>
        <w:t>нашли работу при содействии центра занятости 498 человек, в том числе трудоустроены на временные и общественные работы 277 безработных граждан;</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w:t>
      </w:r>
      <w:r w:rsidRPr="00071CB4">
        <w:rPr>
          <w:rFonts w:ascii="Times New Roman" w:eastAsia="Times New Roman" w:hAnsi="Times New Roman" w:cs="Times New Roman"/>
          <w:color w:val="000000"/>
          <w:sz w:val="28"/>
          <w:szCs w:val="28"/>
          <w:lang w:eastAsia="ru-RU"/>
        </w:rPr>
        <w:tab/>
        <w:t>направлено на профессиональное обучение 32 безработных гражданина и 2 женщины, находящихся в отпуске по уходу за детьми;</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lastRenderedPageBreak/>
        <w:t>-</w:t>
      </w:r>
      <w:r w:rsidRPr="00071CB4">
        <w:rPr>
          <w:rFonts w:ascii="Times New Roman" w:eastAsia="Times New Roman" w:hAnsi="Times New Roman" w:cs="Times New Roman"/>
          <w:color w:val="000000"/>
          <w:sz w:val="28"/>
          <w:szCs w:val="28"/>
          <w:lang w:eastAsia="ru-RU"/>
        </w:rPr>
        <w:tab/>
        <w:t>получили финансовую помощь при организации собственного дела 4 безработных гражданина;</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w:t>
      </w:r>
      <w:r w:rsidRPr="00071CB4">
        <w:rPr>
          <w:rFonts w:ascii="Times New Roman" w:eastAsia="Times New Roman" w:hAnsi="Times New Roman" w:cs="Times New Roman"/>
          <w:color w:val="000000"/>
          <w:sz w:val="28"/>
          <w:szCs w:val="28"/>
          <w:lang w:eastAsia="ru-RU"/>
        </w:rPr>
        <w:tab/>
        <w:t>информационные услуги о положении на рынке труда оказаны 1932 гражданам  и 141 работодателю;</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w:t>
      </w:r>
      <w:r w:rsidRPr="00071CB4">
        <w:rPr>
          <w:rFonts w:ascii="Times New Roman" w:eastAsia="Times New Roman" w:hAnsi="Times New Roman" w:cs="Times New Roman"/>
          <w:color w:val="000000"/>
          <w:sz w:val="28"/>
          <w:szCs w:val="28"/>
          <w:lang w:eastAsia="ru-RU"/>
        </w:rPr>
        <w:tab/>
        <w:t>услугу по профессиональной ориентации в целях выбора сферы деятельности, трудоустройства, профессионального обучения получили 942 человека;</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w:t>
      </w:r>
      <w:r w:rsidRPr="00071CB4">
        <w:rPr>
          <w:rFonts w:ascii="Times New Roman" w:eastAsia="Times New Roman" w:hAnsi="Times New Roman" w:cs="Times New Roman"/>
          <w:color w:val="000000"/>
          <w:sz w:val="28"/>
          <w:szCs w:val="28"/>
          <w:lang w:eastAsia="ru-RU"/>
        </w:rPr>
        <w:tab/>
        <w:t>услугой по социальной адаптации на рынке труда воспользовались 38 граждан.</w:t>
      </w:r>
    </w:p>
    <w:p w:rsidR="00071CB4" w:rsidRPr="00071CB4" w:rsidRDefault="00071CB4" w:rsidP="00071CB4">
      <w:pPr>
        <w:spacing w:after="0" w:line="240" w:lineRule="auto"/>
        <w:ind w:firstLine="708"/>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Традиционно проведено 4 ярмарки вакансий и учебных рабочих мест, в том числе ярмарки вакансий для граждан, подлежащих высвобождению, и  ярмарки вакансий для трудоустройства женщин.</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 xml:space="preserve">Неоспоримое значение для районной экономики имеет розничная торговля различных форматов, особенно малых. Рост и развитие многоформатной розничной торговли в качестве каналов сбыта продукции местных производителей, является обеспечивающим звеном роста производства. </w:t>
      </w:r>
      <w:r w:rsidRPr="00071CB4">
        <w:rPr>
          <w:rFonts w:ascii="Times New Roman" w:eastAsia="Calibri" w:hAnsi="Times New Roman" w:cs="Times New Roman"/>
          <w:color w:val="000000"/>
          <w:sz w:val="28"/>
          <w:szCs w:val="28"/>
          <w:lang w:eastAsia="ru-RU"/>
        </w:rPr>
        <w:t xml:space="preserve">В соответствии с Федеральным законом №131-ФЗ органы местного самоуправления наделены полномочиями по созданию условий для обеспечения жителей района услугами торговли, общественного питания и бытового обслуживания. </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В сфере потребительского рынка района  в 2017 году функционировало 120 магазинов, 13 торговых павильона, 28 киосков, 5 аптек, 18 объектов общественного питания (из них 12 столовых и 6 кафе),  10 парикмахерских,  всего 36 объектов бытового обслуживания.</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 xml:space="preserve">Законом Красноярского края от 19.12.2013 № 5-1997 «О нормативах минимальной обеспеченности населения площадью торговых объектов для Красноярского края, муниципальных районов и городских округов края» установлены нормативы минимальной обеспеченности населения площадью торговых объектов для Красноярского края, муниципальных районов и городских округов края, действовавшие в 2017 году. В частности для Новоселовского района установлены следующие нормативы: </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суммарный норматив минимальной обеспеченности населения площадью торговых объектов – 362,99 кв. м на 1000 человек (фактически в районе – 664,01 кв. м на 1000 человек);</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норматив минимальной обеспеченности населения площадью торговых объектов по продаже продовольственных товаров – 110,78 кв. м на 1000 человек (фактически – 265,60 кв. м на 1000 человек);</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 xml:space="preserve">норматив минимальной обеспеченности населения площадью торговых объектов по продаже непродовольственных товаров – 252,21 кв. м на 1000 человек (фактически – 398,41 кв. м на 1000 человек). </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Таким образом, на территории Новоселовского района созданы условия для фактической обеспеченности населения площадью торговых объектов почти в два раза превышающей норматив, установленный законом Красноярского края.</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 xml:space="preserve">В 2017 году велась работа  с потенциальными инвесторами, предоставившими инвестиционные предложения, а также с теми, кто реализует на территории района  проекты по созданию новых и развитию имеющихся производств.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Деятельность структурных подразделений администрации в этой связи была направлена на обеспечение информационного и организационного сопровождения инвесторов на этапе обсуждения инвестиционного предложения.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Таким образом, в районе идет планомерная работа по созданию благоприятного инвестиционного климата, при этом решение об открытии новых или модернизации имеющихся производств остается за инвестором.</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Сложная экономическая ситуация, удаленность района от крупных рынков сбыта, отсутствие природных ресурсов на собственной территории являются сдерживающими факторами, для привлечения крупных инвесторов на территорию района.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Поддержка предпринимательства в Новоселовском районе обеспечивается в рамках муниципальной программы «Поддержка субъектов малого и среднего предпринимательства в Новоселовском районе».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Одной из проблем минувшего года стало то, что полученная субсидия по итогам конкурса не была освоена по причине того, что  предоставленные пакеты документов не соответствовали условиям  установленным порядком.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p>
    <w:p w:rsidR="00071CB4" w:rsidRPr="00071CB4" w:rsidRDefault="00071CB4" w:rsidP="00071CB4">
      <w:pPr>
        <w:spacing w:after="0" w:line="240" w:lineRule="auto"/>
        <w:ind w:firstLine="708"/>
        <w:jc w:val="both"/>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 xml:space="preserve">ДЕЯТЕЛЬНОСТЬ В СФЕРЕ БЮДЖЕТНОЙ ПОЛИТИКИ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соответствии с Федеральным законом №131-ФЗ одним из значимых полномочий администрации района является составление, исполнение районного бюджета и осуществление  </w:t>
      </w:r>
      <w:proofErr w:type="gramStart"/>
      <w:r w:rsidRPr="00071CB4">
        <w:rPr>
          <w:rFonts w:ascii="Times New Roman" w:eastAsia="Times New Roman" w:hAnsi="Times New Roman" w:cs="Times New Roman"/>
          <w:sz w:val="28"/>
          <w:szCs w:val="28"/>
          <w:lang w:eastAsia="ru-RU"/>
        </w:rPr>
        <w:t>контроля  за</w:t>
      </w:r>
      <w:proofErr w:type="gramEnd"/>
      <w:r w:rsidRPr="00071CB4">
        <w:rPr>
          <w:rFonts w:ascii="Times New Roman" w:eastAsia="Times New Roman" w:hAnsi="Times New Roman" w:cs="Times New Roman"/>
          <w:sz w:val="28"/>
          <w:szCs w:val="28"/>
          <w:lang w:eastAsia="ru-RU"/>
        </w:rPr>
        <w:t xml:space="preserve"> его исполнением.</w:t>
      </w:r>
    </w:p>
    <w:p w:rsidR="00071CB4" w:rsidRPr="00071CB4" w:rsidRDefault="00071CB4" w:rsidP="00071CB4">
      <w:pPr>
        <w:tabs>
          <w:tab w:val="left" w:pos="709"/>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71CB4">
        <w:rPr>
          <w:rFonts w:ascii="Times New Roman" w:eastAsia="Times New Roman" w:hAnsi="Times New Roman" w:cs="Times New Roman"/>
          <w:color w:val="000000"/>
          <w:sz w:val="28"/>
          <w:szCs w:val="28"/>
          <w:shd w:val="clear" w:color="auto" w:fill="FFFFFF"/>
          <w:lang w:eastAsia="ru-RU"/>
        </w:rPr>
        <w:t xml:space="preserve">Районным финансовым управлением администрации Новоселовского района проведена большая работа по поступлению собственных налогов доходной части бюджета, что позволило исполнить бюджет без кредиторской задолженности. Своевременно в срок финансировались социально защищенные статьи, ни на один день не было задержки выплаты заработной платы. </w:t>
      </w:r>
    </w:p>
    <w:p w:rsidR="00071CB4" w:rsidRPr="00071CB4" w:rsidRDefault="00071CB4" w:rsidP="00071CB4">
      <w:pPr>
        <w:tabs>
          <w:tab w:val="left" w:pos="70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071CB4">
        <w:rPr>
          <w:rFonts w:ascii="Times New Roman" w:eastAsia="Times New Roman" w:hAnsi="Times New Roman" w:cs="Times New Roman"/>
          <w:color w:val="000000"/>
          <w:sz w:val="28"/>
          <w:szCs w:val="28"/>
          <w:shd w:val="clear" w:color="auto" w:fill="FFFFFF"/>
          <w:lang w:eastAsia="ru-RU"/>
        </w:rPr>
        <w:tab/>
      </w:r>
      <w:r w:rsidRPr="00071CB4">
        <w:rPr>
          <w:rFonts w:ascii="Times New Roman" w:eastAsia="Times New Roman" w:hAnsi="Times New Roman" w:cs="Times New Roman"/>
          <w:sz w:val="28"/>
          <w:szCs w:val="28"/>
          <w:lang w:eastAsia="ru-RU"/>
        </w:rPr>
        <w:t xml:space="preserve">В течение года активно велась работа по обеспечению роста поступления налогов в бюджет района. Совместно с налоговым органом, контрольно - надзорными органами проводилась </w:t>
      </w:r>
      <w:r w:rsidRPr="00071CB4">
        <w:rPr>
          <w:rFonts w:ascii="Times New Roman" w:eastAsia="Times New Roman" w:hAnsi="Times New Roman" w:cs="Times New Roman"/>
          <w:color w:val="000000"/>
          <w:sz w:val="28"/>
          <w:szCs w:val="28"/>
          <w:shd w:val="clear" w:color="auto" w:fill="FFFFFF"/>
          <w:lang w:eastAsia="ru-RU"/>
        </w:rPr>
        <w:t xml:space="preserve">работа по поступлению собственных налогов доходной части бюджета, что позволило исполнить бюджет без кредиторской задолженности. </w:t>
      </w:r>
      <w:r w:rsidRPr="00071CB4">
        <w:rPr>
          <w:rFonts w:ascii="Times New Roman" w:eastAsia="Times New Roman" w:hAnsi="Times New Roman" w:cs="Times New Roman"/>
          <w:sz w:val="28"/>
          <w:szCs w:val="28"/>
          <w:lang w:eastAsia="ru-RU"/>
        </w:rPr>
        <w:t>В течени</w:t>
      </w:r>
      <w:proofErr w:type="gramStart"/>
      <w:r w:rsidRPr="00071CB4">
        <w:rPr>
          <w:rFonts w:ascii="Times New Roman" w:eastAsia="Times New Roman" w:hAnsi="Times New Roman" w:cs="Times New Roman"/>
          <w:sz w:val="28"/>
          <w:szCs w:val="28"/>
          <w:lang w:eastAsia="ru-RU"/>
        </w:rPr>
        <w:t>и</w:t>
      </w:r>
      <w:proofErr w:type="gramEnd"/>
      <w:r w:rsidRPr="00071CB4">
        <w:rPr>
          <w:rFonts w:ascii="Times New Roman" w:eastAsia="Times New Roman" w:hAnsi="Times New Roman" w:cs="Times New Roman"/>
          <w:sz w:val="28"/>
          <w:szCs w:val="28"/>
          <w:lang w:eastAsia="ru-RU"/>
        </w:rPr>
        <w:t xml:space="preserve"> года проводились совещания с главными администраторами доходов по исполнению плановых назначений налоговых и неналоговых доходов в 2017 году. В результате работы процент собираемости налоговых и неналоговых доходов по итогам года составил 104,2 %.  </w:t>
      </w:r>
    </w:p>
    <w:p w:rsidR="00071CB4" w:rsidRPr="00071CB4" w:rsidRDefault="00071CB4" w:rsidP="00071CB4">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071CB4">
        <w:rPr>
          <w:rFonts w:ascii="Times New Roman" w:eastAsia="Times New Roman" w:hAnsi="Times New Roman" w:cs="Times New Roman"/>
          <w:color w:val="000000"/>
          <w:sz w:val="28"/>
          <w:szCs w:val="28"/>
          <w:lang w:eastAsia="ru-RU"/>
        </w:rPr>
        <w:t xml:space="preserve">Районный бюджет высокодотационный, так доля безвозмездных поступлений в общем объеме  доходов за 2017 год составила 93,4%. </w:t>
      </w:r>
    </w:p>
    <w:p w:rsidR="00071CB4" w:rsidRPr="00071CB4" w:rsidRDefault="00071CB4" w:rsidP="00071CB4">
      <w:pPr>
        <w:tabs>
          <w:tab w:val="left" w:pos="709"/>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Исполнение доходов районного бюджета за 2017 год составило 683729,5 тыс. рублей, в том числе по собственным налоговым и неналоговым </w:t>
      </w:r>
      <w:r w:rsidRPr="00071CB4">
        <w:rPr>
          <w:rFonts w:ascii="Times New Roman" w:eastAsia="Times New Roman" w:hAnsi="Times New Roman" w:cs="Times New Roman"/>
          <w:sz w:val="28"/>
          <w:szCs w:val="28"/>
          <w:lang w:eastAsia="ru-RU"/>
        </w:rPr>
        <w:lastRenderedPageBreak/>
        <w:t>доходам в сумме 44491,4 тыс. рублей</w:t>
      </w:r>
      <w:proofErr w:type="gramStart"/>
      <w:r w:rsidRPr="00071CB4">
        <w:rPr>
          <w:rFonts w:ascii="Times New Roman" w:eastAsia="Times New Roman" w:hAnsi="Times New Roman" w:cs="Times New Roman"/>
          <w:sz w:val="28"/>
          <w:szCs w:val="28"/>
          <w:lang w:eastAsia="ru-RU"/>
        </w:rPr>
        <w:t>,(</w:t>
      </w:r>
      <w:proofErr w:type="gramEnd"/>
      <w:r w:rsidRPr="00071CB4">
        <w:rPr>
          <w:rFonts w:ascii="Times New Roman" w:eastAsia="Times New Roman" w:hAnsi="Times New Roman" w:cs="Times New Roman"/>
          <w:sz w:val="28"/>
          <w:szCs w:val="28"/>
          <w:lang w:eastAsia="ru-RU"/>
        </w:rPr>
        <w:t xml:space="preserve"> АППГ - аналогичный период прошлого года-  638129,8 тыс. рублей и 51082 тыс. рублей соответственно).</w:t>
      </w:r>
    </w:p>
    <w:p w:rsidR="00071CB4" w:rsidRPr="00071CB4" w:rsidRDefault="00071CB4" w:rsidP="00071CB4">
      <w:pPr>
        <w:tabs>
          <w:tab w:val="left" w:pos="709"/>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Основной составляющей собственных налоговых и неналоговых доходов является налог на доходы физических лиц, фактическое исполнение которого в структуре собственных доходов за 2017 год составило – 54,2% или 24107,1 тыс. рублей, АППГ (46% или 23536,9 тыс. рублей).</w:t>
      </w:r>
    </w:p>
    <w:p w:rsidR="00071CB4" w:rsidRPr="00071CB4" w:rsidRDefault="00071CB4" w:rsidP="00071CB4">
      <w:pPr>
        <w:tabs>
          <w:tab w:val="left" w:pos="709"/>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Доходы от реализации муниципального имущества  составили 2500,8 тыс. рублей, АППГ (1392,3 тыс. рублей).</w:t>
      </w:r>
    </w:p>
    <w:p w:rsidR="00071CB4" w:rsidRPr="00071CB4" w:rsidRDefault="00071CB4" w:rsidP="00071CB4">
      <w:pPr>
        <w:tabs>
          <w:tab w:val="left" w:pos="709"/>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Доходы от сдачи в аренду земельных участков  поступили в сумме 3670,3 тыс. рублей, АППГ (3412,9 тыс. рублей).</w:t>
      </w:r>
    </w:p>
    <w:p w:rsidR="00071CB4" w:rsidRPr="00071CB4" w:rsidRDefault="00071CB4" w:rsidP="00071CB4">
      <w:pPr>
        <w:tabs>
          <w:tab w:val="left" w:pos="709"/>
        </w:tab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Расходы районного бюджета в 2017 году составили 684392,5 тыс. рублей, АППГ (641731,8 тыс. рублей).</w:t>
      </w:r>
      <w:r w:rsidRPr="00071CB4">
        <w:rPr>
          <w:rFonts w:ascii="Times New Roman" w:eastAsia="Times New Roman" w:hAnsi="Times New Roman" w:cs="Times New Roman"/>
          <w:sz w:val="28"/>
          <w:szCs w:val="28"/>
          <w:lang w:eastAsia="ru-RU"/>
        </w:rPr>
        <w:tab/>
      </w:r>
    </w:p>
    <w:p w:rsidR="00071CB4" w:rsidRPr="00071CB4" w:rsidRDefault="00071CB4" w:rsidP="00071CB4">
      <w:pPr>
        <w:tabs>
          <w:tab w:val="left" w:pos="709"/>
        </w:tabs>
        <w:spacing w:after="0" w:line="240" w:lineRule="auto"/>
        <w:jc w:val="center"/>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Таблица исполнения районного бюджета за 2016-2017 гг.</w:t>
      </w:r>
    </w:p>
    <w:p w:rsidR="00071CB4" w:rsidRPr="00071CB4" w:rsidRDefault="00071CB4" w:rsidP="00071CB4">
      <w:pPr>
        <w:tabs>
          <w:tab w:val="left" w:pos="709"/>
        </w:tabs>
        <w:spacing w:after="0" w:line="240" w:lineRule="auto"/>
        <w:jc w:val="right"/>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bCs/>
          <w:color w:val="000000"/>
          <w:sz w:val="24"/>
          <w:szCs w:val="24"/>
          <w:lang w:eastAsia="ru-RU"/>
        </w:rPr>
        <w:t>тыс. рублей</w:t>
      </w:r>
    </w:p>
    <w:tbl>
      <w:tblPr>
        <w:tblW w:w="9804" w:type="dxa"/>
        <w:tblInd w:w="-318" w:type="dxa"/>
        <w:tblLook w:val="04A0" w:firstRow="1" w:lastRow="0" w:firstColumn="1" w:lastColumn="0" w:noHBand="0" w:noVBand="1"/>
      </w:tblPr>
      <w:tblGrid>
        <w:gridCol w:w="7540"/>
        <w:gridCol w:w="1122"/>
        <w:gridCol w:w="1142"/>
      </w:tblGrid>
      <w:tr w:rsidR="00071CB4" w:rsidRPr="00071CB4" w:rsidTr="00B35437">
        <w:trPr>
          <w:trHeight w:val="194"/>
        </w:trPr>
        <w:tc>
          <w:tcPr>
            <w:tcW w:w="7540" w:type="dxa"/>
            <w:tcBorders>
              <w:top w:val="single" w:sz="4" w:space="0" w:color="auto"/>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наименование показателя</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071CB4" w:rsidRPr="00071CB4" w:rsidRDefault="00071CB4" w:rsidP="00071CB4">
            <w:pPr>
              <w:spacing w:after="0" w:line="240" w:lineRule="auto"/>
              <w:jc w:val="center"/>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факт 2016</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071CB4" w:rsidRPr="00071CB4" w:rsidRDefault="00071CB4" w:rsidP="00071CB4">
            <w:pPr>
              <w:spacing w:after="0" w:line="240" w:lineRule="auto"/>
              <w:jc w:val="center"/>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факт 2017</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b/>
                <w:bCs/>
                <w:color w:val="000000"/>
                <w:sz w:val="24"/>
                <w:szCs w:val="24"/>
                <w:lang w:eastAsia="ru-RU"/>
              </w:rPr>
            </w:pPr>
            <w:r w:rsidRPr="00071CB4">
              <w:rPr>
                <w:rFonts w:ascii="Times New Roman" w:eastAsia="Times New Roman" w:hAnsi="Times New Roman" w:cs="Times New Roman"/>
                <w:b/>
                <w:bCs/>
                <w:color w:val="000000"/>
                <w:sz w:val="24"/>
                <w:szCs w:val="24"/>
                <w:lang w:eastAsia="ru-RU"/>
              </w:rPr>
              <w:t xml:space="preserve">доходы всего: в </w:t>
            </w:r>
            <w:proofErr w:type="spellStart"/>
            <w:r w:rsidRPr="00071CB4">
              <w:rPr>
                <w:rFonts w:ascii="Times New Roman" w:eastAsia="Times New Roman" w:hAnsi="Times New Roman" w:cs="Times New Roman"/>
                <w:b/>
                <w:bCs/>
                <w:color w:val="000000"/>
                <w:sz w:val="24"/>
                <w:szCs w:val="24"/>
                <w:lang w:eastAsia="ru-RU"/>
              </w:rPr>
              <w:t>т.ч</w:t>
            </w:r>
            <w:proofErr w:type="spellEnd"/>
            <w:r w:rsidRPr="00071CB4">
              <w:rPr>
                <w:rFonts w:ascii="Times New Roman" w:eastAsia="Times New Roman" w:hAnsi="Times New Roman" w:cs="Times New Roman"/>
                <w:b/>
                <w:bCs/>
                <w:color w:val="000000"/>
                <w:sz w:val="24"/>
                <w:szCs w:val="24"/>
                <w:lang w:eastAsia="ru-RU"/>
              </w:rPr>
              <w:t>.</w:t>
            </w:r>
          </w:p>
        </w:tc>
        <w:tc>
          <w:tcPr>
            <w:tcW w:w="1122" w:type="dxa"/>
            <w:tcBorders>
              <w:top w:val="nil"/>
              <w:left w:val="nil"/>
              <w:bottom w:val="single" w:sz="4" w:space="0" w:color="auto"/>
              <w:right w:val="single" w:sz="4" w:space="0" w:color="auto"/>
            </w:tcBorders>
            <w:shd w:val="clear" w:color="auto" w:fill="auto"/>
            <w:noWrap/>
            <w:vAlign w:val="bottom"/>
            <w:hideMark/>
          </w:tcPr>
          <w:p w:rsidR="00071CB4" w:rsidRPr="00071CB4" w:rsidRDefault="00071CB4" w:rsidP="00071CB4">
            <w:pPr>
              <w:spacing w:after="0" w:line="240" w:lineRule="auto"/>
              <w:jc w:val="right"/>
              <w:rPr>
                <w:rFonts w:ascii="Times New Roman" w:eastAsia="Times New Roman" w:hAnsi="Times New Roman" w:cs="Times New Roman"/>
                <w:b/>
                <w:bCs/>
                <w:color w:val="000000"/>
                <w:sz w:val="24"/>
                <w:szCs w:val="24"/>
                <w:lang w:eastAsia="ru-RU"/>
              </w:rPr>
            </w:pPr>
            <w:r w:rsidRPr="00071CB4">
              <w:rPr>
                <w:rFonts w:ascii="Times New Roman" w:eastAsia="Times New Roman" w:hAnsi="Times New Roman" w:cs="Times New Roman"/>
                <w:b/>
                <w:bCs/>
                <w:color w:val="000000"/>
                <w:sz w:val="24"/>
                <w:szCs w:val="24"/>
                <w:lang w:eastAsia="ru-RU"/>
              </w:rPr>
              <w:t>638129,8</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b/>
                <w:bCs/>
                <w:color w:val="000000"/>
                <w:sz w:val="24"/>
                <w:szCs w:val="24"/>
                <w:lang w:eastAsia="ru-RU"/>
              </w:rPr>
            </w:pPr>
            <w:r w:rsidRPr="00071CB4">
              <w:rPr>
                <w:rFonts w:ascii="Times New Roman" w:eastAsia="Times New Roman" w:hAnsi="Times New Roman" w:cs="Times New Roman"/>
                <w:b/>
                <w:bCs/>
                <w:color w:val="000000"/>
                <w:sz w:val="24"/>
                <w:szCs w:val="24"/>
                <w:lang w:eastAsia="ru-RU"/>
              </w:rPr>
              <w:t>683729,5</w:t>
            </w:r>
          </w:p>
        </w:tc>
      </w:tr>
      <w:tr w:rsidR="00071CB4" w:rsidRPr="00071CB4" w:rsidTr="00B35437">
        <w:trPr>
          <w:trHeight w:val="247"/>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 xml:space="preserve">налоговые и неналоговые в </w:t>
            </w:r>
            <w:proofErr w:type="spellStart"/>
            <w:r w:rsidRPr="00071CB4">
              <w:rPr>
                <w:rFonts w:ascii="Times New Roman" w:eastAsia="Times New Roman" w:hAnsi="Times New Roman" w:cs="Times New Roman"/>
                <w:color w:val="000000"/>
                <w:sz w:val="24"/>
                <w:szCs w:val="24"/>
                <w:lang w:eastAsia="ru-RU"/>
              </w:rPr>
              <w:t>т</w:t>
            </w:r>
            <w:proofErr w:type="gramStart"/>
            <w:r w:rsidRPr="00071CB4">
              <w:rPr>
                <w:rFonts w:ascii="Times New Roman" w:eastAsia="Times New Roman" w:hAnsi="Times New Roman" w:cs="Times New Roman"/>
                <w:color w:val="000000"/>
                <w:sz w:val="24"/>
                <w:szCs w:val="24"/>
                <w:lang w:eastAsia="ru-RU"/>
              </w:rPr>
              <w:t>.ч</w:t>
            </w:r>
            <w:proofErr w:type="spellEnd"/>
            <w:proofErr w:type="gramEnd"/>
            <w:r w:rsidRPr="00071CB4">
              <w:rPr>
                <w:rFonts w:ascii="Times New Roman" w:eastAsia="Times New Roman" w:hAnsi="Times New Roman" w:cs="Times New Roman"/>
                <w:color w:val="000000"/>
                <w:sz w:val="24"/>
                <w:szCs w:val="24"/>
                <w:lang w:eastAsia="ru-RU"/>
              </w:rPr>
              <w:t>:</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51082</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44491,4</w:t>
            </w:r>
          </w:p>
        </w:tc>
      </w:tr>
      <w:tr w:rsidR="00071CB4" w:rsidRPr="00071CB4" w:rsidTr="00B35437">
        <w:trPr>
          <w:trHeight w:val="162"/>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налог на прибыль</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28,4</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13,9</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НДФЛ</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23536,9</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24107,1</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ЕНВД</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4532</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4047</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патент</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10,8</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0</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ЕСХН</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9917,2</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1332,5</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государственная пошлина</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1648,9</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1804,5</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задолженность по отмененным налогам</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116</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0,5</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доходы от использования имущества</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6117,7</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7402,1</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1051,8</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1143,3</w:t>
            </w:r>
          </w:p>
        </w:tc>
      </w:tr>
      <w:tr w:rsidR="00071CB4" w:rsidRPr="00071CB4" w:rsidTr="00B35437">
        <w:trPr>
          <w:trHeight w:val="135"/>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1392,3</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2500,8</w:t>
            </w:r>
          </w:p>
        </w:tc>
      </w:tr>
      <w:tr w:rsidR="00071CB4" w:rsidRPr="00071CB4" w:rsidTr="00B35437">
        <w:trPr>
          <w:trHeight w:val="217"/>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1416,4</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755,8</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штрафы</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1267,5</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1094,9</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прочие неналоговые доходы</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46,1</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289</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безвозмездные поступления</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587047,8</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639238,1</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b/>
                <w:bCs/>
                <w:color w:val="000000"/>
                <w:sz w:val="24"/>
                <w:szCs w:val="24"/>
                <w:lang w:eastAsia="ru-RU"/>
              </w:rPr>
            </w:pPr>
            <w:r w:rsidRPr="00071CB4">
              <w:rPr>
                <w:rFonts w:ascii="Times New Roman" w:eastAsia="Times New Roman" w:hAnsi="Times New Roman" w:cs="Times New Roman"/>
                <w:b/>
                <w:bCs/>
                <w:color w:val="000000"/>
                <w:sz w:val="24"/>
                <w:szCs w:val="24"/>
                <w:lang w:eastAsia="ru-RU"/>
              </w:rPr>
              <w:t xml:space="preserve">расходы всего: в </w:t>
            </w:r>
            <w:proofErr w:type="spellStart"/>
            <w:r w:rsidRPr="00071CB4">
              <w:rPr>
                <w:rFonts w:ascii="Times New Roman" w:eastAsia="Times New Roman" w:hAnsi="Times New Roman" w:cs="Times New Roman"/>
                <w:b/>
                <w:bCs/>
                <w:color w:val="000000"/>
                <w:sz w:val="24"/>
                <w:szCs w:val="24"/>
                <w:lang w:eastAsia="ru-RU"/>
              </w:rPr>
              <w:t>т.ч</w:t>
            </w:r>
            <w:proofErr w:type="spellEnd"/>
            <w:r w:rsidRPr="00071CB4">
              <w:rPr>
                <w:rFonts w:ascii="Times New Roman" w:eastAsia="Times New Roman" w:hAnsi="Times New Roman" w:cs="Times New Roman"/>
                <w:b/>
                <w:bCs/>
                <w:color w:val="000000"/>
                <w:sz w:val="24"/>
                <w:szCs w:val="24"/>
                <w:lang w:eastAsia="ru-RU"/>
              </w:rPr>
              <w:t>.</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b/>
                <w:bCs/>
                <w:color w:val="000000"/>
                <w:sz w:val="24"/>
                <w:szCs w:val="24"/>
                <w:lang w:eastAsia="ru-RU"/>
              </w:rPr>
            </w:pPr>
            <w:r w:rsidRPr="00071CB4">
              <w:rPr>
                <w:rFonts w:ascii="Times New Roman" w:eastAsia="Times New Roman" w:hAnsi="Times New Roman" w:cs="Times New Roman"/>
                <w:b/>
                <w:bCs/>
                <w:color w:val="000000"/>
                <w:sz w:val="24"/>
                <w:szCs w:val="24"/>
                <w:lang w:eastAsia="ru-RU"/>
              </w:rPr>
              <w:t>641731,8</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b/>
                <w:bCs/>
                <w:color w:val="000000"/>
                <w:sz w:val="24"/>
                <w:szCs w:val="24"/>
                <w:lang w:eastAsia="ru-RU"/>
              </w:rPr>
            </w:pPr>
            <w:r w:rsidRPr="00071CB4">
              <w:rPr>
                <w:rFonts w:ascii="Times New Roman" w:eastAsia="Times New Roman" w:hAnsi="Times New Roman" w:cs="Times New Roman"/>
                <w:b/>
                <w:bCs/>
                <w:color w:val="000000"/>
                <w:sz w:val="24"/>
                <w:szCs w:val="24"/>
                <w:lang w:eastAsia="ru-RU"/>
              </w:rPr>
              <w:t>684392,5</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общегосударственные вопросы</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36126,7</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35109,6</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национальная оборона</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454,9</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497,3</w:t>
            </w:r>
          </w:p>
        </w:tc>
      </w:tr>
      <w:tr w:rsidR="00071CB4" w:rsidRPr="00071CB4" w:rsidTr="00B35437">
        <w:trPr>
          <w:trHeight w:val="169"/>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2008</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6228,1</w:t>
            </w:r>
          </w:p>
        </w:tc>
      </w:tr>
      <w:tr w:rsidR="00071CB4" w:rsidRPr="00071CB4" w:rsidTr="00B35437">
        <w:trPr>
          <w:trHeight w:val="169"/>
        </w:trPr>
        <w:tc>
          <w:tcPr>
            <w:tcW w:w="7540" w:type="dxa"/>
            <w:tcBorders>
              <w:top w:val="single" w:sz="4" w:space="0" w:color="auto"/>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наименование показателя</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CB4" w:rsidRPr="00071CB4" w:rsidRDefault="00071CB4" w:rsidP="00071CB4">
            <w:pPr>
              <w:spacing w:after="0" w:line="240" w:lineRule="auto"/>
              <w:jc w:val="center"/>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факт 2016</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CB4" w:rsidRPr="00071CB4" w:rsidRDefault="00071CB4" w:rsidP="00071CB4">
            <w:pPr>
              <w:spacing w:after="0" w:line="240" w:lineRule="auto"/>
              <w:jc w:val="center"/>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факт 2017</w:t>
            </w:r>
          </w:p>
        </w:tc>
      </w:tr>
      <w:tr w:rsidR="00071CB4" w:rsidRPr="00071CB4" w:rsidTr="00B35437">
        <w:trPr>
          <w:trHeight w:val="194"/>
        </w:trPr>
        <w:tc>
          <w:tcPr>
            <w:tcW w:w="7540" w:type="dxa"/>
            <w:tcBorders>
              <w:top w:val="single" w:sz="4" w:space="0" w:color="auto"/>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национальная экономика</w:t>
            </w:r>
          </w:p>
        </w:tc>
        <w:tc>
          <w:tcPr>
            <w:tcW w:w="1122" w:type="dxa"/>
            <w:tcBorders>
              <w:top w:val="single" w:sz="4" w:space="0" w:color="auto"/>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53866,4</w:t>
            </w:r>
          </w:p>
        </w:tc>
        <w:tc>
          <w:tcPr>
            <w:tcW w:w="1142" w:type="dxa"/>
            <w:tcBorders>
              <w:top w:val="single" w:sz="4" w:space="0" w:color="auto"/>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59822,4</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жилищно-коммунальное хозяйство</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21267,8</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13885,4</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образование</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389838,4</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387882,4</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культура и кинематография</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30387,7</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61293,3</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здравоохранение</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77</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77</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социальная политика</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40177,9</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40144,1</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физическая культура и спорт</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1755</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5497,1</w:t>
            </w:r>
          </w:p>
        </w:tc>
      </w:tr>
      <w:tr w:rsidR="00071CB4" w:rsidRPr="00071CB4" w:rsidTr="00B35437">
        <w:trPr>
          <w:trHeight w:val="170"/>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0,8</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0</w:t>
            </w:r>
          </w:p>
        </w:tc>
      </w:tr>
      <w:tr w:rsidR="00071CB4" w:rsidRPr="00071CB4" w:rsidTr="00B35437">
        <w:trPr>
          <w:trHeight w:val="194"/>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МБТ</w:t>
            </w: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65771,2</w:t>
            </w: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73955,8</w:t>
            </w:r>
          </w:p>
        </w:tc>
      </w:tr>
      <w:tr w:rsidR="00071CB4" w:rsidRPr="00071CB4" w:rsidTr="00B35437">
        <w:trPr>
          <w:trHeight w:val="194"/>
        </w:trPr>
        <w:tc>
          <w:tcPr>
            <w:tcW w:w="7540" w:type="dxa"/>
            <w:tcBorders>
              <w:top w:val="nil"/>
              <w:left w:val="single" w:sz="4" w:space="0" w:color="auto"/>
              <w:bottom w:val="nil"/>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доходы поселений (налоговые и неналоговые)</w:t>
            </w:r>
          </w:p>
        </w:tc>
        <w:tc>
          <w:tcPr>
            <w:tcW w:w="1122" w:type="dxa"/>
            <w:tcBorders>
              <w:top w:val="nil"/>
              <w:left w:val="nil"/>
              <w:bottom w:val="nil"/>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29529,7</w:t>
            </w:r>
          </w:p>
        </w:tc>
        <w:tc>
          <w:tcPr>
            <w:tcW w:w="1142" w:type="dxa"/>
            <w:tcBorders>
              <w:top w:val="nil"/>
              <w:left w:val="nil"/>
              <w:bottom w:val="nil"/>
              <w:right w:val="single" w:sz="4" w:space="0" w:color="auto"/>
            </w:tcBorders>
            <w:shd w:val="clear" w:color="auto" w:fill="auto"/>
            <w:noWrap/>
            <w:hideMark/>
          </w:tcPr>
          <w:p w:rsidR="00071CB4" w:rsidRPr="00071CB4" w:rsidRDefault="00071CB4" w:rsidP="00071CB4">
            <w:pPr>
              <w:spacing w:after="0" w:line="240" w:lineRule="auto"/>
              <w:jc w:val="right"/>
              <w:rPr>
                <w:rFonts w:ascii="Times New Roman" w:eastAsia="Times New Roman" w:hAnsi="Times New Roman" w:cs="Times New Roman"/>
                <w:color w:val="000000"/>
                <w:sz w:val="24"/>
                <w:szCs w:val="24"/>
                <w:lang w:eastAsia="ru-RU"/>
              </w:rPr>
            </w:pPr>
            <w:r w:rsidRPr="00071CB4">
              <w:rPr>
                <w:rFonts w:ascii="Times New Roman" w:eastAsia="Times New Roman" w:hAnsi="Times New Roman" w:cs="Times New Roman"/>
                <w:color w:val="000000"/>
                <w:sz w:val="24"/>
                <w:szCs w:val="24"/>
                <w:lang w:eastAsia="ru-RU"/>
              </w:rPr>
              <w:t>117702,1</w:t>
            </w:r>
          </w:p>
        </w:tc>
      </w:tr>
      <w:tr w:rsidR="00071CB4" w:rsidRPr="00071CB4" w:rsidTr="00B35437">
        <w:trPr>
          <w:trHeight w:val="136"/>
        </w:trPr>
        <w:tc>
          <w:tcPr>
            <w:tcW w:w="7540" w:type="dxa"/>
            <w:tcBorders>
              <w:top w:val="nil"/>
              <w:left w:val="single" w:sz="4" w:space="0" w:color="auto"/>
              <w:bottom w:val="single" w:sz="4" w:space="0" w:color="auto"/>
              <w:right w:val="single" w:sz="4" w:space="0" w:color="auto"/>
            </w:tcBorders>
            <w:shd w:val="clear" w:color="auto" w:fill="auto"/>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p>
        </w:tc>
        <w:tc>
          <w:tcPr>
            <w:tcW w:w="112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jc w:val="center"/>
              <w:rPr>
                <w:rFonts w:ascii="Times New Roman" w:eastAsia="Times New Roman" w:hAnsi="Times New Roman" w:cs="Times New Roman"/>
                <w:color w:val="000000"/>
                <w:sz w:val="24"/>
                <w:szCs w:val="24"/>
                <w:lang w:eastAsia="ru-RU"/>
              </w:rPr>
            </w:pPr>
          </w:p>
        </w:tc>
        <w:tc>
          <w:tcPr>
            <w:tcW w:w="1142" w:type="dxa"/>
            <w:tcBorders>
              <w:top w:val="nil"/>
              <w:left w:val="nil"/>
              <w:bottom w:val="single" w:sz="4" w:space="0" w:color="auto"/>
              <w:right w:val="single" w:sz="4" w:space="0" w:color="auto"/>
            </w:tcBorders>
            <w:shd w:val="clear" w:color="auto" w:fill="auto"/>
            <w:noWrap/>
            <w:hideMark/>
          </w:tcPr>
          <w:p w:rsidR="00071CB4" w:rsidRPr="00071CB4" w:rsidRDefault="00071CB4" w:rsidP="00071CB4">
            <w:pPr>
              <w:spacing w:after="0" w:line="240" w:lineRule="auto"/>
              <w:rPr>
                <w:rFonts w:ascii="Times New Roman" w:eastAsia="Times New Roman" w:hAnsi="Times New Roman" w:cs="Times New Roman"/>
                <w:color w:val="000000"/>
                <w:sz w:val="24"/>
                <w:szCs w:val="24"/>
                <w:lang w:eastAsia="ru-RU"/>
              </w:rPr>
            </w:pPr>
          </w:p>
        </w:tc>
      </w:tr>
    </w:tbl>
    <w:p w:rsidR="00071CB4" w:rsidRPr="00071CB4" w:rsidRDefault="00071CB4" w:rsidP="00071CB4">
      <w:pPr>
        <w:keepNext/>
        <w:suppressLineNumbers/>
        <w:suppressAutoHyphens/>
        <w:spacing w:after="0" w:line="240" w:lineRule="auto"/>
        <w:ind w:left="-426" w:firstLine="741"/>
        <w:contextualSpacing/>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lastRenderedPageBreak/>
        <w:t xml:space="preserve">В 2017 году, по результатам конкурса, проводимого  министерством финансов Красноярского края в рамках подпрограммы «Содействие развитию налогового потенциала» государственной программы «Содействие развитию местного самоуправления» Новоселовский район получил субсидию в размере 3079,1 тыс. рублей. Данные средства были направлены </w:t>
      </w:r>
      <w:proofErr w:type="gramStart"/>
      <w:r w:rsidRPr="00071CB4">
        <w:rPr>
          <w:rFonts w:ascii="Times New Roman" w:eastAsia="Calibri" w:hAnsi="Times New Roman" w:cs="Times New Roman"/>
          <w:sz w:val="28"/>
          <w:szCs w:val="28"/>
          <w:lang w:eastAsia="ru-RU"/>
        </w:rPr>
        <w:t>на</w:t>
      </w:r>
      <w:proofErr w:type="gramEnd"/>
      <w:r w:rsidRPr="00071CB4">
        <w:rPr>
          <w:rFonts w:ascii="Times New Roman" w:eastAsia="Calibri" w:hAnsi="Times New Roman" w:cs="Times New Roman"/>
          <w:sz w:val="28"/>
          <w:szCs w:val="28"/>
          <w:lang w:eastAsia="ru-RU"/>
        </w:rPr>
        <w:t>:</w:t>
      </w:r>
    </w:p>
    <w:p w:rsidR="00071CB4" w:rsidRPr="00071CB4" w:rsidRDefault="00071CB4" w:rsidP="00071CB4">
      <w:pPr>
        <w:keepNext/>
        <w:suppressLineNumbers/>
        <w:suppressAutoHyphens/>
        <w:spacing w:after="0" w:line="240" w:lineRule="auto"/>
        <w:ind w:left="-426" w:firstLine="741"/>
        <w:contextualSpacing/>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техническую инвентаризацию и изготовление технических паспортов на объекты муниципальной собственности, проведение межевания земельных участков -  650 тыс. рублей;</w:t>
      </w:r>
    </w:p>
    <w:p w:rsidR="00071CB4" w:rsidRPr="00071CB4" w:rsidRDefault="00071CB4" w:rsidP="00071CB4">
      <w:pPr>
        <w:keepNext/>
        <w:suppressLineNumbers/>
        <w:suppressAutoHyphens/>
        <w:spacing w:after="0" w:line="240" w:lineRule="auto"/>
        <w:ind w:left="-426" w:firstLine="741"/>
        <w:contextualSpacing/>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ремонт объектов недвижимого имущества учреждений социальной сферы – 2123,130 тыс. рублей;</w:t>
      </w:r>
    </w:p>
    <w:p w:rsidR="00071CB4" w:rsidRPr="00071CB4" w:rsidRDefault="00071CB4" w:rsidP="00071CB4">
      <w:pPr>
        <w:keepNext/>
        <w:suppressLineNumbers/>
        <w:suppressAutoHyphens/>
        <w:spacing w:after="0" w:line="240" w:lineRule="auto"/>
        <w:ind w:left="-426" w:firstLine="741"/>
        <w:contextualSpacing/>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материальное поощрение – 305,97 тыс. рублей. </w:t>
      </w:r>
    </w:p>
    <w:p w:rsidR="00071CB4" w:rsidRPr="00071CB4" w:rsidRDefault="00071CB4" w:rsidP="00071CB4">
      <w:pPr>
        <w:keepNext/>
        <w:suppressLineNumbers/>
        <w:suppressAutoHyphens/>
        <w:spacing w:after="0" w:line="240" w:lineRule="auto"/>
        <w:ind w:left="-426" w:firstLine="741"/>
        <w:contextualSpacing/>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На протяжении последних нескольких лет ведется работа по обеспечению открытости и прозрачности местного бюджета и бюджетного процесса в доступном для граждан формате, ежегодно издается буклет «Путеводитель по бюджету», своевременно размещается  раздел «Открытый бюджет» на главной странице официального сайта района, обеспечена работа обратной связи с населением по бюджетной тематике: интернет-опросы, наличие возможности для граждан в электронном виде задать вопрос, направить отзыв</w:t>
      </w:r>
      <w:proofErr w:type="gramEnd"/>
      <w:r w:rsidRPr="00071CB4">
        <w:rPr>
          <w:rFonts w:ascii="Times New Roman" w:eastAsia="Calibri" w:hAnsi="Times New Roman" w:cs="Times New Roman"/>
          <w:sz w:val="28"/>
          <w:szCs w:val="28"/>
          <w:lang w:eastAsia="ru-RU"/>
        </w:rPr>
        <w:t xml:space="preserve"> и (или) предложение по бюджетной тематике. </w:t>
      </w:r>
    </w:p>
    <w:p w:rsidR="00071CB4" w:rsidRPr="00071CB4" w:rsidRDefault="00071CB4" w:rsidP="00071CB4">
      <w:pPr>
        <w:keepNext/>
        <w:suppressLineNumbers/>
        <w:suppressAutoHyphens/>
        <w:spacing w:after="0" w:line="240" w:lineRule="auto"/>
        <w:ind w:left="-426" w:firstLine="741"/>
        <w:contextualSpacing/>
        <w:jc w:val="both"/>
        <w:rPr>
          <w:rFonts w:ascii="Times New Roman" w:eastAsia="Calibri" w:hAnsi="Times New Roman" w:cs="Times New Roman"/>
          <w:sz w:val="28"/>
          <w:szCs w:val="28"/>
          <w:lang w:eastAsia="ru-RU"/>
        </w:rPr>
      </w:pPr>
    </w:p>
    <w:p w:rsidR="00071CB4" w:rsidRPr="00071CB4" w:rsidRDefault="00071CB4" w:rsidP="00071CB4">
      <w:pPr>
        <w:keepNext/>
        <w:suppressLineNumbers/>
        <w:suppressAutoHyphens/>
        <w:spacing w:after="0" w:line="240" w:lineRule="auto"/>
        <w:jc w:val="center"/>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caps/>
          <w:sz w:val="28"/>
          <w:szCs w:val="28"/>
          <w:lang w:eastAsia="ru-RU"/>
        </w:rPr>
        <w:t>ДЕЯТЕЛЬНОСТЬ В СФЕРЕ муниципальных ЗАКУПОК</w:t>
      </w:r>
    </w:p>
    <w:p w:rsidR="00071CB4" w:rsidRPr="00071CB4" w:rsidRDefault="00071CB4" w:rsidP="00071CB4">
      <w:pPr>
        <w:keepNext/>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Обеспечение потребностей для муниципальных заказчиков на территории Новоселовского района в товарах, работах, услугах осуществляется путем проведения процедур закупок для муниципальных нужд.</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МКУ «Служба Заказчика администрации Новоселовского района» является уполномоченным органом по определению поставщиков (подрядчиков, исполнителей) для муниципальных заказчиков. </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Закупки проводятся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2017 году проведено 37 процедур торгов.</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24 процедуры составили электронные аукционы, по результатам которых получена экономия в размере 2 979 591,40 рублей;</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10 котировок - получена экономия в размере 179 765,89 рублей;</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3 открытых конкурса – экономия составила – 123 300,00 рублей.</w:t>
      </w:r>
    </w:p>
    <w:p w:rsidR="00071CB4" w:rsidRPr="00071CB4" w:rsidRDefault="00071CB4" w:rsidP="00071CB4">
      <w:pPr>
        <w:keepNext/>
        <w:suppressLineNumbers/>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На 12 закупок определения поставщика (подрядчика) было подано по одной заявки и заключены контракты с ед. поставщиком (подрядчиком).</w:t>
      </w:r>
    </w:p>
    <w:p w:rsidR="00071CB4" w:rsidRPr="00071CB4" w:rsidRDefault="00071CB4" w:rsidP="00071CB4">
      <w:pPr>
        <w:keepNext/>
        <w:suppressLineNumbers/>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Значимыми объектами в 2017 году являлись:</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1. </w:t>
      </w:r>
      <w:r w:rsidRPr="00071CB4">
        <w:rPr>
          <w:rFonts w:ascii="Times New Roman" w:eastAsia="Times New Roman" w:hAnsi="Times New Roman" w:cs="Times New Roman"/>
          <w:bCs/>
          <w:sz w:val="28"/>
          <w:szCs w:val="28"/>
          <w:lang w:eastAsia="ru-RU"/>
        </w:rPr>
        <w:t>Капитальный ремонт участка тепловой сети по ул. Горького  с. Новоселово;</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2.Капитальный ремонт участка тепловой сети по ул. Королева  с. Новоселово;</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lastRenderedPageBreak/>
        <w:t xml:space="preserve">3. Проведение неотложных </w:t>
      </w:r>
      <w:proofErr w:type="spellStart"/>
      <w:r w:rsidRPr="00071CB4">
        <w:rPr>
          <w:rFonts w:ascii="Times New Roman" w:eastAsia="Times New Roman" w:hAnsi="Times New Roman" w:cs="Times New Roman"/>
          <w:bCs/>
          <w:sz w:val="28"/>
          <w:szCs w:val="28"/>
          <w:lang w:eastAsia="ru-RU"/>
        </w:rPr>
        <w:t>аварийно</w:t>
      </w:r>
      <w:proofErr w:type="spellEnd"/>
      <w:r w:rsidRPr="00071CB4">
        <w:rPr>
          <w:rFonts w:ascii="Times New Roman" w:eastAsia="Times New Roman" w:hAnsi="Times New Roman" w:cs="Times New Roman"/>
          <w:bCs/>
          <w:sz w:val="28"/>
          <w:szCs w:val="28"/>
          <w:lang w:eastAsia="ru-RU"/>
        </w:rPr>
        <w:t xml:space="preserve"> – восстановительных работ здания котельной с заменой кровли в пос. Толстый Мыс Новоселовского района Красноярского края в целях обеспечения бесперебойного теплоснабжения населения;</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4. Выполнение ремонтно-строительных работ по устройству спортивной площадки в филиале ДОЛ «Соснячок» МБОУ ДО «</w:t>
      </w:r>
      <w:proofErr w:type="spellStart"/>
      <w:r w:rsidRPr="00071CB4">
        <w:rPr>
          <w:rFonts w:ascii="Times New Roman" w:eastAsia="Times New Roman" w:hAnsi="Times New Roman" w:cs="Times New Roman"/>
          <w:bCs/>
          <w:sz w:val="28"/>
          <w:szCs w:val="28"/>
          <w:lang w:eastAsia="ru-RU"/>
        </w:rPr>
        <w:t>Новосёловский</w:t>
      </w:r>
      <w:proofErr w:type="spellEnd"/>
      <w:r w:rsidRPr="00071CB4">
        <w:rPr>
          <w:rFonts w:ascii="Times New Roman" w:eastAsia="Times New Roman" w:hAnsi="Times New Roman" w:cs="Times New Roman"/>
          <w:bCs/>
          <w:sz w:val="28"/>
          <w:szCs w:val="28"/>
          <w:lang w:eastAsia="ru-RU"/>
        </w:rPr>
        <w:t xml:space="preserve"> Центр творчества и туризма»;</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5. Выполнение работ по капитальному ремонту спортивного зала МБОУ Новоселовской  СОШ №5;</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 xml:space="preserve">6. Выполнение работ по капитальному ремонту водонапорной станции, замена </w:t>
      </w:r>
      <w:proofErr w:type="spellStart"/>
      <w:r w:rsidRPr="00071CB4">
        <w:rPr>
          <w:rFonts w:ascii="Times New Roman" w:eastAsia="Times New Roman" w:hAnsi="Times New Roman" w:cs="Times New Roman"/>
          <w:bCs/>
          <w:sz w:val="28"/>
          <w:szCs w:val="28"/>
          <w:lang w:eastAsia="ru-RU"/>
        </w:rPr>
        <w:t>водонакопительных</w:t>
      </w:r>
      <w:proofErr w:type="spellEnd"/>
      <w:r w:rsidRPr="00071CB4">
        <w:rPr>
          <w:rFonts w:ascii="Times New Roman" w:eastAsia="Times New Roman" w:hAnsi="Times New Roman" w:cs="Times New Roman"/>
          <w:bCs/>
          <w:sz w:val="28"/>
          <w:szCs w:val="28"/>
          <w:lang w:eastAsia="ru-RU"/>
        </w:rPr>
        <w:t xml:space="preserve"> емкостей на башню </w:t>
      </w:r>
      <w:proofErr w:type="spellStart"/>
      <w:r w:rsidRPr="00071CB4">
        <w:rPr>
          <w:rFonts w:ascii="Times New Roman" w:eastAsia="Times New Roman" w:hAnsi="Times New Roman" w:cs="Times New Roman"/>
          <w:bCs/>
          <w:sz w:val="28"/>
          <w:szCs w:val="28"/>
          <w:lang w:eastAsia="ru-RU"/>
        </w:rPr>
        <w:t>Рожновского</w:t>
      </w:r>
      <w:proofErr w:type="spellEnd"/>
      <w:r w:rsidRPr="00071CB4">
        <w:rPr>
          <w:rFonts w:ascii="Times New Roman" w:eastAsia="Times New Roman" w:hAnsi="Times New Roman" w:cs="Times New Roman"/>
          <w:bCs/>
          <w:sz w:val="28"/>
          <w:szCs w:val="28"/>
          <w:lang w:eastAsia="ru-RU"/>
        </w:rPr>
        <w:t>;</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 xml:space="preserve">7. Выполнение работ по капитальному ремонту здания МБОУ </w:t>
      </w:r>
      <w:proofErr w:type="spellStart"/>
      <w:r w:rsidRPr="00071CB4">
        <w:rPr>
          <w:rFonts w:ascii="Times New Roman" w:eastAsia="Times New Roman" w:hAnsi="Times New Roman" w:cs="Times New Roman"/>
          <w:bCs/>
          <w:sz w:val="28"/>
          <w:szCs w:val="28"/>
          <w:lang w:eastAsia="ru-RU"/>
        </w:rPr>
        <w:t>Дивненской</w:t>
      </w:r>
      <w:proofErr w:type="spellEnd"/>
      <w:r w:rsidRPr="00071CB4">
        <w:rPr>
          <w:rFonts w:ascii="Times New Roman" w:eastAsia="Times New Roman" w:hAnsi="Times New Roman" w:cs="Times New Roman"/>
          <w:bCs/>
          <w:sz w:val="28"/>
          <w:szCs w:val="28"/>
          <w:lang w:eastAsia="ru-RU"/>
        </w:rPr>
        <w:t xml:space="preserve"> СОШ № 2 по замене оконных блоков;</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 xml:space="preserve">8. Выполнение работ по капитальному ремонту кровли и полов в МБОУ </w:t>
      </w:r>
      <w:proofErr w:type="spellStart"/>
      <w:r w:rsidRPr="00071CB4">
        <w:rPr>
          <w:rFonts w:ascii="Times New Roman" w:eastAsia="Times New Roman" w:hAnsi="Times New Roman" w:cs="Times New Roman"/>
          <w:bCs/>
          <w:sz w:val="28"/>
          <w:szCs w:val="28"/>
          <w:lang w:eastAsia="ru-RU"/>
        </w:rPr>
        <w:t>Бараитской</w:t>
      </w:r>
      <w:proofErr w:type="spellEnd"/>
      <w:r w:rsidRPr="00071CB4">
        <w:rPr>
          <w:rFonts w:ascii="Times New Roman" w:eastAsia="Times New Roman" w:hAnsi="Times New Roman" w:cs="Times New Roman"/>
          <w:bCs/>
          <w:sz w:val="28"/>
          <w:szCs w:val="28"/>
          <w:lang w:eastAsia="ru-RU"/>
        </w:rPr>
        <w:t xml:space="preserve"> СОШ № 8 Новоселовского района с. Бараит;</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9. Выполнение работ по капитальному ремонту учреждений культурно – досугового типа (капитальный ремонт МБУК «Новоселовский РДК «Юность») ул. Театральная;</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 xml:space="preserve">10. </w:t>
      </w:r>
      <w:r w:rsidRPr="00071CB4">
        <w:rPr>
          <w:rFonts w:ascii="Times New Roman" w:eastAsia="Times New Roman" w:hAnsi="Times New Roman" w:cs="Times New Roman"/>
          <w:sz w:val="28"/>
          <w:szCs w:val="28"/>
          <w:lang w:eastAsia="ru-RU"/>
        </w:rPr>
        <w:t>Капитальный ремонт учреждений культурно - досугового типа (капитальный ремонт МБУК «Новоселовский РДК «Юность») – бетонная площадка вокруг здания;</w:t>
      </w:r>
    </w:p>
    <w:p w:rsidR="00071CB4" w:rsidRPr="00071CB4" w:rsidRDefault="00071CB4" w:rsidP="00071CB4">
      <w:pPr>
        <w:keepNext/>
        <w:numPr>
          <w:ilvl w:val="0"/>
          <w:numId w:val="12"/>
        </w:numPr>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sz w:val="28"/>
          <w:szCs w:val="28"/>
          <w:lang w:eastAsia="ru-RU"/>
        </w:rPr>
        <w:t>Капитальный ремонт учреждений культурно - досугового типа (капитальный ремонт МБУК «Новоселовский РДК «Юность») – крыльцо КР</w:t>
      </w:r>
      <w:proofErr w:type="gramStart"/>
      <w:r w:rsidRPr="00071CB4">
        <w:rPr>
          <w:rFonts w:ascii="Times New Roman" w:eastAsia="Times New Roman" w:hAnsi="Times New Roman" w:cs="Times New Roman"/>
          <w:sz w:val="28"/>
          <w:szCs w:val="28"/>
          <w:lang w:eastAsia="ru-RU"/>
        </w:rPr>
        <w:t>1</w:t>
      </w:r>
      <w:proofErr w:type="gramEnd"/>
      <w:r w:rsidRPr="00071CB4">
        <w:rPr>
          <w:rFonts w:ascii="Times New Roman" w:eastAsia="Times New Roman" w:hAnsi="Times New Roman" w:cs="Times New Roman"/>
          <w:sz w:val="28"/>
          <w:szCs w:val="28"/>
          <w:lang w:eastAsia="ru-RU"/>
        </w:rPr>
        <w:t>;</w:t>
      </w:r>
    </w:p>
    <w:p w:rsidR="00071CB4" w:rsidRPr="00071CB4" w:rsidRDefault="00071CB4" w:rsidP="00071CB4">
      <w:pPr>
        <w:keepNext/>
        <w:numPr>
          <w:ilvl w:val="0"/>
          <w:numId w:val="12"/>
        </w:numPr>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sz w:val="28"/>
          <w:szCs w:val="28"/>
          <w:lang w:eastAsia="ru-RU"/>
        </w:rPr>
        <w:t xml:space="preserve">Капитальный ремонт учреждений культурно - досугового типа (капитальный ремонт МБУК «Новоселовский РДК «Юность») – площадка со стороны </w:t>
      </w:r>
      <w:proofErr w:type="spellStart"/>
      <w:r w:rsidRPr="00071CB4">
        <w:rPr>
          <w:rFonts w:ascii="Times New Roman" w:eastAsia="Times New Roman" w:hAnsi="Times New Roman" w:cs="Times New Roman"/>
          <w:sz w:val="28"/>
          <w:szCs w:val="28"/>
          <w:lang w:eastAsia="ru-RU"/>
        </w:rPr>
        <w:t>ул</w:t>
      </w:r>
      <w:proofErr w:type="gramStart"/>
      <w:r w:rsidRPr="00071CB4">
        <w:rPr>
          <w:rFonts w:ascii="Times New Roman" w:eastAsia="Times New Roman" w:hAnsi="Times New Roman" w:cs="Times New Roman"/>
          <w:sz w:val="28"/>
          <w:szCs w:val="28"/>
          <w:lang w:eastAsia="ru-RU"/>
        </w:rPr>
        <w:t>.Т</w:t>
      </w:r>
      <w:proofErr w:type="gramEnd"/>
      <w:r w:rsidRPr="00071CB4">
        <w:rPr>
          <w:rFonts w:ascii="Times New Roman" w:eastAsia="Times New Roman" w:hAnsi="Times New Roman" w:cs="Times New Roman"/>
          <w:sz w:val="28"/>
          <w:szCs w:val="28"/>
          <w:lang w:eastAsia="ru-RU"/>
        </w:rPr>
        <w:t>еатральная</w:t>
      </w:r>
      <w:proofErr w:type="spellEnd"/>
      <w:r w:rsidRPr="00071CB4">
        <w:rPr>
          <w:rFonts w:ascii="Times New Roman" w:eastAsia="Times New Roman" w:hAnsi="Times New Roman" w:cs="Times New Roman"/>
          <w:sz w:val="28"/>
          <w:szCs w:val="28"/>
          <w:lang w:eastAsia="ru-RU"/>
        </w:rPr>
        <w:t>;</w:t>
      </w:r>
    </w:p>
    <w:p w:rsidR="00071CB4" w:rsidRPr="00071CB4" w:rsidRDefault="00071CB4" w:rsidP="00071CB4">
      <w:pPr>
        <w:keepNext/>
        <w:numPr>
          <w:ilvl w:val="0"/>
          <w:numId w:val="12"/>
        </w:numPr>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sz w:val="28"/>
          <w:szCs w:val="28"/>
          <w:lang w:eastAsia="ru-RU"/>
        </w:rPr>
        <w:t>Капитальный ремонт учреждений культурно - досугового типа (капитальный ремонт МБУК «Новоселовский РДК «Юность») – территория перед входом в РДК «Юность»;</w:t>
      </w:r>
    </w:p>
    <w:p w:rsidR="00071CB4" w:rsidRPr="00071CB4" w:rsidRDefault="00071CB4" w:rsidP="00071CB4">
      <w:pPr>
        <w:keepNext/>
        <w:numPr>
          <w:ilvl w:val="0"/>
          <w:numId w:val="12"/>
        </w:numPr>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«Капитальный ремонт здания МБДОУ Новоселовский детский сад «Росинка» № 24 по замене оконных блоков».</w:t>
      </w:r>
    </w:p>
    <w:p w:rsidR="00071CB4" w:rsidRPr="00071CB4" w:rsidRDefault="00071CB4" w:rsidP="00071CB4">
      <w:pPr>
        <w:keepNext/>
        <w:suppressLineNumbers/>
        <w:suppressAutoHyphens/>
        <w:spacing w:after="0" w:line="240" w:lineRule="auto"/>
        <w:contextualSpacing/>
        <w:jc w:val="both"/>
        <w:rPr>
          <w:rFonts w:ascii="Times New Roman" w:eastAsia="Times New Roman" w:hAnsi="Times New Roman" w:cs="Times New Roman"/>
          <w:sz w:val="28"/>
          <w:szCs w:val="28"/>
          <w:lang w:eastAsia="ru-RU"/>
        </w:rPr>
      </w:pPr>
    </w:p>
    <w:p w:rsidR="00071CB4" w:rsidRPr="00071CB4" w:rsidRDefault="00071CB4" w:rsidP="00071CB4">
      <w:pPr>
        <w:keepNext/>
        <w:suppressLineNumbers/>
        <w:suppressAutoHyphens/>
        <w:spacing w:after="0" w:line="240" w:lineRule="auto"/>
        <w:ind w:firstLine="741"/>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минувшем году проведена проверка Новоселовской прокуратурой на предмет соблюдения законодательства единой  комиссией по осуществлению закупок, по результатам которой нарушений не выявлено.</w:t>
      </w:r>
    </w:p>
    <w:p w:rsidR="00071CB4" w:rsidRPr="00071CB4" w:rsidRDefault="00071CB4" w:rsidP="00071CB4">
      <w:pPr>
        <w:keepNext/>
        <w:suppressLineNumbers/>
        <w:suppressAutoHyphens/>
        <w:spacing w:after="0" w:line="240" w:lineRule="auto"/>
        <w:ind w:firstLine="741"/>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Кроме того, по поручению Губернатора Красноярского края проведен антикоррупционный мониторинг деятельности органов местного самоуправления муниципальных районов края, итоги которого также свидетельствуют об отсутствии нарушений в сфере закупок для муниципальных нужд в деятельности администрации Новоселовского района  и ее структурных подразделений. </w:t>
      </w:r>
    </w:p>
    <w:p w:rsidR="00071CB4" w:rsidRPr="00071CB4" w:rsidRDefault="00071CB4" w:rsidP="00071CB4">
      <w:pPr>
        <w:keepNext/>
        <w:suppressLineNumbers/>
        <w:suppressAutoHyphens/>
        <w:spacing w:after="0" w:line="240" w:lineRule="auto"/>
        <w:ind w:firstLine="741"/>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Сложность процедур осуществления закупок, жесткие меры административной ответственности требуют от контрактных управляющих высокой квалификации и ответственного отношения к выполняемой работе. </w:t>
      </w:r>
    </w:p>
    <w:p w:rsidR="00071CB4" w:rsidRPr="00071CB4" w:rsidRDefault="00071CB4" w:rsidP="00071CB4">
      <w:pPr>
        <w:keepNext/>
        <w:suppressLineNumbers/>
        <w:suppressAutoHyphens/>
        <w:spacing w:after="0" w:line="240" w:lineRule="auto"/>
        <w:ind w:firstLine="741"/>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 xml:space="preserve">Контрактные управляющие, обеспечивающие непрерывность процессов в сфере муниципальных закупок – это команда, которая должна работать в едином нормативно-правовом пространстве. Требования Федерального закона №44-ФЗ таковы, что с 01.01.2017 года контрактные управляющие должны иметь высшее образование или дополнительное профессиональное образование в сфере закупок по 44-ФЗ. В этой связи в течение 2017 года все контрактные управляющие обучались по программам дополнительного профобразования. </w:t>
      </w:r>
    </w:p>
    <w:p w:rsidR="00071CB4" w:rsidRPr="00071CB4" w:rsidRDefault="00071CB4" w:rsidP="00071CB4">
      <w:pPr>
        <w:keepNext/>
        <w:suppressLineNumbers/>
        <w:suppressAutoHyphens/>
        <w:spacing w:after="0" w:line="240" w:lineRule="auto"/>
        <w:ind w:firstLine="741"/>
        <w:contextualSpacing/>
        <w:jc w:val="both"/>
        <w:rPr>
          <w:rFonts w:ascii="Times New Roman" w:eastAsia="Times New Roman" w:hAnsi="Times New Roman" w:cs="Times New Roman"/>
          <w:sz w:val="28"/>
          <w:szCs w:val="28"/>
          <w:lang w:eastAsia="ru-RU"/>
        </w:rPr>
      </w:pPr>
      <w:proofErr w:type="gramStart"/>
      <w:r w:rsidRPr="00071CB4">
        <w:rPr>
          <w:rFonts w:ascii="Times New Roman" w:eastAsia="Times New Roman" w:hAnsi="Times New Roman" w:cs="Times New Roman"/>
          <w:sz w:val="28"/>
          <w:szCs w:val="28"/>
          <w:lang w:eastAsia="ru-RU"/>
        </w:rPr>
        <w:t>В 2017 году проведена работа по созданию базовых муниципальных нормативно-правовых актов по нормированию в сфере закупок: разработаны Требования к порядку разработки и принятия муниципальных правовых актов о нормировании в сфере закупок для обеспечения муниципальных нужд, содержанию указанных актов и обеспечению их исполнения, Правила определения требований к отдельным видам товаров, работ, услуг (в том числе предельные цены товаров, работ, услуг) и</w:t>
      </w:r>
      <w:proofErr w:type="gramEnd"/>
      <w:r w:rsidRPr="00071CB4">
        <w:rPr>
          <w:rFonts w:ascii="Times New Roman" w:eastAsia="Times New Roman" w:hAnsi="Times New Roman" w:cs="Times New Roman"/>
          <w:sz w:val="28"/>
          <w:szCs w:val="28"/>
          <w:lang w:eastAsia="ru-RU"/>
        </w:rPr>
        <w:t xml:space="preserve"> Правила определения нормативных затрат на обеспечение функций муниципальных органов, в том числе подведомственных им казенных учреждений. </w:t>
      </w:r>
    </w:p>
    <w:p w:rsidR="00071CB4" w:rsidRPr="00071CB4" w:rsidRDefault="00071CB4" w:rsidP="00071CB4">
      <w:pPr>
        <w:keepNext/>
        <w:suppressLineNumbers/>
        <w:suppressAutoHyphens/>
        <w:spacing w:after="0" w:line="240" w:lineRule="auto"/>
        <w:ind w:firstLine="741"/>
        <w:contextualSpacing/>
        <w:jc w:val="both"/>
        <w:rPr>
          <w:rFonts w:ascii="Times New Roman" w:eastAsia="Times New Roman" w:hAnsi="Times New Roman" w:cs="Times New Roman"/>
          <w:sz w:val="28"/>
          <w:szCs w:val="28"/>
          <w:lang w:eastAsia="ru-RU"/>
        </w:rPr>
      </w:pPr>
    </w:p>
    <w:p w:rsidR="00071CB4" w:rsidRPr="00071CB4" w:rsidRDefault="00071CB4" w:rsidP="00071CB4">
      <w:pPr>
        <w:keepNext/>
        <w:suppressLineNumbers/>
        <w:suppressAutoHyphens/>
        <w:spacing w:after="0" w:line="240" w:lineRule="auto"/>
        <w:jc w:val="center"/>
        <w:rPr>
          <w:rFonts w:ascii="Times New Roman" w:eastAsia="Times New Roman" w:hAnsi="Times New Roman" w:cs="Times New Roman"/>
          <w:b/>
          <w:caps/>
          <w:sz w:val="28"/>
          <w:szCs w:val="28"/>
          <w:lang w:eastAsia="ru-RU"/>
        </w:rPr>
      </w:pPr>
      <w:r w:rsidRPr="00071CB4">
        <w:rPr>
          <w:rFonts w:ascii="Times New Roman" w:eastAsia="Times New Roman" w:hAnsi="Times New Roman" w:cs="Times New Roman"/>
          <w:b/>
          <w:caps/>
          <w:sz w:val="28"/>
          <w:szCs w:val="28"/>
          <w:lang w:eastAsia="ru-RU"/>
        </w:rPr>
        <w:t>ДЕЯТЕЛЬНОСТЬ В СФЕРЕ УПРАВЛЕНИЯ муниципальнОЙ собственностьЮ</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p>
    <w:p w:rsidR="00071CB4" w:rsidRPr="00071CB4" w:rsidRDefault="00071CB4" w:rsidP="00071CB4">
      <w:pPr>
        <w:keepNext/>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Федеральным законом № 131-ФЗ администрация района наделена полномочиями в сфере владения, пользования и распоряжения имуществом, находящимся в муниципальной собственности района.</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рамках установленных полномочий основным направлением деятельности  ОУМИ в 2017 году являлась организация эффективной системы учета, сохранения и содержания имущества, находящегося в муниципальной собственности.</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Администрацией Новоселовского района в электронном виде в информационной базе «Арина» ведется реестр договор аренды муниципального имущества, договор найма жилого помещения, в котором учтено имущество, переданное юридическим и физическим лицам.</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Имущество, находящееся в муниципальной казне составляет 414 единиц, в том числе:</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жилой и нежилой фонд – 158 единиц;</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сооружения – 58 единиц;</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движимое имущество – 64 единицы;</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земельные участки – 134 единицы.</w:t>
      </w:r>
    </w:p>
    <w:p w:rsidR="00071CB4" w:rsidRPr="00071CB4" w:rsidRDefault="00071CB4" w:rsidP="00071CB4">
      <w:pPr>
        <w:keepNext/>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Имущество, находящееся в оперативном управлении составляет 1 102 единицы, в том числе:</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жилой и нежилой фонд – 89 единиц;</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сооружения – 8 единиц;</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движимое имущество – 1004 единицы;</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земельные участки – 1 единица.</w:t>
      </w:r>
    </w:p>
    <w:p w:rsidR="00071CB4" w:rsidRPr="00071CB4" w:rsidRDefault="00071CB4" w:rsidP="00071CB4">
      <w:pPr>
        <w:keepNext/>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Имущество, находящееся в хозяйственном ведении составляет 86 единиц, в том числе:</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жилой и нежилой фонд – 5 единиц;</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сооружения – 40 единиц;</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движимое имущество – 41 единица.</w:t>
      </w:r>
    </w:p>
    <w:p w:rsidR="00071CB4" w:rsidRPr="00071CB4" w:rsidRDefault="00071CB4" w:rsidP="00071CB4">
      <w:pPr>
        <w:keepNext/>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По стоянию на 16.03.2018г. в районе зарегистрировано 4 муниципальных (унитарных) предприятий:</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1) МУП «</w:t>
      </w:r>
      <w:proofErr w:type="spellStart"/>
      <w:r w:rsidRPr="00071CB4">
        <w:rPr>
          <w:rFonts w:ascii="Times New Roman" w:eastAsia="Times New Roman" w:hAnsi="Times New Roman" w:cs="Times New Roman"/>
          <w:sz w:val="28"/>
          <w:szCs w:val="28"/>
          <w:lang w:eastAsia="ru-RU"/>
        </w:rPr>
        <w:t>Толстомысенское</w:t>
      </w:r>
      <w:proofErr w:type="spellEnd"/>
      <w:r w:rsidRPr="00071CB4">
        <w:rPr>
          <w:rFonts w:ascii="Times New Roman" w:eastAsia="Times New Roman" w:hAnsi="Times New Roman" w:cs="Times New Roman"/>
          <w:sz w:val="28"/>
          <w:szCs w:val="28"/>
          <w:lang w:eastAsia="ru-RU"/>
        </w:rPr>
        <w:t xml:space="preserve"> ПП ЖКХ» администрации района;</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2) МУП «Коммунальщик» администрации района;</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3) МУП «Энергия» администрации района;</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4) МУП «Анашенский ТВК»</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целях оптимизации расходов бюджета, сокращения численности служащих органов местного самоуправления в 2017 году была проведена оптимизация учреждений культуры. </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целях обеспечения полного и достоверного учета муниципального имущества с муниципальными учреждениями и предприятиями проводилась работа, в результате которой вносились изменения в реестр муниципальной собственности. Так же проводилась инвентаризация и проверки целевого использования муниципального имущества казны. </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Отделом ведется активная работа по оформлению прав муниципальной собственности на недвижимое имущество. За отчетный период зарегистрировано 26 объекто</w:t>
      </w:r>
      <w:proofErr w:type="gramStart"/>
      <w:r w:rsidRPr="00071CB4">
        <w:rPr>
          <w:rFonts w:ascii="Times New Roman" w:eastAsia="Times New Roman" w:hAnsi="Times New Roman" w:cs="Times New Roman"/>
          <w:sz w:val="28"/>
          <w:szCs w:val="28"/>
          <w:lang w:eastAsia="ru-RU"/>
        </w:rPr>
        <w:t>в(</w:t>
      </w:r>
      <w:proofErr w:type="gramEnd"/>
      <w:r w:rsidRPr="00071CB4">
        <w:rPr>
          <w:rFonts w:ascii="Times New Roman" w:eastAsia="Times New Roman" w:hAnsi="Times New Roman" w:cs="Times New Roman"/>
          <w:sz w:val="28"/>
          <w:szCs w:val="28"/>
          <w:lang w:eastAsia="ru-RU"/>
        </w:rPr>
        <w:t>инженерная инфраструктура - водопроводные сети, скважины, и объекты культурного развития).</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proofErr w:type="gramStart"/>
      <w:r w:rsidRPr="00071CB4">
        <w:rPr>
          <w:rFonts w:ascii="Times New Roman" w:eastAsia="Times New Roman" w:hAnsi="Times New Roman" w:cs="Times New Roman"/>
          <w:sz w:val="28"/>
          <w:szCs w:val="28"/>
          <w:lang w:eastAsia="ru-RU"/>
        </w:rPr>
        <w:t xml:space="preserve">Во исполнение поручения Губернатора Красноярского края, в соответствии с рекомендациями об использовании исключительно электронных сервисов для получения государственных услуг, предоставляемых </w:t>
      </w:r>
      <w:proofErr w:type="spellStart"/>
      <w:r w:rsidRPr="00071CB4">
        <w:rPr>
          <w:rFonts w:ascii="Times New Roman" w:eastAsia="Times New Roman" w:hAnsi="Times New Roman" w:cs="Times New Roman"/>
          <w:sz w:val="28"/>
          <w:szCs w:val="28"/>
          <w:lang w:eastAsia="ru-RU"/>
        </w:rPr>
        <w:t>Росреестром</w:t>
      </w:r>
      <w:proofErr w:type="spellEnd"/>
      <w:r w:rsidRPr="00071CB4">
        <w:rPr>
          <w:rFonts w:ascii="Times New Roman" w:eastAsia="Times New Roman" w:hAnsi="Times New Roman" w:cs="Times New Roman"/>
          <w:sz w:val="28"/>
          <w:szCs w:val="28"/>
          <w:lang w:eastAsia="ru-RU"/>
        </w:rPr>
        <w:t>, ОУМИ  проведена работа по подключению к региональной системе межведомственного электронного взаимодействия «Енисей-ГУ» и получению электронных цифровых подписей для получения выписок из единого государственного реестра недвижимости об объекте недвижимости (здания, помещения, земельные участки).</w:t>
      </w:r>
      <w:proofErr w:type="gramEnd"/>
      <w:r w:rsidRPr="00071CB4">
        <w:rPr>
          <w:rFonts w:ascii="Times New Roman" w:eastAsia="Times New Roman" w:hAnsi="Times New Roman" w:cs="Times New Roman"/>
          <w:sz w:val="28"/>
          <w:szCs w:val="28"/>
          <w:lang w:eastAsia="ru-RU"/>
        </w:rPr>
        <w:t xml:space="preserve"> Доступные сервисы данной базы позволяют оперативно получать необходимую информацию для оказания муниципальных услуг.</w:t>
      </w:r>
    </w:p>
    <w:p w:rsidR="00071CB4" w:rsidRPr="00071CB4" w:rsidRDefault="00071CB4" w:rsidP="00071CB4">
      <w:pPr>
        <w:keepNext/>
        <w:suppressLineNumber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ab/>
        <w:t xml:space="preserve">Одним из видов распоряжения муниципальным имуществом, является предоставление имущества в аренду или безвозмездное пользование хозяйствующим субъектам. </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рамках действующих договоров аренды проведены проверки использования по назначению муниципального имущества, сданного в аренду.  </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Количество заключенных договоров аренды муниципального имущества в 2017 году составило 10 договоров с годовым начислением арендной платы 2 091,2 тыс. рублей, АППГ (3 договора на сумму 4,463 тыс. рублей).</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Всего в аренду передано 69 объектов недвижимости с годовым начислением арендной платы 7 067,1 тыс. рублей. </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В 2017 году заключено 26 новых договоров найма жилья с годовой суммой арендной платы 5,433 тыс. рублей, АППГ (9 договоров, на сумму 724 рубля).</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Основными направлениями приватизации муниципального имущества являются:</w:t>
      </w:r>
    </w:p>
    <w:p w:rsidR="00071CB4" w:rsidRPr="00071CB4" w:rsidRDefault="00071CB4" w:rsidP="00071CB4">
      <w:pPr>
        <w:keepNext/>
        <w:numPr>
          <w:ilvl w:val="0"/>
          <w:numId w:val="9"/>
        </w:numPr>
        <w:suppressLineNumbers/>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формирования доходов Новоселовского района;</w:t>
      </w:r>
    </w:p>
    <w:p w:rsidR="00071CB4" w:rsidRPr="00071CB4" w:rsidRDefault="00071CB4" w:rsidP="00071CB4">
      <w:pPr>
        <w:keepNext/>
        <w:numPr>
          <w:ilvl w:val="0"/>
          <w:numId w:val="9"/>
        </w:numPr>
        <w:suppressLineNumbers/>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отчуждение муниципального имущества, которое не обеспечивает выполнение функций и полномочий органов местного самоуправления.</w:t>
      </w:r>
    </w:p>
    <w:p w:rsidR="00071CB4" w:rsidRPr="00071CB4" w:rsidRDefault="00071CB4" w:rsidP="00071CB4">
      <w:pPr>
        <w:keepNext/>
        <w:suppressLineNumbers/>
        <w:suppressAutoHyphens/>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Согласно прогнозному плану приватизации, в 2017 году реализовано 4 объекта муниципального имущества на сумму 1067 тыс. рублей (Легковой автомобиль УАЗ-315142 –42 тыс. руб., Трактор К-700 А – 425тыс.руб., п.Анаш, </w:t>
      </w:r>
      <w:proofErr w:type="spellStart"/>
      <w:r w:rsidRPr="00071CB4">
        <w:rPr>
          <w:rFonts w:ascii="Times New Roman" w:eastAsia="Times New Roman" w:hAnsi="Times New Roman" w:cs="Times New Roman"/>
          <w:sz w:val="28"/>
          <w:szCs w:val="28"/>
          <w:lang w:eastAsia="ru-RU"/>
        </w:rPr>
        <w:t>ул</w:t>
      </w:r>
      <w:proofErr w:type="gramStart"/>
      <w:r w:rsidRPr="00071CB4">
        <w:rPr>
          <w:rFonts w:ascii="Times New Roman" w:eastAsia="Times New Roman" w:hAnsi="Times New Roman" w:cs="Times New Roman"/>
          <w:sz w:val="28"/>
          <w:szCs w:val="28"/>
          <w:lang w:eastAsia="ru-RU"/>
        </w:rPr>
        <w:t>.О</w:t>
      </w:r>
      <w:proofErr w:type="gramEnd"/>
      <w:r w:rsidRPr="00071CB4">
        <w:rPr>
          <w:rFonts w:ascii="Times New Roman" w:eastAsia="Times New Roman" w:hAnsi="Times New Roman" w:cs="Times New Roman"/>
          <w:sz w:val="28"/>
          <w:szCs w:val="28"/>
          <w:lang w:eastAsia="ru-RU"/>
        </w:rPr>
        <w:t>ктябрьская</w:t>
      </w:r>
      <w:proofErr w:type="spellEnd"/>
      <w:r w:rsidRPr="00071CB4">
        <w:rPr>
          <w:rFonts w:ascii="Times New Roman" w:eastAsia="Times New Roman" w:hAnsi="Times New Roman" w:cs="Times New Roman"/>
          <w:sz w:val="28"/>
          <w:szCs w:val="28"/>
          <w:lang w:eastAsia="ru-RU"/>
        </w:rPr>
        <w:t xml:space="preserve">, зд.18 – 447тыс.руб., п.Анаш,  </w:t>
      </w:r>
      <w:proofErr w:type="spellStart"/>
      <w:r w:rsidRPr="00071CB4">
        <w:rPr>
          <w:rFonts w:ascii="Times New Roman" w:eastAsia="Times New Roman" w:hAnsi="Times New Roman" w:cs="Times New Roman"/>
          <w:sz w:val="28"/>
          <w:szCs w:val="28"/>
          <w:lang w:eastAsia="ru-RU"/>
        </w:rPr>
        <w:t>пер.Краснокаменский</w:t>
      </w:r>
      <w:proofErr w:type="spellEnd"/>
      <w:r w:rsidRPr="00071CB4">
        <w:rPr>
          <w:rFonts w:ascii="Times New Roman" w:eastAsia="Times New Roman" w:hAnsi="Times New Roman" w:cs="Times New Roman"/>
          <w:sz w:val="28"/>
          <w:szCs w:val="28"/>
          <w:lang w:eastAsia="ru-RU"/>
        </w:rPr>
        <w:t>, д. 2а, пом.1 – 153 тыс. руб.), АППГ (2 объекта муниципального имущества на сумму 722660 тыс. рублей).</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рамках контроля в 2017 году проведено 77 плановых проверок соблюдения земельного законодательства, АППГ (87 плановых проверок). 8 проверок по поступившим заявлениям о нарушениях земельного законодательства, АППГ (4 проверки).  По результатам проведенных проверок в 2017 году выявлено 22 нарушения, АППГ (29 нарушений). Такое малое количество выявленных нарушений связано с тем, что в соответствии с п. 6.2 Постановление Правительства Красноярского края от 01.03.2016 № 86-п «Об установлении Порядка осуществления муниципального земельного контроля», гражданам направляется информации о включении их в план проверок в срок не позднее 1 ноября года, предшествующего году проведения плановых проверок. Таким образом, у граждан появляется дополнительное время до момента проведения проверки оформить все необходимые документы в соответствии с требованием законодательства РФ.</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color w:val="FF6600"/>
          <w:sz w:val="28"/>
          <w:szCs w:val="28"/>
          <w:lang w:eastAsia="ru-RU"/>
        </w:rPr>
      </w:pPr>
      <w:r w:rsidRPr="00071CB4">
        <w:rPr>
          <w:rFonts w:ascii="Times New Roman" w:eastAsia="Times New Roman" w:hAnsi="Times New Roman" w:cs="Times New Roman"/>
          <w:sz w:val="28"/>
          <w:szCs w:val="28"/>
          <w:lang w:eastAsia="ru-RU"/>
        </w:rPr>
        <w:t>Отдельным направлением деятельности является предоставление в собственность гражданам земельных участков. За 2017 год было предоставлено в собственность за плату гражданам 104 земельных участка, АППГ (166 земельных участков).</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От продажи земельных участков, находящихся в государственной собственности и собственность на которые не  </w:t>
      </w:r>
      <w:proofErr w:type="gramStart"/>
      <w:r w:rsidRPr="00071CB4">
        <w:rPr>
          <w:rFonts w:ascii="Times New Roman" w:eastAsia="Times New Roman" w:hAnsi="Times New Roman" w:cs="Times New Roman"/>
          <w:sz w:val="28"/>
          <w:szCs w:val="28"/>
          <w:lang w:eastAsia="ru-RU"/>
        </w:rPr>
        <w:t>разграничена</w:t>
      </w:r>
      <w:proofErr w:type="gramEnd"/>
      <w:r w:rsidRPr="00071CB4">
        <w:rPr>
          <w:rFonts w:ascii="Times New Roman" w:eastAsia="Times New Roman" w:hAnsi="Times New Roman" w:cs="Times New Roman"/>
          <w:sz w:val="28"/>
          <w:szCs w:val="28"/>
          <w:lang w:eastAsia="ru-RU"/>
        </w:rPr>
        <w:t xml:space="preserve"> получено 929,6 тыс. рублей, АППГ (847,3 тыс. рублей).</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рамках осуществления полномочий собственника в отношении земельных участков, находящихся в государственной собственности и собственность на которые не разграничена, в 2017 году заключено 114 договоров аренды земельных участков, АППГ (141 договор аренды). В настоящее время действует 1794 договора аренды. Поступление доходов от арендной платы за земельные участки, в бюджет района в 2017 году составило 3 849,4 тыс. рублей.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Доходы от сдачи в аренду имущества, находящегося в оперативном управлении образовательных учреждения составили 9,5 тыс. рублей.</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Доходы от сдачи в аренду имущества, находящегося в муниципальной собственности района составили 3 532 тыс. рублей.</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целях обеспечения выполнения бюджетного задания по арендной плате за землю проводилась работа с арендаторами земельных участков по </w:t>
      </w:r>
      <w:proofErr w:type="gramStart"/>
      <w:r w:rsidRPr="00071CB4">
        <w:rPr>
          <w:rFonts w:ascii="Times New Roman" w:eastAsia="Times New Roman" w:hAnsi="Times New Roman" w:cs="Times New Roman"/>
          <w:sz w:val="28"/>
          <w:szCs w:val="28"/>
          <w:lang w:eastAsia="ru-RU"/>
        </w:rPr>
        <w:t>контролю за</w:t>
      </w:r>
      <w:proofErr w:type="gramEnd"/>
      <w:r w:rsidRPr="00071CB4">
        <w:rPr>
          <w:rFonts w:ascii="Times New Roman" w:eastAsia="Times New Roman" w:hAnsi="Times New Roman" w:cs="Times New Roman"/>
          <w:sz w:val="28"/>
          <w:szCs w:val="28"/>
          <w:lang w:eastAsia="ru-RU"/>
        </w:rPr>
        <w:t xml:space="preserve"> исполнением условий договоров аренды, полнотой и своевременностью оплаты арендных платежей.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Велась </w:t>
      </w:r>
      <w:proofErr w:type="spellStart"/>
      <w:r w:rsidRPr="00071CB4">
        <w:rPr>
          <w:rFonts w:ascii="Times New Roman" w:eastAsia="Times New Roman" w:hAnsi="Times New Roman" w:cs="Times New Roman"/>
          <w:sz w:val="28"/>
          <w:szCs w:val="28"/>
          <w:lang w:eastAsia="ru-RU"/>
        </w:rPr>
        <w:t>претензионно</w:t>
      </w:r>
      <w:proofErr w:type="spellEnd"/>
      <w:r w:rsidRPr="00071CB4">
        <w:rPr>
          <w:rFonts w:ascii="Times New Roman" w:eastAsia="Times New Roman" w:hAnsi="Times New Roman" w:cs="Times New Roman"/>
          <w:sz w:val="28"/>
          <w:szCs w:val="28"/>
          <w:lang w:eastAsia="ru-RU"/>
        </w:rPr>
        <w:t xml:space="preserve"> - исковая работа с недобросовестными плательщиками, по итогам которой предъявлено 61 претензия по взысканию недоимки арендных платежей за используемые земельные участки, АППГ (121 претензия).</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Кроме того, ОУМИ в течени</w:t>
      </w:r>
      <w:proofErr w:type="gramStart"/>
      <w:r w:rsidRPr="00071CB4">
        <w:rPr>
          <w:rFonts w:ascii="Times New Roman" w:eastAsia="Times New Roman" w:hAnsi="Times New Roman" w:cs="Times New Roman"/>
          <w:sz w:val="28"/>
          <w:szCs w:val="28"/>
          <w:lang w:eastAsia="ru-RU"/>
        </w:rPr>
        <w:t>и</w:t>
      </w:r>
      <w:proofErr w:type="gramEnd"/>
      <w:r w:rsidRPr="00071CB4">
        <w:rPr>
          <w:rFonts w:ascii="Times New Roman" w:eastAsia="Times New Roman" w:hAnsi="Times New Roman" w:cs="Times New Roman"/>
          <w:sz w:val="28"/>
          <w:szCs w:val="28"/>
          <w:lang w:eastAsia="ru-RU"/>
        </w:rPr>
        <w:t xml:space="preserve"> года проводилась следующая работа:</w:t>
      </w:r>
    </w:p>
    <w:p w:rsidR="00071CB4" w:rsidRPr="00071CB4" w:rsidRDefault="00071CB4" w:rsidP="00071C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консультации граждан по оформлению права собственности на земельные участки;</w:t>
      </w:r>
    </w:p>
    <w:p w:rsidR="00071CB4" w:rsidRPr="00071CB4" w:rsidRDefault="00071CB4" w:rsidP="00071C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обращение в регистрирующие органы по оформлению государственной регистрации перехода прав.</w:t>
      </w:r>
    </w:p>
    <w:p w:rsidR="00071CB4" w:rsidRPr="00071CB4" w:rsidRDefault="00071CB4" w:rsidP="00071C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color w:val="FF6600"/>
          <w:sz w:val="28"/>
          <w:szCs w:val="28"/>
          <w:lang w:eastAsia="ru-RU"/>
        </w:rPr>
        <w:tab/>
      </w:r>
      <w:r w:rsidRPr="00071CB4">
        <w:rPr>
          <w:rFonts w:ascii="Times New Roman" w:eastAsia="Times New Roman" w:hAnsi="Times New Roman" w:cs="Times New Roman"/>
          <w:sz w:val="28"/>
          <w:szCs w:val="28"/>
          <w:lang w:eastAsia="ru-RU"/>
        </w:rPr>
        <w:t xml:space="preserve">В результате проделанной работы на 35 квартир заключены договоры социального найма.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Задачи в сфере управления муниципальной собственностью в 2018 году: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С учетом новых подходов к отбору и приобретению жилья для детей-сирот и детей, оставшихся без попечения родителей, планируется приобрести 10 квартир.</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Для обеспечения свободного доступа, большей открытости и привлекательности муниципальных услуг для граждан и юридических лиц планируется максимально использовать </w:t>
      </w:r>
      <w:proofErr w:type="spellStart"/>
      <w:r w:rsidRPr="00071CB4">
        <w:rPr>
          <w:rFonts w:ascii="Times New Roman" w:eastAsia="Times New Roman" w:hAnsi="Times New Roman" w:cs="Times New Roman"/>
          <w:sz w:val="28"/>
          <w:szCs w:val="28"/>
          <w:lang w:eastAsia="ru-RU"/>
        </w:rPr>
        <w:t>интернет-ресурсы</w:t>
      </w:r>
      <w:proofErr w:type="spellEnd"/>
      <w:r w:rsidRPr="00071CB4">
        <w:rPr>
          <w:rFonts w:ascii="Times New Roman" w:eastAsia="Times New Roman" w:hAnsi="Times New Roman" w:cs="Times New Roman"/>
          <w:sz w:val="28"/>
          <w:szCs w:val="28"/>
          <w:lang w:eastAsia="ru-RU"/>
        </w:rPr>
        <w:t xml:space="preserve"> и межведомственное взаимодействие.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Планируется провести мероприятия по постановке на государственный кадастровый учет и государственной регистрации права собственности на объекты инженерной инфраструктуры, в том числе выявленного бесхозяйного имущества.</w:t>
      </w:r>
    </w:p>
    <w:p w:rsidR="00071CB4" w:rsidRPr="00071CB4" w:rsidRDefault="00071CB4" w:rsidP="00071CB4">
      <w:pPr>
        <w:autoSpaceDE w:val="0"/>
        <w:autoSpaceDN w:val="0"/>
        <w:adjustRightInd w:val="0"/>
        <w:spacing w:after="0" w:line="240" w:lineRule="auto"/>
        <w:ind w:firstLine="708"/>
        <w:jc w:val="center"/>
        <w:rPr>
          <w:rFonts w:ascii="Times New Roman" w:eastAsia="Calibri" w:hAnsi="Times New Roman" w:cs="Times New Roman"/>
          <w:b/>
          <w:sz w:val="28"/>
          <w:szCs w:val="28"/>
          <w:lang w:eastAsia="ru-RU"/>
        </w:rPr>
      </w:pPr>
    </w:p>
    <w:p w:rsidR="00071CB4" w:rsidRPr="00071CB4" w:rsidRDefault="00071CB4" w:rsidP="00071CB4">
      <w:pPr>
        <w:autoSpaceDE w:val="0"/>
        <w:autoSpaceDN w:val="0"/>
        <w:adjustRightInd w:val="0"/>
        <w:spacing w:after="0" w:line="240" w:lineRule="auto"/>
        <w:ind w:firstLine="708"/>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ДЕЯТЕЛЬНОСТЬ В СФЕРЕ СОЦИАЛЬНО-ТРУДОВЫХ ОТНОШЕНИЙ И ОХРАНЫ ТРУДА</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Значительный объем работы проведен межведомственной комиссией по способствованию взыскания   задолженности и легализации теневой заработной платы. В состав, которой входят представители налогового органа, прокуратуры,  пенсионного фонда, фонда социального страхования, центра занятости и специалисты администрации. В течение года  рассмотрены вопросы легализации заработной платы, снижения неформальной занятости. Заслушано 98 хозяйствующих субъекта, в том числе 93 индивидуальных предпринимателя и 5 руководителей организаций (АППГ 77 всего, в том числе 58 ИП и 19 юридических лиц).</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sz w:val="28"/>
          <w:szCs w:val="28"/>
          <w:lang w:eastAsia="ru-RU"/>
        </w:rPr>
        <w:t xml:space="preserve">Спектр вопросов, рассмотренных на комиссии, охватывал не только размер заработной платы, но и наличие задолженности по налогу на доходы </w:t>
      </w:r>
      <w:r w:rsidRPr="00071CB4">
        <w:rPr>
          <w:rFonts w:ascii="Times New Roman" w:eastAsia="Calibri" w:hAnsi="Times New Roman" w:cs="Times New Roman"/>
          <w:sz w:val="28"/>
          <w:szCs w:val="28"/>
          <w:lang w:eastAsia="ru-RU"/>
        </w:rPr>
        <w:lastRenderedPageBreak/>
        <w:t xml:space="preserve">физических лиц, теневую занятость работников, а так же </w:t>
      </w:r>
      <w:r w:rsidRPr="00071CB4">
        <w:rPr>
          <w:rFonts w:ascii="Times New Roman" w:eastAsia="Calibri" w:hAnsi="Times New Roman" w:cs="Times New Roman"/>
          <w:color w:val="000000"/>
          <w:sz w:val="28"/>
          <w:szCs w:val="28"/>
          <w:shd w:val="clear" w:color="auto" w:fill="FFFFFF"/>
          <w:lang w:eastAsia="ru-RU"/>
        </w:rPr>
        <w:t>повышению собираемости страховых взносов во внебюджетные фонды.</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color w:val="000000"/>
          <w:sz w:val="28"/>
          <w:szCs w:val="28"/>
          <w:shd w:val="clear" w:color="auto" w:fill="FFFFFF"/>
          <w:lang w:eastAsia="ru-RU"/>
        </w:rPr>
        <w:t xml:space="preserve">В течение года проводилась  </w:t>
      </w:r>
      <w:r w:rsidRPr="00071CB4">
        <w:rPr>
          <w:rFonts w:ascii="Times New Roman" w:eastAsia="Calibri" w:hAnsi="Times New Roman" w:cs="Times New Roman"/>
          <w:sz w:val="28"/>
          <w:szCs w:val="28"/>
          <w:lang w:eastAsia="ru-RU"/>
        </w:rPr>
        <w:t xml:space="preserve">сверка данных, поступающих от Пенсионного фонда, управления социальной защиты, фонда социального страхования, налоговых органов об организациях и индивидуальных предпринимателях, в отношении которых выявлялись признаки не оформления трудовых отношений, либо выплаты низкой заработной платы.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На первом этаже в здании администрации района имеется ящик для сообщений о выплате заработной платы ниже прожиточного минимума или выплаты «теневой» заработной платы, а так же </w:t>
      </w:r>
      <w:r w:rsidRPr="00071CB4">
        <w:rPr>
          <w:rFonts w:ascii="Times New Roman" w:eastAsia="Calibri" w:hAnsi="Times New Roman" w:cs="Times New Roman"/>
          <w:bCs/>
          <w:color w:val="000000"/>
          <w:sz w:val="28"/>
          <w:szCs w:val="28"/>
          <w:lang w:eastAsia="ru-RU"/>
        </w:rPr>
        <w:t>фактах нарушения своих трудовых прав в части ненадлежащего оформления трудовых отношений. На постоянной основе работал телефон «Горячей линии».</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sz w:val="28"/>
          <w:szCs w:val="28"/>
          <w:lang w:eastAsia="ru-RU"/>
        </w:rPr>
        <w:t>В результате работы, проведенной администрацией района в рамках межведомственного взаимодействия с контрольно-надзорными органами по использованию нелегального наемного труда, в 2017г. 33 человека оформили  официальные трудовые отношения, АППГ (50 человек).</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Общим итогом работы по «легализации» трудовых отношений и заработной платы в 2017 году стало повышение официальной заработной платы и, соответственно, увеличение налоговых платежей и страховых взносов. Дополнительные поступления в бюджет района составили 117 тыс. рублей, АППГ (186,3 тыс. рублей)</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071CB4" w:rsidRPr="00071CB4" w:rsidRDefault="00071CB4" w:rsidP="00071CB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Взаимодействие с общественными организациями</w:t>
      </w:r>
    </w:p>
    <w:p w:rsidR="00071CB4" w:rsidRPr="00071CB4" w:rsidRDefault="00071CB4" w:rsidP="00071CB4">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2017 году на безвозмездной основе для ведения общественной деятельности было выделено три помещения муниципальной собственности:</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помещение 13 по ул. Театральная, 3  - для региональной общественной организации «Красноярская федерация </w:t>
      </w:r>
      <w:proofErr w:type="spellStart"/>
      <w:r w:rsidRPr="00071CB4">
        <w:rPr>
          <w:rFonts w:ascii="Times New Roman" w:eastAsia="Calibri" w:hAnsi="Times New Roman" w:cs="Times New Roman"/>
          <w:sz w:val="28"/>
          <w:szCs w:val="28"/>
          <w:lang w:eastAsia="ru-RU"/>
        </w:rPr>
        <w:t>служебно</w:t>
      </w:r>
      <w:proofErr w:type="spellEnd"/>
      <w:r w:rsidRPr="00071CB4">
        <w:rPr>
          <w:rFonts w:ascii="Times New Roman" w:eastAsia="Calibri" w:hAnsi="Times New Roman" w:cs="Times New Roman"/>
          <w:sz w:val="28"/>
          <w:szCs w:val="28"/>
          <w:lang w:eastAsia="ru-RU"/>
        </w:rPr>
        <w:t xml:space="preserve"> – спортивного собаководства»;</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помещение в здании по ул. Юшкова, 7 –  для Уполномоченного представителя по правам человека в Новоселовском районе и Новоселовский районный Совет ветеранов;</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помещение  12 по ул. </w:t>
      </w:r>
      <w:proofErr w:type="gramStart"/>
      <w:r w:rsidRPr="00071CB4">
        <w:rPr>
          <w:rFonts w:ascii="Times New Roman" w:eastAsia="Calibri" w:hAnsi="Times New Roman" w:cs="Times New Roman"/>
          <w:sz w:val="28"/>
          <w:szCs w:val="28"/>
          <w:lang w:eastAsia="ru-RU"/>
        </w:rPr>
        <w:t>Театральная</w:t>
      </w:r>
      <w:proofErr w:type="gramEnd"/>
      <w:r w:rsidRPr="00071CB4">
        <w:rPr>
          <w:rFonts w:ascii="Times New Roman" w:eastAsia="Calibri" w:hAnsi="Times New Roman" w:cs="Times New Roman"/>
          <w:sz w:val="28"/>
          <w:szCs w:val="28"/>
          <w:lang w:eastAsia="ru-RU"/>
        </w:rPr>
        <w:t>, 3 –  для Красноярской региональной общественной организации сохранения традиций пограничных войск «Пограничник».</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71CB4" w:rsidRPr="00071CB4" w:rsidRDefault="00071CB4" w:rsidP="00071CB4">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sz w:val="28"/>
          <w:szCs w:val="28"/>
          <w:lang w:eastAsia="ru-RU"/>
        </w:rPr>
        <w:t>ДЕЯТЕЛЬНОСТЬ В СФЕРЕ АРХИТЕКТУРЫ И ГРАДОСТРОИТЕЛЬСТВА</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2017 году  администрация Новоселовского района осуществляла свою деятельность по реализации градостроительной политики на территории района в рамках полномочий, определенных Федеральным законом 131-ФЗ.</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Приоритетные направления деятельности в отчетном периоде:</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обеспечение устойчивого развития территории района;</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 планировка и застройка территории района жилыми домами и объектами жилищно-гражданского назначения;</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своевременное и качественное предоставление муниципальных услуг по вопросам градостроительной деятельности;</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информационное обеспечение участников градостроительной деятельности и иных заинтересованных лиц;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осуществление функций в области строительства капитальных объектов.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Устойчивое развитие территории района,  ее социальной, инженерной и транспортной инфраструктуры обеспечивается на основе документов территориального планирования и градостроительного зонирования с учетом совокупности социальных, экономических, экологических и иных факторов. В этой связи в 2017 году осуществлялось  формирование земельных участков для строительства объектов жилищно-гражданского назначения.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Район обеспечен схемой территориального планирования Новоселовского района. В прошедшем году проведена актуализация документов территориального планирования</w:t>
      </w:r>
      <w:proofErr w:type="gramStart"/>
      <w:r w:rsidRPr="00071CB4">
        <w:rPr>
          <w:rFonts w:ascii="Times New Roman" w:eastAsia="Times New Roman" w:hAnsi="Times New Roman" w:cs="Times New Roman"/>
          <w:sz w:val="28"/>
          <w:szCs w:val="28"/>
          <w:lang w:eastAsia="ru-RU"/>
        </w:rPr>
        <w:t xml:space="preserve"> ,</w:t>
      </w:r>
      <w:proofErr w:type="gramEnd"/>
      <w:r w:rsidRPr="00071CB4">
        <w:rPr>
          <w:rFonts w:ascii="Times New Roman" w:eastAsia="Times New Roman" w:hAnsi="Times New Roman" w:cs="Times New Roman"/>
          <w:sz w:val="28"/>
          <w:szCs w:val="28"/>
          <w:lang w:eastAsia="ru-RU"/>
        </w:rPr>
        <w:t xml:space="preserve"> а именно «Правила землепользования и застройки» всех сельсоветов , схемами размещения рекламных конструкций.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По причине истечения срока действия основных градостроительных документов, в 2017 году в рамках муниципального контракта, разработан проект Генерального плана Новоселовского сельсовета. В 2018 году пройдет процедура согласования и утверждения документа.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Помимо этого администрация района проводила торги на право заключения договоров  аренды земельных участков для строительства объектов жилищно-гражданского и производственного назначения.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На территории Новоселовского района в 2017 году: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предоставлено 22 земельных участков для индивидуального жилищного строительства, в том числе 19 земельных участков выделены  путем проведения аукционов;</w:t>
      </w:r>
    </w:p>
    <w:p w:rsidR="00071CB4" w:rsidRPr="00071CB4" w:rsidRDefault="00071CB4" w:rsidP="00071CB4">
      <w:pPr>
        <w:keepNext/>
        <w:numPr>
          <w:ilvl w:val="0"/>
          <w:numId w:val="13"/>
        </w:numPr>
        <w:suppressLineNumbers/>
        <w:tabs>
          <w:tab w:val="left" w:pos="993"/>
        </w:tab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предоставлено 4земельных участка для строительства </w:t>
      </w:r>
      <w:proofErr w:type="gramStart"/>
      <w:r w:rsidRPr="00071CB4">
        <w:rPr>
          <w:rFonts w:ascii="Times New Roman" w:eastAsia="Times New Roman" w:hAnsi="Times New Roman" w:cs="Times New Roman"/>
          <w:sz w:val="28"/>
          <w:szCs w:val="28"/>
          <w:lang w:eastAsia="ru-RU"/>
        </w:rPr>
        <w:t>капитальных</w:t>
      </w:r>
      <w:proofErr w:type="gramEnd"/>
    </w:p>
    <w:p w:rsidR="00071CB4" w:rsidRPr="00071CB4" w:rsidRDefault="00071CB4" w:rsidP="00071CB4">
      <w:pPr>
        <w:keepNext/>
        <w:suppressLineNumbers/>
        <w:tabs>
          <w:tab w:val="left" w:pos="993"/>
        </w:tabs>
        <w:suppressAutoHyphens/>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объектов (кроме жилья), в том числе 3 путем проведения аукционов.</w:t>
      </w:r>
    </w:p>
    <w:p w:rsidR="00071CB4" w:rsidRPr="00071CB4" w:rsidRDefault="00071CB4" w:rsidP="00071CB4">
      <w:pPr>
        <w:spacing w:after="0" w:line="240" w:lineRule="auto"/>
        <w:ind w:firstLine="426"/>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выдано 23 разрешения на строительство объектов жилищного, гражданского и производственного назначения, в том числе 20 разрешений на жилищное строительство.</w:t>
      </w:r>
    </w:p>
    <w:p w:rsidR="00071CB4" w:rsidRPr="00071CB4" w:rsidRDefault="00071CB4" w:rsidP="00071CB4">
      <w:pPr>
        <w:spacing w:after="0" w:line="240" w:lineRule="auto"/>
        <w:ind w:firstLine="426"/>
        <w:jc w:val="both"/>
        <w:rPr>
          <w:rFonts w:ascii="Times New Roman" w:eastAsia="Times New Roman" w:hAnsi="Times New Roman" w:cs="Times New Roman"/>
          <w:sz w:val="28"/>
          <w:szCs w:val="28"/>
          <w:lang w:eastAsia="ru-RU"/>
        </w:rPr>
      </w:pPr>
    </w:p>
    <w:p w:rsidR="00071CB4" w:rsidRPr="00071CB4" w:rsidRDefault="00071CB4" w:rsidP="00071CB4">
      <w:pPr>
        <w:spacing w:after="0" w:line="240" w:lineRule="auto"/>
        <w:ind w:firstLine="426"/>
        <w:jc w:val="center"/>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sz w:val="28"/>
          <w:szCs w:val="28"/>
          <w:lang w:eastAsia="ru-RU"/>
        </w:rPr>
        <w:t>ДЕЯТЕЛЬНОСТЬ В СФЕРЕ ЖИЛИЩНО-КОММУНАЛЬНОГО ХОЗЯЙСТВА И ДОРОЖНО – ТРАНСПОРТНОЙ ОТРАСЛИ</w:t>
      </w:r>
    </w:p>
    <w:p w:rsidR="00071CB4" w:rsidRPr="00071CB4" w:rsidRDefault="00071CB4" w:rsidP="00071CB4">
      <w:pPr>
        <w:spacing w:after="0" w:line="240" w:lineRule="auto"/>
        <w:ind w:firstLine="426"/>
        <w:jc w:val="center"/>
        <w:rPr>
          <w:rFonts w:ascii="Times New Roman" w:eastAsia="Times New Roman" w:hAnsi="Times New Roman" w:cs="Times New Roman"/>
          <w:sz w:val="28"/>
          <w:szCs w:val="28"/>
          <w:lang w:eastAsia="ru-RU"/>
        </w:rPr>
      </w:pP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Деятельность в сфере жилищно-коммунального хозяйства и строительства – одна из важнейших сфер деятельности муниципалитета, в 2017 году. Данная деятельность осуществлялась в рамках полномочий, установленных Федеральным законом 131-ФЗ, и была направлена на </w:t>
      </w:r>
      <w:r w:rsidRPr="00071CB4">
        <w:rPr>
          <w:rFonts w:ascii="Times New Roman" w:eastAsia="Times New Roman" w:hAnsi="Times New Roman" w:cs="Times New Roman"/>
          <w:sz w:val="28"/>
          <w:szCs w:val="28"/>
          <w:lang w:eastAsia="ru-RU"/>
        </w:rPr>
        <w:lastRenderedPageBreak/>
        <w:t xml:space="preserve">организацию и обеспечение качественного и комфортного проживания жителей района. </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Реализация поставленных задач и достижение целей выполнялись в рамках мероприятий </w:t>
      </w:r>
      <w:hyperlink r:id="rId6" w:history="1">
        <w:r w:rsidRPr="00071CB4">
          <w:rPr>
            <w:rFonts w:ascii="Times New Roman" w:eastAsia="Times New Roman" w:hAnsi="Times New Roman" w:cs="Times New Roman"/>
            <w:sz w:val="28"/>
            <w:szCs w:val="28"/>
            <w:lang w:eastAsia="ru-RU"/>
          </w:rPr>
          <w:t>муниципальной программы Новоселовского района и участия в мероприятиях государственных программ Красноярского края</w:t>
        </w:r>
      </w:hyperlink>
      <w:r w:rsidRPr="00071CB4">
        <w:rPr>
          <w:rFonts w:ascii="Times New Roman" w:eastAsia="Times New Roman" w:hAnsi="Times New Roman" w:cs="Times New Roman"/>
          <w:sz w:val="28"/>
          <w:szCs w:val="28"/>
          <w:lang w:eastAsia="ru-RU"/>
        </w:rPr>
        <w:t xml:space="preserve">, что позволило </w:t>
      </w:r>
      <w:r w:rsidRPr="00071CB4">
        <w:rPr>
          <w:rFonts w:ascii="Times New Roman" w:eastAsia="Times New Roman" w:hAnsi="Times New Roman" w:cs="Times New Roman"/>
          <w:color w:val="000000"/>
          <w:sz w:val="28"/>
          <w:szCs w:val="28"/>
          <w:lang w:eastAsia="ru-RU"/>
        </w:rPr>
        <w:t>повысить надежность и качество подачи коммунальных ресурсов.</w:t>
      </w:r>
    </w:p>
    <w:p w:rsidR="00071CB4" w:rsidRPr="00071CB4" w:rsidRDefault="00071CB4" w:rsidP="00071CB4">
      <w:pPr>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color w:val="000000"/>
          <w:sz w:val="28"/>
          <w:szCs w:val="28"/>
          <w:lang w:eastAsia="ru-RU"/>
        </w:rPr>
        <w:t>В сфере ЖКХ о</w:t>
      </w:r>
      <w:r w:rsidRPr="00071CB4">
        <w:rPr>
          <w:rFonts w:ascii="Times New Roman" w:eastAsia="Times New Roman" w:hAnsi="Times New Roman" w:cs="Times New Roman"/>
          <w:sz w:val="28"/>
          <w:szCs w:val="28"/>
          <w:lang w:eastAsia="ru-RU"/>
        </w:rPr>
        <w:t xml:space="preserve">дной из ключевых задач являлась модернизация, реконструкция, капитальный ремонт объектов коммунальной инфраструктуры района. </w:t>
      </w:r>
      <w:proofErr w:type="gramStart"/>
      <w:r w:rsidRPr="00071CB4">
        <w:rPr>
          <w:rFonts w:ascii="Times New Roman" w:eastAsia="Times New Roman" w:hAnsi="Times New Roman" w:cs="Times New Roman"/>
          <w:sz w:val="28"/>
          <w:szCs w:val="28"/>
          <w:lang w:eastAsia="ru-RU"/>
        </w:rPr>
        <w:t xml:space="preserve">В результате реализации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расходы </w:t>
      </w:r>
      <w:r w:rsidRPr="00071CB4">
        <w:rPr>
          <w:rFonts w:ascii="Times New Roman" w:eastAsia="Calibri" w:hAnsi="Times New Roman" w:cs="Times New Roman"/>
          <w:sz w:val="28"/>
          <w:szCs w:val="28"/>
          <w:lang w:eastAsia="ru-RU"/>
        </w:rPr>
        <w:t xml:space="preserve">в 2017 году составили </w:t>
      </w:r>
      <w:r w:rsidRPr="00071CB4">
        <w:rPr>
          <w:rFonts w:ascii="Times New Roman" w:eastAsia="Calibri" w:hAnsi="Times New Roman" w:cs="Times New Roman"/>
          <w:bCs/>
          <w:sz w:val="28"/>
          <w:szCs w:val="28"/>
          <w:lang w:eastAsia="ru-RU"/>
        </w:rPr>
        <w:t>13074 тыс. рублей, в том числе, из средств краевого бюджета – 8745 тыс.  рублей, из средств местного бюджета – 4329 тыс.  рублей, АППГ (12060 тыс. рублей, в том числе, из средств краевого бюджета – 7873 тыс.  рублей, из средств местного бюджета</w:t>
      </w:r>
      <w:proofErr w:type="gramEnd"/>
      <w:r w:rsidRPr="00071CB4">
        <w:rPr>
          <w:rFonts w:ascii="Times New Roman" w:eastAsia="Calibri" w:hAnsi="Times New Roman" w:cs="Times New Roman"/>
          <w:bCs/>
          <w:sz w:val="28"/>
          <w:szCs w:val="28"/>
          <w:lang w:eastAsia="ru-RU"/>
        </w:rPr>
        <w:t xml:space="preserve"> – </w:t>
      </w:r>
      <w:proofErr w:type="gramStart"/>
      <w:r w:rsidRPr="00071CB4">
        <w:rPr>
          <w:rFonts w:ascii="Times New Roman" w:eastAsia="Calibri" w:hAnsi="Times New Roman" w:cs="Times New Roman"/>
          <w:bCs/>
          <w:sz w:val="28"/>
          <w:szCs w:val="28"/>
          <w:lang w:eastAsia="ru-RU"/>
        </w:rPr>
        <w:t>4187 тыс.  рублей).</w:t>
      </w:r>
      <w:proofErr w:type="gramEnd"/>
    </w:p>
    <w:p w:rsidR="00071CB4" w:rsidRPr="00071CB4" w:rsidRDefault="00071CB4" w:rsidP="00071CB4">
      <w:pPr>
        <w:spacing w:after="0" w:line="240" w:lineRule="auto"/>
        <w:ind w:firstLine="709"/>
        <w:jc w:val="both"/>
        <w:rPr>
          <w:rFonts w:ascii="Times New Roman" w:eastAsia="Calibri" w:hAnsi="Times New Roman" w:cs="Times New Roman"/>
          <w:bCs/>
          <w:sz w:val="28"/>
          <w:szCs w:val="28"/>
          <w:lang w:eastAsia="ru-RU"/>
        </w:rPr>
      </w:pPr>
      <w:proofErr w:type="gramStart"/>
      <w:r w:rsidRPr="00071CB4">
        <w:rPr>
          <w:rFonts w:ascii="Times New Roman" w:eastAsia="Calibri" w:hAnsi="Times New Roman" w:cs="Times New Roman"/>
          <w:bCs/>
          <w:sz w:val="28"/>
          <w:szCs w:val="28"/>
          <w:lang w:eastAsia="ru-RU"/>
        </w:rPr>
        <w:t>На капитальный ремонт участка тепловой сети по ул. Горького в  с.Новоселово затрачено 1 млн. 495 тыс. рублей, на капитальный ремонт участка тепловой сети по ул. Королева райцентра – 1 млн. 716 тыс. рублей, на неотложные аварийно-восстановительные работы здания котельной в поселке Толстый Мыс – 2 млн. 448 тыс. рублей, обеспечение ограничения платы граждан за коммунальные услуги – 5 млн. 546 тыс. рублей.</w:t>
      </w:r>
      <w:proofErr w:type="gramEnd"/>
    </w:p>
    <w:p w:rsidR="00071CB4" w:rsidRPr="00071CB4" w:rsidRDefault="00071CB4" w:rsidP="00071CB4">
      <w:pPr>
        <w:spacing w:after="0" w:line="240" w:lineRule="auto"/>
        <w:ind w:firstLine="709"/>
        <w:jc w:val="both"/>
        <w:rPr>
          <w:rFonts w:ascii="Times New Roman" w:eastAsia="Calibri" w:hAnsi="Times New Roman" w:cs="Times New Roman"/>
          <w:bCs/>
          <w:sz w:val="28"/>
          <w:szCs w:val="28"/>
          <w:lang w:eastAsia="ru-RU"/>
        </w:rPr>
      </w:pPr>
    </w:p>
    <w:p w:rsidR="00071CB4" w:rsidRPr="00071CB4" w:rsidRDefault="00071CB4" w:rsidP="00071CB4">
      <w:pPr>
        <w:keepNext/>
        <w:suppressLineNumbers/>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bCs/>
          <w:sz w:val="28"/>
          <w:szCs w:val="28"/>
          <w:lang w:eastAsia="ru-RU"/>
        </w:rPr>
        <w:t>В 2017 году продолжалась реализация мероприятий по улучшению жилищных условий отдельных категорий граждан. В рамках подпрограммы «Обеспечение доступным жильем молодых семей и молодых специалистов в сельской местности» муниципальной программы Новоселовского района  «Развитие сельского хозяйства и регулирование рынков сельскохозяйственной продукции, сырья и продовольствия в Новоселовском районе» 5  молодых семей  получили социальные выплаты и улучшили свои жилищные условия</w:t>
      </w:r>
      <w:r w:rsidRPr="00071CB4">
        <w:rPr>
          <w:rFonts w:ascii="Times New Roman" w:eastAsia="Calibri" w:hAnsi="Times New Roman" w:cs="Times New Roman"/>
          <w:sz w:val="28"/>
          <w:szCs w:val="28"/>
          <w:lang w:eastAsia="ru-RU"/>
        </w:rPr>
        <w:t>. Социальные выплаты произведены в сумме 7800,39тыс. рублей, в том числе из федерального бюджета 1357,1 тыс. рублей, из краевого бюджета 6185,69 тыс. рублей, из средств местного бюджета 257,6 тыс. рублей.</w:t>
      </w:r>
    </w:p>
    <w:p w:rsidR="00071CB4" w:rsidRPr="00071CB4" w:rsidRDefault="00071CB4" w:rsidP="00071CB4">
      <w:pPr>
        <w:keepNext/>
        <w:suppressLineNumbers/>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bCs/>
          <w:sz w:val="28"/>
          <w:szCs w:val="28"/>
          <w:lang w:eastAsia="ru-RU"/>
        </w:rPr>
        <w:t>В рамках подпрограммы «Обеспечение жильем молодых семей в Новоселовском районе»  муниципальной программы Новоселовского района  «Развитие физической культуры, спорта и молодежной политики на территории  Новоселовского района» 1 молодая семья  получила социальные выплаты и улучшила свои жилищные условия</w:t>
      </w:r>
      <w:r w:rsidRPr="00071CB4">
        <w:rPr>
          <w:rFonts w:ascii="Times New Roman" w:eastAsia="Calibri" w:hAnsi="Times New Roman" w:cs="Times New Roman"/>
          <w:sz w:val="28"/>
          <w:szCs w:val="28"/>
          <w:lang w:eastAsia="ru-RU"/>
        </w:rPr>
        <w:t>. Социальные выплаты произведены в сумме 987,084 тыс. рублей тыс. рублей, в том числе из федерального бюджета 229,386 тыс. рублей, из краевого бюджета 584,698 тыс. рублей, из средств местного бюджета 173 тыс. рублей.</w:t>
      </w:r>
    </w:p>
    <w:p w:rsidR="00071CB4" w:rsidRPr="00071CB4" w:rsidRDefault="00071CB4" w:rsidP="00071CB4">
      <w:pPr>
        <w:keepNext/>
        <w:suppressLineNumbers/>
        <w:suppressAutoHyphen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sz w:val="28"/>
          <w:szCs w:val="28"/>
          <w:lang w:eastAsia="ru-RU"/>
        </w:rPr>
        <w:t>В рамках мероприятий муниципальной программы  «Реформирование и модернизация жилищно-коммунального хозяйства и повышение энергетической эффективности»  н</w:t>
      </w:r>
      <w:r w:rsidRPr="00071CB4">
        <w:rPr>
          <w:rFonts w:ascii="Times New Roman" w:eastAsia="Calibri" w:hAnsi="Times New Roman" w:cs="Times New Roman"/>
          <w:sz w:val="28"/>
          <w:szCs w:val="28"/>
          <w:lang w:eastAsia="ru-RU"/>
        </w:rPr>
        <w:t xml:space="preserve">а краевую государственную экспертизу </w:t>
      </w:r>
      <w:r w:rsidRPr="00071CB4">
        <w:rPr>
          <w:rFonts w:ascii="Times New Roman" w:eastAsia="Calibri" w:hAnsi="Times New Roman" w:cs="Times New Roman"/>
          <w:sz w:val="28"/>
          <w:szCs w:val="28"/>
          <w:lang w:eastAsia="ru-RU"/>
        </w:rPr>
        <w:lastRenderedPageBreak/>
        <w:t>сметной стоимости было подано 14 объектов, на которые получены положительные заключения, а также п</w:t>
      </w:r>
      <w:r w:rsidRPr="00071CB4">
        <w:rPr>
          <w:rFonts w:ascii="Times New Roman" w:eastAsia="Calibri" w:hAnsi="Times New Roman" w:cs="Times New Roman"/>
          <w:bCs/>
          <w:sz w:val="28"/>
          <w:szCs w:val="28"/>
          <w:lang w:eastAsia="ru-RU"/>
        </w:rPr>
        <w:t>роведен  технический надзор данных объектов:</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1. </w:t>
      </w:r>
      <w:r w:rsidRPr="00071CB4">
        <w:rPr>
          <w:rFonts w:ascii="Times New Roman" w:eastAsia="Calibri" w:hAnsi="Times New Roman" w:cs="Times New Roman"/>
          <w:bCs/>
          <w:sz w:val="28"/>
          <w:szCs w:val="28"/>
          <w:lang w:eastAsia="ru-RU"/>
        </w:rPr>
        <w:t>Капитальный ремонт участка тепловой сети по ул. Горького  с.Новоселово;</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2.Капитальный ремонт участка тепловой сети по ул. Королева  с.Новоселово;</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3. Проведение неотложных </w:t>
      </w:r>
      <w:proofErr w:type="spellStart"/>
      <w:r w:rsidRPr="00071CB4">
        <w:rPr>
          <w:rFonts w:ascii="Times New Roman" w:eastAsia="Calibri" w:hAnsi="Times New Roman" w:cs="Times New Roman"/>
          <w:bCs/>
          <w:sz w:val="28"/>
          <w:szCs w:val="28"/>
          <w:lang w:eastAsia="ru-RU"/>
        </w:rPr>
        <w:t>аварийно</w:t>
      </w:r>
      <w:proofErr w:type="spellEnd"/>
      <w:r w:rsidRPr="00071CB4">
        <w:rPr>
          <w:rFonts w:ascii="Times New Roman" w:eastAsia="Calibri" w:hAnsi="Times New Roman" w:cs="Times New Roman"/>
          <w:bCs/>
          <w:sz w:val="28"/>
          <w:szCs w:val="28"/>
          <w:lang w:eastAsia="ru-RU"/>
        </w:rPr>
        <w:t xml:space="preserve"> – восстановительных работ здания котельной с заменой кровли в пос. Толстый Мыс Новоселовского района Красноярского края в целях обеспечения бесперебойного теплоснабжения населения.</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4. Выполнение ремонтно-строительных работ по устройству спортивной площадки в филиале ДОЛ «Соснячок» МБОУ ДО «Новоселовский Центр творчества и туризма»;</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5. Выполнение работ по капитальному ремонту спортивного зала МБОУ Новоселовской СОШ №5;</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6. Выполнение работ по капитальному ремонту водонапорной станции, замена </w:t>
      </w:r>
      <w:proofErr w:type="spellStart"/>
      <w:r w:rsidRPr="00071CB4">
        <w:rPr>
          <w:rFonts w:ascii="Times New Roman" w:eastAsia="Calibri" w:hAnsi="Times New Roman" w:cs="Times New Roman"/>
          <w:bCs/>
          <w:sz w:val="28"/>
          <w:szCs w:val="28"/>
          <w:lang w:eastAsia="ru-RU"/>
        </w:rPr>
        <w:t>водонакопительной</w:t>
      </w:r>
      <w:proofErr w:type="spellEnd"/>
      <w:r w:rsidRPr="00071CB4">
        <w:rPr>
          <w:rFonts w:ascii="Times New Roman" w:eastAsia="Calibri" w:hAnsi="Times New Roman" w:cs="Times New Roman"/>
          <w:bCs/>
          <w:sz w:val="28"/>
          <w:szCs w:val="28"/>
          <w:lang w:eastAsia="ru-RU"/>
        </w:rPr>
        <w:t xml:space="preserve">  емкости на башню </w:t>
      </w:r>
      <w:proofErr w:type="spellStart"/>
      <w:r w:rsidRPr="00071CB4">
        <w:rPr>
          <w:rFonts w:ascii="Times New Roman" w:eastAsia="Calibri" w:hAnsi="Times New Roman" w:cs="Times New Roman"/>
          <w:bCs/>
          <w:sz w:val="28"/>
          <w:szCs w:val="28"/>
          <w:lang w:eastAsia="ru-RU"/>
        </w:rPr>
        <w:t>Рожновского</w:t>
      </w:r>
      <w:proofErr w:type="spellEnd"/>
      <w:r w:rsidRPr="00071CB4">
        <w:rPr>
          <w:rFonts w:ascii="Times New Roman" w:eastAsia="Calibri" w:hAnsi="Times New Roman" w:cs="Times New Roman"/>
          <w:bCs/>
          <w:sz w:val="28"/>
          <w:szCs w:val="28"/>
          <w:lang w:eastAsia="ru-RU"/>
        </w:rPr>
        <w:t xml:space="preserve"> в ДОЛ  «Соснячок»;</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7. Выполнение работ по капитальному ремонту здания МБОУ </w:t>
      </w:r>
      <w:proofErr w:type="spellStart"/>
      <w:r w:rsidRPr="00071CB4">
        <w:rPr>
          <w:rFonts w:ascii="Times New Roman" w:eastAsia="Calibri" w:hAnsi="Times New Roman" w:cs="Times New Roman"/>
          <w:bCs/>
          <w:sz w:val="28"/>
          <w:szCs w:val="28"/>
          <w:lang w:eastAsia="ru-RU"/>
        </w:rPr>
        <w:t>Дивненской</w:t>
      </w:r>
      <w:proofErr w:type="spellEnd"/>
      <w:r w:rsidRPr="00071CB4">
        <w:rPr>
          <w:rFonts w:ascii="Times New Roman" w:eastAsia="Calibri" w:hAnsi="Times New Roman" w:cs="Times New Roman"/>
          <w:bCs/>
          <w:sz w:val="28"/>
          <w:szCs w:val="28"/>
          <w:lang w:eastAsia="ru-RU"/>
        </w:rPr>
        <w:t xml:space="preserve"> СОШ № 2 по замене оконных блоков;</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8. Выполнение работ по капитальному ремонту кровли и полов в МБОУ </w:t>
      </w:r>
      <w:proofErr w:type="spellStart"/>
      <w:r w:rsidRPr="00071CB4">
        <w:rPr>
          <w:rFonts w:ascii="Times New Roman" w:eastAsia="Calibri" w:hAnsi="Times New Roman" w:cs="Times New Roman"/>
          <w:bCs/>
          <w:sz w:val="28"/>
          <w:szCs w:val="28"/>
          <w:lang w:eastAsia="ru-RU"/>
        </w:rPr>
        <w:t>Бараитской</w:t>
      </w:r>
      <w:proofErr w:type="spellEnd"/>
      <w:r w:rsidRPr="00071CB4">
        <w:rPr>
          <w:rFonts w:ascii="Times New Roman" w:eastAsia="Calibri" w:hAnsi="Times New Roman" w:cs="Times New Roman"/>
          <w:bCs/>
          <w:sz w:val="28"/>
          <w:szCs w:val="28"/>
          <w:lang w:eastAsia="ru-RU"/>
        </w:rPr>
        <w:t xml:space="preserve"> СОШ № 8 Новоселовского района с. Бараит;</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9. Выполнение работ по капитальному ремонту учреждений культурно – досугового типа (капитальный ремонт МБУК «Новоселовский РДК «Юность») ул. Театральная;</w:t>
      </w:r>
    </w:p>
    <w:p w:rsidR="00071CB4" w:rsidRPr="00071CB4" w:rsidRDefault="00071CB4" w:rsidP="00071CB4">
      <w:pPr>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10. </w:t>
      </w:r>
      <w:r w:rsidRPr="00071CB4">
        <w:rPr>
          <w:rFonts w:ascii="Times New Roman" w:eastAsia="Calibri" w:hAnsi="Times New Roman" w:cs="Times New Roman"/>
          <w:sz w:val="28"/>
          <w:szCs w:val="28"/>
          <w:lang w:eastAsia="ru-RU"/>
        </w:rPr>
        <w:t>Капитальный ремонт учреждений культурно - досугового типа (капитальный ремонт МБУК «Новоселовский РДК «Юность») – бетонная площадка вокруг здания;</w:t>
      </w:r>
    </w:p>
    <w:p w:rsidR="00071CB4" w:rsidRPr="00071CB4" w:rsidRDefault="00071CB4" w:rsidP="00071CB4">
      <w:pPr>
        <w:numPr>
          <w:ilvl w:val="0"/>
          <w:numId w:val="18"/>
        </w:numPr>
        <w:spacing w:after="0" w:line="240" w:lineRule="auto"/>
        <w:ind w:firstLine="709"/>
        <w:contextualSpacing/>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t xml:space="preserve"> Капитальный ремонт учреждений культурно - досугового типа (капитальный ремонт МБУК «Новоселовский РДК «Юность») – крыльцо КР</w:t>
      </w:r>
      <w:proofErr w:type="gramStart"/>
      <w:r w:rsidRPr="00071CB4">
        <w:rPr>
          <w:rFonts w:ascii="Times New Roman" w:eastAsia="Calibri" w:hAnsi="Times New Roman" w:cs="Times New Roman"/>
          <w:sz w:val="28"/>
          <w:szCs w:val="28"/>
          <w:lang w:eastAsia="ru-RU"/>
        </w:rPr>
        <w:t>1</w:t>
      </w:r>
      <w:proofErr w:type="gramEnd"/>
      <w:r w:rsidRPr="00071CB4">
        <w:rPr>
          <w:rFonts w:ascii="Times New Roman" w:eastAsia="Calibri" w:hAnsi="Times New Roman" w:cs="Times New Roman"/>
          <w:sz w:val="28"/>
          <w:szCs w:val="28"/>
          <w:lang w:eastAsia="ru-RU"/>
        </w:rPr>
        <w:t>;</w:t>
      </w:r>
    </w:p>
    <w:p w:rsidR="00071CB4" w:rsidRPr="00071CB4" w:rsidRDefault="00071CB4" w:rsidP="00071CB4">
      <w:pPr>
        <w:numPr>
          <w:ilvl w:val="0"/>
          <w:numId w:val="18"/>
        </w:numPr>
        <w:tabs>
          <w:tab w:val="left" w:pos="851"/>
        </w:tabs>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t xml:space="preserve">Капитальный ремонт учреждений культурно - досугового типа (капитальный ремонт МБУК «Новоселовский РДК «Юность») – площадка со стороны </w:t>
      </w:r>
      <w:proofErr w:type="spellStart"/>
      <w:r w:rsidRPr="00071CB4">
        <w:rPr>
          <w:rFonts w:ascii="Times New Roman" w:eastAsia="Calibri" w:hAnsi="Times New Roman" w:cs="Times New Roman"/>
          <w:sz w:val="28"/>
          <w:szCs w:val="28"/>
          <w:lang w:eastAsia="ru-RU"/>
        </w:rPr>
        <w:t>ул</w:t>
      </w:r>
      <w:proofErr w:type="gramStart"/>
      <w:r w:rsidRPr="00071CB4">
        <w:rPr>
          <w:rFonts w:ascii="Times New Roman" w:eastAsia="Calibri" w:hAnsi="Times New Roman" w:cs="Times New Roman"/>
          <w:sz w:val="28"/>
          <w:szCs w:val="28"/>
          <w:lang w:eastAsia="ru-RU"/>
        </w:rPr>
        <w:t>.Т</w:t>
      </w:r>
      <w:proofErr w:type="gramEnd"/>
      <w:r w:rsidRPr="00071CB4">
        <w:rPr>
          <w:rFonts w:ascii="Times New Roman" w:eastAsia="Calibri" w:hAnsi="Times New Roman" w:cs="Times New Roman"/>
          <w:sz w:val="28"/>
          <w:szCs w:val="28"/>
          <w:lang w:eastAsia="ru-RU"/>
        </w:rPr>
        <w:t>еатральная</w:t>
      </w:r>
      <w:proofErr w:type="spellEnd"/>
      <w:r w:rsidRPr="00071CB4">
        <w:rPr>
          <w:rFonts w:ascii="Times New Roman" w:eastAsia="Calibri" w:hAnsi="Times New Roman" w:cs="Times New Roman"/>
          <w:sz w:val="28"/>
          <w:szCs w:val="28"/>
          <w:lang w:eastAsia="ru-RU"/>
        </w:rPr>
        <w:t>;</w:t>
      </w:r>
    </w:p>
    <w:p w:rsidR="00071CB4" w:rsidRPr="00071CB4" w:rsidRDefault="00071CB4" w:rsidP="00071CB4">
      <w:pPr>
        <w:numPr>
          <w:ilvl w:val="0"/>
          <w:numId w:val="18"/>
        </w:numPr>
        <w:tabs>
          <w:tab w:val="left" w:pos="851"/>
        </w:tabs>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t>Капитальный ремонт учреждений культурно - досугового типа (капитальный ремонт МБУК «Новоселовский РДК «Юность») – территория перед входом в РДК «Юность»;</w:t>
      </w:r>
    </w:p>
    <w:p w:rsidR="00071CB4" w:rsidRPr="00071CB4" w:rsidRDefault="00071CB4" w:rsidP="00071CB4">
      <w:pPr>
        <w:numPr>
          <w:ilvl w:val="0"/>
          <w:numId w:val="18"/>
        </w:numPr>
        <w:tabs>
          <w:tab w:val="left" w:pos="993"/>
          <w:tab w:val="left" w:pos="1276"/>
          <w:tab w:val="left" w:pos="1560"/>
        </w:tabs>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«Капитальный ремонт здания МБДОУ Новоселовский детский сад «Росинка» № 24 по замене оконных блоков».</w:t>
      </w:r>
    </w:p>
    <w:p w:rsidR="00071CB4" w:rsidRPr="00071CB4" w:rsidRDefault="00071CB4" w:rsidP="00071CB4">
      <w:pPr>
        <w:tabs>
          <w:tab w:val="left" w:pos="993"/>
          <w:tab w:val="left" w:pos="1276"/>
          <w:tab w:val="left" w:pos="1560"/>
        </w:tabs>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Объект «Устранение аварийного состояния здания </w:t>
      </w:r>
      <w:proofErr w:type="spellStart"/>
      <w:r w:rsidRPr="00071CB4">
        <w:rPr>
          <w:rFonts w:ascii="Times New Roman" w:eastAsia="Calibri" w:hAnsi="Times New Roman" w:cs="Times New Roman"/>
          <w:bCs/>
          <w:sz w:val="28"/>
          <w:szCs w:val="28"/>
          <w:lang w:eastAsia="ru-RU"/>
        </w:rPr>
        <w:t>Комского</w:t>
      </w:r>
      <w:proofErr w:type="spellEnd"/>
      <w:r w:rsidRPr="00071CB4">
        <w:rPr>
          <w:rFonts w:ascii="Times New Roman" w:eastAsia="Calibri" w:hAnsi="Times New Roman" w:cs="Times New Roman"/>
          <w:bCs/>
          <w:sz w:val="28"/>
          <w:szCs w:val="28"/>
          <w:lang w:eastAsia="ru-RU"/>
        </w:rPr>
        <w:t xml:space="preserve"> центрального сельского Дома культуры МБУК «</w:t>
      </w:r>
      <w:proofErr w:type="spellStart"/>
      <w:r w:rsidRPr="00071CB4">
        <w:rPr>
          <w:rFonts w:ascii="Times New Roman" w:eastAsia="Calibri" w:hAnsi="Times New Roman" w:cs="Times New Roman"/>
          <w:bCs/>
          <w:sz w:val="28"/>
          <w:szCs w:val="28"/>
          <w:lang w:eastAsia="ru-RU"/>
        </w:rPr>
        <w:t>Комская</w:t>
      </w:r>
      <w:proofErr w:type="spellEnd"/>
      <w:r w:rsidRPr="00071CB4">
        <w:rPr>
          <w:rFonts w:ascii="Times New Roman" w:eastAsia="Calibri" w:hAnsi="Times New Roman" w:cs="Times New Roman"/>
          <w:bCs/>
          <w:sz w:val="28"/>
          <w:szCs w:val="28"/>
          <w:lang w:eastAsia="ru-RU"/>
        </w:rPr>
        <w:t xml:space="preserve"> ЦКС по </w:t>
      </w:r>
      <w:proofErr w:type="spellStart"/>
      <w:r w:rsidRPr="00071CB4">
        <w:rPr>
          <w:rFonts w:ascii="Times New Roman" w:eastAsia="Calibri" w:hAnsi="Times New Roman" w:cs="Times New Roman"/>
          <w:bCs/>
          <w:sz w:val="28"/>
          <w:szCs w:val="28"/>
          <w:lang w:eastAsia="ru-RU"/>
        </w:rPr>
        <w:t>ул</w:t>
      </w:r>
      <w:proofErr w:type="gramStart"/>
      <w:r w:rsidRPr="00071CB4">
        <w:rPr>
          <w:rFonts w:ascii="Times New Roman" w:eastAsia="Calibri" w:hAnsi="Times New Roman" w:cs="Times New Roman"/>
          <w:bCs/>
          <w:sz w:val="28"/>
          <w:szCs w:val="28"/>
          <w:lang w:eastAsia="ru-RU"/>
        </w:rPr>
        <w:t>.А</w:t>
      </w:r>
      <w:proofErr w:type="gramEnd"/>
      <w:r w:rsidRPr="00071CB4">
        <w:rPr>
          <w:rFonts w:ascii="Times New Roman" w:eastAsia="Calibri" w:hAnsi="Times New Roman" w:cs="Times New Roman"/>
          <w:bCs/>
          <w:sz w:val="28"/>
          <w:szCs w:val="28"/>
          <w:lang w:eastAsia="ru-RU"/>
        </w:rPr>
        <w:t>нашкина</w:t>
      </w:r>
      <w:proofErr w:type="spellEnd"/>
      <w:r w:rsidRPr="00071CB4">
        <w:rPr>
          <w:rFonts w:ascii="Times New Roman" w:eastAsia="Calibri" w:hAnsi="Times New Roman" w:cs="Times New Roman"/>
          <w:bCs/>
          <w:sz w:val="28"/>
          <w:szCs w:val="28"/>
          <w:lang w:eastAsia="ru-RU"/>
        </w:rPr>
        <w:t>, 4 в п. Кома»  также был выставлен на экспертизу проверки проектной документации и сметной стоимости, но было получено отрицательное заключение краевой государственной экспертизы.</w:t>
      </w:r>
    </w:p>
    <w:p w:rsidR="00071CB4" w:rsidRPr="00071CB4" w:rsidRDefault="00071CB4" w:rsidP="00071CB4">
      <w:pPr>
        <w:tabs>
          <w:tab w:val="left" w:pos="993"/>
          <w:tab w:val="left" w:pos="1276"/>
          <w:tab w:val="left" w:pos="1560"/>
        </w:tabs>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lastRenderedPageBreak/>
        <w:t>На особом контроле у Губернатора Красноярского края стоял вопрос подготовки и прохождения отопительного периода.  Аварийных и нештатных ситуаций, связанных с началом и прохождением отопительного периода в Новоселовском районе  не произошло.</w:t>
      </w:r>
    </w:p>
    <w:p w:rsidR="00071CB4" w:rsidRPr="00071CB4" w:rsidRDefault="00071CB4" w:rsidP="00071CB4">
      <w:pPr>
        <w:tabs>
          <w:tab w:val="left" w:pos="993"/>
          <w:tab w:val="left" w:pos="1276"/>
          <w:tab w:val="left" w:pos="1560"/>
        </w:tabs>
        <w:spacing w:after="0" w:line="240" w:lineRule="auto"/>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Этому способствовала качественная подготовка и предоставление следующих пакетов документов:</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proofErr w:type="gramStart"/>
      <w:r w:rsidRPr="00071CB4">
        <w:rPr>
          <w:rFonts w:ascii="Times New Roman" w:eastAsia="Calibri" w:hAnsi="Times New Roman" w:cs="Times New Roman"/>
          <w:bCs/>
          <w:sz w:val="28"/>
          <w:szCs w:val="28"/>
          <w:lang w:eastAsia="ru-RU"/>
        </w:rPr>
        <w:t>- подготовка  и  утверждение  нормативно-правовых   актов  по  подготовке  объектов  жилищно-коммунального  хозяйства  к  работе  в  отопительный  период  2017-2018 годов;</w:t>
      </w:r>
      <w:proofErr w:type="gramEnd"/>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proofErr w:type="gramStart"/>
      <w:r w:rsidRPr="00071CB4">
        <w:rPr>
          <w:rFonts w:ascii="Times New Roman" w:eastAsia="Calibri" w:hAnsi="Times New Roman" w:cs="Times New Roman"/>
          <w:bCs/>
          <w:sz w:val="28"/>
          <w:szCs w:val="28"/>
          <w:lang w:eastAsia="ru-RU"/>
        </w:rPr>
        <w:t xml:space="preserve">- о  ходе  подготовки  к  отопительному  периоду  2017-2018 годов  в  министерство  строительства   и  жилищно-коммунального  хозяйства  Красноярского  края,  в  Службу  строительного  надзора  и  жилищного  контроля  Красноярского  края,  в  Енисейское  Управление  </w:t>
      </w:r>
      <w:proofErr w:type="spellStart"/>
      <w:r w:rsidRPr="00071CB4">
        <w:rPr>
          <w:rFonts w:ascii="Times New Roman" w:eastAsia="Calibri" w:hAnsi="Times New Roman" w:cs="Times New Roman"/>
          <w:bCs/>
          <w:sz w:val="28"/>
          <w:szCs w:val="28"/>
          <w:lang w:eastAsia="ru-RU"/>
        </w:rPr>
        <w:t>Ростехнадзора</w:t>
      </w:r>
      <w:proofErr w:type="spellEnd"/>
      <w:r w:rsidRPr="00071CB4">
        <w:rPr>
          <w:rFonts w:ascii="Times New Roman" w:eastAsia="Calibri" w:hAnsi="Times New Roman" w:cs="Times New Roman"/>
          <w:bCs/>
          <w:sz w:val="28"/>
          <w:szCs w:val="28"/>
          <w:lang w:eastAsia="ru-RU"/>
        </w:rPr>
        <w:t>,  в  ГУ  МЧС  по  Красноярскому  края;</w:t>
      </w:r>
      <w:proofErr w:type="gramEnd"/>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 для  проверки  готовности  муниципального  образования  Новоселовский  район  к  отопительному  периоду  2017-2018 гг.  комиссией  Енисейского  управления  </w:t>
      </w:r>
      <w:proofErr w:type="spellStart"/>
      <w:r w:rsidRPr="00071CB4">
        <w:rPr>
          <w:rFonts w:ascii="Times New Roman" w:eastAsia="Calibri" w:hAnsi="Times New Roman" w:cs="Times New Roman"/>
          <w:bCs/>
          <w:sz w:val="28"/>
          <w:szCs w:val="28"/>
          <w:lang w:eastAsia="ru-RU"/>
        </w:rPr>
        <w:t>Ростехнадзора</w:t>
      </w:r>
      <w:proofErr w:type="spellEnd"/>
      <w:r w:rsidRPr="00071CB4">
        <w:rPr>
          <w:rFonts w:ascii="Times New Roman" w:eastAsia="Calibri" w:hAnsi="Times New Roman" w:cs="Times New Roman"/>
          <w:bCs/>
          <w:sz w:val="28"/>
          <w:szCs w:val="28"/>
          <w:lang w:eastAsia="ru-RU"/>
        </w:rPr>
        <w:t>;</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 подготовка  нормативно-правовых  актов  по  оценке  готовности  теплоснабжающих  и </w:t>
      </w:r>
      <w:proofErr w:type="spellStart"/>
      <w:r w:rsidRPr="00071CB4">
        <w:rPr>
          <w:rFonts w:ascii="Times New Roman" w:eastAsia="Calibri" w:hAnsi="Times New Roman" w:cs="Times New Roman"/>
          <w:bCs/>
          <w:sz w:val="28"/>
          <w:szCs w:val="28"/>
          <w:lang w:eastAsia="ru-RU"/>
        </w:rPr>
        <w:t>теплосетевых</w:t>
      </w:r>
      <w:proofErr w:type="spellEnd"/>
      <w:r w:rsidRPr="00071CB4">
        <w:rPr>
          <w:rFonts w:ascii="Times New Roman" w:eastAsia="Calibri" w:hAnsi="Times New Roman" w:cs="Times New Roman"/>
          <w:bCs/>
          <w:sz w:val="28"/>
          <w:szCs w:val="28"/>
          <w:lang w:eastAsia="ru-RU"/>
        </w:rPr>
        <w:t xml:space="preserve">  организаций Новоселовского  района  к  отопительному  периоду  2017-2018 годов.</w:t>
      </w:r>
    </w:p>
    <w:p w:rsidR="00071CB4" w:rsidRPr="00071CB4" w:rsidRDefault="00071CB4" w:rsidP="00071CB4">
      <w:pPr>
        <w:tabs>
          <w:tab w:val="left" w:pos="993"/>
          <w:tab w:val="left" w:pos="1276"/>
          <w:tab w:val="left" w:pos="1560"/>
        </w:tabs>
        <w:spacing w:after="0" w:line="240" w:lineRule="auto"/>
        <w:ind w:firstLine="709"/>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Коммунальные услуги предоставлялись населению, объектам социально-культурной сферы и другим потребителям стабильно, качественно и в полном объеме. Жизнеобеспечивающие предприятия района работали в плановом режиме.</w:t>
      </w:r>
    </w:p>
    <w:p w:rsidR="00071CB4" w:rsidRPr="00071CB4" w:rsidRDefault="00071CB4" w:rsidP="00071CB4">
      <w:pPr>
        <w:spacing w:after="0" w:line="240" w:lineRule="auto"/>
        <w:ind w:firstLine="708"/>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 xml:space="preserve">МКУ «Служба Заказчика администрации Новоселовского района», как уполномоченной на определение поставщика были проведены открытые конкурсы на право заключения муниципального контракта </w:t>
      </w:r>
      <w:proofErr w:type="gramStart"/>
      <w:r w:rsidRPr="00071CB4">
        <w:rPr>
          <w:rFonts w:ascii="Times New Roman" w:eastAsia="Times New Roman" w:hAnsi="Times New Roman" w:cs="Times New Roman"/>
          <w:bCs/>
          <w:sz w:val="28"/>
          <w:szCs w:val="28"/>
          <w:lang w:eastAsia="ru-RU"/>
        </w:rPr>
        <w:t>на</w:t>
      </w:r>
      <w:proofErr w:type="gramEnd"/>
      <w:r w:rsidRPr="00071CB4">
        <w:rPr>
          <w:rFonts w:ascii="Times New Roman" w:eastAsia="Times New Roman" w:hAnsi="Times New Roman" w:cs="Times New Roman"/>
          <w:bCs/>
          <w:sz w:val="28"/>
          <w:szCs w:val="28"/>
          <w:lang w:eastAsia="ru-RU"/>
        </w:rPr>
        <w:t xml:space="preserve">:  </w:t>
      </w:r>
    </w:p>
    <w:p w:rsidR="00071CB4" w:rsidRPr="00071CB4" w:rsidRDefault="00071CB4" w:rsidP="00071CB4">
      <w:pPr>
        <w:spacing w:after="0" w:line="240" w:lineRule="auto"/>
        <w:ind w:firstLine="708"/>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 xml:space="preserve">- «выполнение работ по разработке проекта генерального плана Новоселовского сельсовета»; </w:t>
      </w:r>
    </w:p>
    <w:p w:rsidR="00071CB4" w:rsidRPr="00071CB4" w:rsidRDefault="00071CB4" w:rsidP="00071CB4">
      <w:pPr>
        <w:spacing w:after="0" w:line="240" w:lineRule="auto"/>
        <w:ind w:firstLine="708"/>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 xml:space="preserve">- «выполнение работ по актуализации документов территориального планирования Новоселовского района и градостроительного зонирования сельских поселений Новоселовского района».  </w:t>
      </w:r>
    </w:p>
    <w:p w:rsidR="00071CB4" w:rsidRPr="00071CB4" w:rsidRDefault="00071CB4" w:rsidP="00071CB4">
      <w:pPr>
        <w:tabs>
          <w:tab w:val="left" w:pos="851"/>
          <w:tab w:val="left" w:pos="1276"/>
        </w:tabs>
        <w:spacing w:after="0" w:line="240" w:lineRule="auto"/>
        <w:ind w:firstLine="709"/>
        <w:jc w:val="both"/>
        <w:rPr>
          <w:rFonts w:ascii="Times New Roman" w:eastAsia="Times New Roman" w:hAnsi="Times New Roman" w:cs="Times New Roman"/>
          <w:bCs/>
          <w:sz w:val="28"/>
          <w:szCs w:val="28"/>
          <w:lang w:eastAsia="ru-RU"/>
        </w:rPr>
      </w:pPr>
      <w:r w:rsidRPr="00071CB4">
        <w:rPr>
          <w:rFonts w:ascii="Times New Roman" w:eastAsia="Times New Roman" w:hAnsi="Times New Roman" w:cs="Times New Roman"/>
          <w:bCs/>
          <w:sz w:val="28"/>
          <w:szCs w:val="28"/>
          <w:lang w:eastAsia="ru-RU"/>
        </w:rPr>
        <w:t xml:space="preserve">Подготовлена документация для определения поставщика путем проведения открытого конкурса  по объекту «Разработка полного комплекса инженерных изысканий и проектной документации по объекту: «Противоаварийный комплекс мер по водопонижению грунтовых и поверхностных вод в  п. </w:t>
      </w:r>
      <w:proofErr w:type="spellStart"/>
      <w:r w:rsidRPr="00071CB4">
        <w:rPr>
          <w:rFonts w:ascii="Times New Roman" w:eastAsia="Times New Roman" w:hAnsi="Times New Roman" w:cs="Times New Roman"/>
          <w:bCs/>
          <w:sz w:val="28"/>
          <w:szCs w:val="28"/>
          <w:lang w:eastAsia="ru-RU"/>
        </w:rPr>
        <w:t>Интикуль</w:t>
      </w:r>
      <w:proofErr w:type="spellEnd"/>
      <w:r w:rsidRPr="00071CB4">
        <w:rPr>
          <w:rFonts w:ascii="Times New Roman" w:eastAsia="Times New Roman" w:hAnsi="Times New Roman" w:cs="Times New Roman"/>
          <w:bCs/>
          <w:sz w:val="28"/>
          <w:szCs w:val="28"/>
          <w:lang w:eastAsia="ru-RU"/>
        </w:rPr>
        <w:t xml:space="preserve"> Новоселовского района Красноярского края».</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В целях исполнения плана  мероприятий  целевой  модели  </w:t>
      </w:r>
      <w:bookmarkStart w:id="0" w:name="bookmark6"/>
      <w:r w:rsidRPr="00071CB4">
        <w:rPr>
          <w:rFonts w:ascii="Times New Roman" w:eastAsia="Calibri" w:hAnsi="Times New Roman" w:cs="Times New Roman"/>
          <w:bCs/>
          <w:sz w:val="28"/>
          <w:szCs w:val="28"/>
          <w:lang w:eastAsia="ru-RU"/>
        </w:rPr>
        <w:t>«Подключение  к системам теплоснабжения, подключение (технологическое присоединение) к централизованным системам водоснабжения и водоотведения (поручение Правительства РФ от 31.01.2017 № 147-р)</w:t>
      </w:r>
      <w:bookmarkEnd w:id="0"/>
      <w:r w:rsidRPr="00071CB4">
        <w:rPr>
          <w:rFonts w:ascii="Times New Roman" w:eastAsia="Calibri" w:hAnsi="Times New Roman" w:cs="Times New Roman"/>
          <w:bCs/>
          <w:sz w:val="28"/>
          <w:szCs w:val="28"/>
          <w:lang w:eastAsia="ru-RU"/>
        </w:rPr>
        <w:t xml:space="preserve">» разработан  план  мероприятий   по  улучшению  санитарно-эпидемиологической  обстановки  на  территории   Новоселовского   района  </w:t>
      </w:r>
      <w:r w:rsidRPr="00071CB4">
        <w:rPr>
          <w:rFonts w:ascii="Times New Roman" w:eastAsia="Calibri" w:hAnsi="Times New Roman" w:cs="Times New Roman"/>
          <w:bCs/>
          <w:sz w:val="28"/>
          <w:szCs w:val="28"/>
          <w:lang w:eastAsia="ru-RU"/>
        </w:rPr>
        <w:lastRenderedPageBreak/>
        <w:t>и  представлены  отчеты  по  исполнению  плана  мероприятий  в  Балахтинский  территориальный  отдел  Роспотребнадзора.</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В целях проведения капитального ремонта общего имущества в  многоквартирных домах были подготовлены соглашения с 4 сельсоветами  (Анашенский, Новоселовский, Светлолобовский, Чулымский) по передаче полномочий по утверждению краткосрочных </w:t>
      </w:r>
      <w:proofErr w:type="gramStart"/>
      <w:r w:rsidRPr="00071CB4">
        <w:rPr>
          <w:rFonts w:ascii="Times New Roman" w:eastAsia="Calibri" w:hAnsi="Times New Roman" w:cs="Times New Roman"/>
          <w:bCs/>
          <w:sz w:val="28"/>
          <w:szCs w:val="28"/>
          <w:lang w:eastAsia="ru-RU"/>
        </w:rPr>
        <w:t>планов реализации региональной программы капитального ремонта общего имущества</w:t>
      </w:r>
      <w:proofErr w:type="gramEnd"/>
      <w:r w:rsidRPr="00071CB4">
        <w:rPr>
          <w:rFonts w:ascii="Times New Roman" w:eastAsia="Calibri" w:hAnsi="Times New Roman" w:cs="Times New Roman"/>
          <w:bCs/>
          <w:sz w:val="28"/>
          <w:szCs w:val="28"/>
          <w:lang w:eastAsia="ru-RU"/>
        </w:rPr>
        <w:t xml:space="preserve"> в многоквартирных домах.</w:t>
      </w:r>
    </w:p>
    <w:p w:rsidR="00071CB4" w:rsidRPr="00071CB4" w:rsidRDefault="00071CB4" w:rsidP="00071CB4">
      <w:pPr>
        <w:tabs>
          <w:tab w:val="left" w:pos="851"/>
          <w:tab w:val="left" w:pos="1276"/>
        </w:tabs>
        <w:spacing w:after="0" w:line="240" w:lineRule="auto"/>
        <w:jc w:val="both"/>
        <w:rPr>
          <w:rFonts w:ascii="Times New Roman" w:eastAsia="Calibri" w:hAnsi="Times New Roman" w:cs="Times New Roman"/>
          <w:b/>
          <w:bCs/>
          <w:sz w:val="40"/>
          <w:szCs w:val="40"/>
          <w:lang w:eastAsia="ru-RU"/>
        </w:rPr>
      </w:pPr>
      <w:r w:rsidRPr="00071CB4">
        <w:rPr>
          <w:rFonts w:ascii="Times New Roman" w:eastAsia="Calibri" w:hAnsi="Times New Roman" w:cs="Times New Roman"/>
          <w:bCs/>
          <w:sz w:val="28"/>
          <w:szCs w:val="28"/>
          <w:lang w:eastAsia="ru-RU"/>
        </w:rPr>
        <w:tab/>
        <w:t>Составлены сметы в количестве: 104 шт. на объекты района в сфере образования.</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ab/>
      </w:r>
      <w:proofErr w:type="gramStart"/>
      <w:r w:rsidRPr="00071CB4">
        <w:rPr>
          <w:rFonts w:ascii="Times New Roman" w:eastAsia="Calibri" w:hAnsi="Times New Roman" w:cs="Times New Roman"/>
          <w:sz w:val="28"/>
          <w:szCs w:val="28"/>
          <w:lang w:eastAsia="ru-RU"/>
        </w:rPr>
        <w:t>Собраны пакеты документов и поданы заявки на реализацию неотложных мероприятий по повышению эксплуатационной надежности объектов коммунальной инфраструктуры муниципальных образований края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на 2018 год и на приобретение специализированной техники для сельских населенных пунктов и муниципальных образований края на 2018 год в рамках подпрограммы «Обращение с отходами</w:t>
      </w:r>
      <w:proofErr w:type="gramEnd"/>
      <w:r w:rsidRPr="00071CB4">
        <w:rPr>
          <w:rFonts w:ascii="Times New Roman" w:eastAsia="Calibri" w:hAnsi="Times New Roman" w:cs="Times New Roman"/>
          <w:sz w:val="28"/>
          <w:szCs w:val="28"/>
          <w:lang w:eastAsia="ru-RU"/>
        </w:rPr>
        <w:t>» государственной программы Красноярского края «Охрана окружающей среды, воспроизводство природных ресурсов».</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color w:val="000000"/>
          <w:sz w:val="28"/>
          <w:szCs w:val="28"/>
          <w:lang w:eastAsia="ru-RU"/>
        </w:rPr>
        <w:t xml:space="preserve">В рамках государственной программы Красноярского края </w:t>
      </w:r>
      <w:r w:rsidRPr="00071CB4">
        <w:rPr>
          <w:rFonts w:ascii="Times New Roman" w:eastAsia="Times New Roman" w:hAnsi="Times New Roman" w:cs="Times New Roman"/>
          <w:sz w:val="28"/>
          <w:szCs w:val="28"/>
          <w:lang w:eastAsia="ru-RU"/>
        </w:rPr>
        <w:t xml:space="preserve">«Развитие транспортной системы» в районе отремонтировано 4,466 километров дорожного покрытия на сумму 12 млн. 482 тыс. рублей: </w:t>
      </w:r>
      <w:proofErr w:type="spellStart"/>
      <w:r w:rsidRPr="00071CB4">
        <w:rPr>
          <w:rFonts w:ascii="Times New Roman" w:eastAsia="Times New Roman" w:hAnsi="Times New Roman" w:cs="Times New Roman"/>
          <w:sz w:val="28"/>
          <w:szCs w:val="28"/>
          <w:lang w:eastAsia="ru-RU"/>
        </w:rPr>
        <w:t>с</w:t>
      </w:r>
      <w:proofErr w:type="gramStart"/>
      <w:r w:rsidRPr="00071CB4">
        <w:rPr>
          <w:rFonts w:ascii="Times New Roman" w:eastAsia="Times New Roman" w:hAnsi="Times New Roman" w:cs="Times New Roman"/>
          <w:sz w:val="28"/>
          <w:szCs w:val="28"/>
          <w:lang w:eastAsia="ru-RU"/>
        </w:rPr>
        <w:t>.Н</w:t>
      </w:r>
      <w:proofErr w:type="gramEnd"/>
      <w:r w:rsidRPr="00071CB4">
        <w:rPr>
          <w:rFonts w:ascii="Times New Roman" w:eastAsia="Times New Roman" w:hAnsi="Times New Roman" w:cs="Times New Roman"/>
          <w:sz w:val="28"/>
          <w:szCs w:val="28"/>
          <w:lang w:eastAsia="ru-RU"/>
        </w:rPr>
        <w:t>овоселолво</w:t>
      </w:r>
      <w:proofErr w:type="spellEnd"/>
      <w:r w:rsidRPr="00071CB4">
        <w:rPr>
          <w:rFonts w:ascii="Times New Roman" w:eastAsia="Times New Roman" w:hAnsi="Times New Roman" w:cs="Times New Roman"/>
          <w:sz w:val="28"/>
          <w:szCs w:val="28"/>
          <w:lang w:eastAsia="ru-RU"/>
        </w:rPr>
        <w:t xml:space="preserve">  – </w:t>
      </w:r>
      <w:proofErr w:type="spellStart"/>
      <w:r w:rsidRPr="00071CB4">
        <w:rPr>
          <w:rFonts w:ascii="Times New Roman" w:eastAsia="Times New Roman" w:hAnsi="Times New Roman" w:cs="Times New Roman"/>
          <w:sz w:val="28"/>
          <w:szCs w:val="28"/>
          <w:lang w:eastAsia="ru-RU"/>
        </w:rPr>
        <w:t>ул.Калинина</w:t>
      </w:r>
      <w:proofErr w:type="spellEnd"/>
      <w:r w:rsidRPr="00071CB4">
        <w:rPr>
          <w:rFonts w:ascii="Times New Roman" w:eastAsia="Times New Roman" w:hAnsi="Times New Roman" w:cs="Times New Roman"/>
          <w:sz w:val="28"/>
          <w:szCs w:val="28"/>
          <w:lang w:eastAsia="ru-RU"/>
        </w:rPr>
        <w:t xml:space="preserve"> 1,17 км, п.Курганы – </w:t>
      </w:r>
      <w:proofErr w:type="spellStart"/>
      <w:r w:rsidRPr="00071CB4">
        <w:rPr>
          <w:rFonts w:ascii="Times New Roman" w:eastAsia="Times New Roman" w:hAnsi="Times New Roman" w:cs="Times New Roman"/>
          <w:sz w:val="28"/>
          <w:szCs w:val="28"/>
          <w:lang w:eastAsia="ru-RU"/>
        </w:rPr>
        <w:t>ул.Титова</w:t>
      </w:r>
      <w:proofErr w:type="spellEnd"/>
      <w:r w:rsidRPr="00071CB4">
        <w:rPr>
          <w:rFonts w:ascii="Times New Roman" w:eastAsia="Times New Roman" w:hAnsi="Times New Roman" w:cs="Times New Roman"/>
          <w:sz w:val="28"/>
          <w:szCs w:val="28"/>
          <w:lang w:eastAsia="ru-RU"/>
        </w:rPr>
        <w:t xml:space="preserve"> 0,74 км, п.Березовый - </w:t>
      </w:r>
      <w:proofErr w:type="spellStart"/>
      <w:r w:rsidRPr="00071CB4">
        <w:rPr>
          <w:rFonts w:ascii="Times New Roman" w:eastAsia="Times New Roman" w:hAnsi="Times New Roman" w:cs="Times New Roman"/>
          <w:sz w:val="28"/>
          <w:szCs w:val="28"/>
          <w:lang w:eastAsia="ru-RU"/>
        </w:rPr>
        <w:t>ул.Игрышенская</w:t>
      </w:r>
      <w:proofErr w:type="spellEnd"/>
      <w:r w:rsidRPr="00071CB4">
        <w:rPr>
          <w:rFonts w:ascii="Times New Roman" w:eastAsia="Times New Roman" w:hAnsi="Times New Roman" w:cs="Times New Roman"/>
          <w:sz w:val="28"/>
          <w:szCs w:val="28"/>
          <w:lang w:eastAsia="ru-RU"/>
        </w:rPr>
        <w:t xml:space="preserve"> 0,36 км, п.Интикуль – </w:t>
      </w:r>
      <w:proofErr w:type="spellStart"/>
      <w:r w:rsidRPr="00071CB4">
        <w:rPr>
          <w:rFonts w:ascii="Times New Roman" w:eastAsia="Times New Roman" w:hAnsi="Times New Roman" w:cs="Times New Roman"/>
          <w:sz w:val="28"/>
          <w:szCs w:val="28"/>
          <w:lang w:eastAsia="ru-RU"/>
        </w:rPr>
        <w:t>ул.К.Маркса</w:t>
      </w:r>
      <w:proofErr w:type="spellEnd"/>
      <w:r w:rsidRPr="00071CB4">
        <w:rPr>
          <w:rFonts w:ascii="Times New Roman" w:eastAsia="Times New Roman" w:hAnsi="Times New Roman" w:cs="Times New Roman"/>
          <w:sz w:val="28"/>
          <w:szCs w:val="28"/>
          <w:lang w:eastAsia="ru-RU"/>
        </w:rPr>
        <w:t xml:space="preserve"> 1,15 км, </w:t>
      </w:r>
      <w:proofErr w:type="spellStart"/>
      <w:r w:rsidRPr="00071CB4">
        <w:rPr>
          <w:rFonts w:ascii="Times New Roman" w:eastAsia="Times New Roman" w:hAnsi="Times New Roman" w:cs="Times New Roman"/>
          <w:sz w:val="28"/>
          <w:szCs w:val="28"/>
          <w:lang w:eastAsia="ru-RU"/>
        </w:rPr>
        <w:t>ул.Молодежная</w:t>
      </w:r>
      <w:proofErr w:type="spellEnd"/>
      <w:r w:rsidRPr="00071CB4">
        <w:rPr>
          <w:rFonts w:ascii="Times New Roman" w:eastAsia="Times New Roman" w:hAnsi="Times New Roman" w:cs="Times New Roman"/>
          <w:sz w:val="28"/>
          <w:szCs w:val="28"/>
          <w:lang w:eastAsia="ru-RU"/>
        </w:rPr>
        <w:t xml:space="preserve"> 0,35 км, </w:t>
      </w:r>
      <w:proofErr w:type="spellStart"/>
      <w:r w:rsidRPr="00071CB4">
        <w:rPr>
          <w:rFonts w:ascii="Times New Roman" w:eastAsia="Times New Roman" w:hAnsi="Times New Roman" w:cs="Times New Roman"/>
          <w:sz w:val="28"/>
          <w:szCs w:val="28"/>
          <w:lang w:eastAsia="ru-RU"/>
        </w:rPr>
        <w:t>ул.Щетинкина</w:t>
      </w:r>
      <w:proofErr w:type="spellEnd"/>
      <w:r w:rsidRPr="00071CB4">
        <w:rPr>
          <w:rFonts w:ascii="Times New Roman" w:eastAsia="Times New Roman" w:hAnsi="Times New Roman" w:cs="Times New Roman"/>
          <w:sz w:val="28"/>
          <w:szCs w:val="28"/>
          <w:lang w:eastAsia="ru-RU"/>
        </w:rPr>
        <w:t xml:space="preserve"> 0,5 км, </w:t>
      </w:r>
      <w:proofErr w:type="spellStart"/>
      <w:r w:rsidRPr="00071CB4">
        <w:rPr>
          <w:rFonts w:ascii="Times New Roman" w:eastAsia="Times New Roman" w:hAnsi="Times New Roman" w:cs="Times New Roman"/>
          <w:sz w:val="28"/>
          <w:szCs w:val="28"/>
          <w:lang w:eastAsia="ru-RU"/>
        </w:rPr>
        <w:t>ул.Октябрьская</w:t>
      </w:r>
      <w:proofErr w:type="spellEnd"/>
      <w:r w:rsidRPr="00071CB4">
        <w:rPr>
          <w:rFonts w:ascii="Times New Roman" w:eastAsia="Times New Roman" w:hAnsi="Times New Roman" w:cs="Times New Roman"/>
          <w:sz w:val="28"/>
          <w:szCs w:val="28"/>
          <w:lang w:eastAsia="ru-RU"/>
        </w:rPr>
        <w:t xml:space="preserve"> 0,196 км.</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Для содержания дорог общего пользования местного значения общей протяженностью 243,5 км</w:t>
      </w:r>
      <w:proofErr w:type="gramStart"/>
      <w:r w:rsidRPr="00071CB4">
        <w:rPr>
          <w:rFonts w:ascii="Times New Roman" w:eastAsia="Times New Roman" w:hAnsi="Times New Roman" w:cs="Times New Roman"/>
          <w:sz w:val="28"/>
          <w:szCs w:val="28"/>
          <w:lang w:eastAsia="ru-RU"/>
        </w:rPr>
        <w:t>.</w:t>
      </w:r>
      <w:proofErr w:type="gramEnd"/>
      <w:r w:rsidRPr="00071CB4">
        <w:rPr>
          <w:rFonts w:ascii="Times New Roman" w:eastAsia="Times New Roman" w:hAnsi="Times New Roman" w:cs="Times New Roman"/>
          <w:sz w:val="28"/>
          <w:szCs w:val="28"/>
          <w:lang w:eastAsia="ru-RU"/>
        </w:rPr>
        <w:t xml:space="preserve"> </w:t>
      </w:r>
      <w:proofErr w:type="gramStart"/>
      <w:r w:rsidRPr="00071CB4">
        <w:rPr>
          <w:rFonts w:ascii="Times New Roman" w:eastAsia="Times New Roman" w:hAnsi="Times New Roman" w:cs="Times New Roman"/>
          <w:sz w:val="28"/>
          <w:szCs w:val="28"/>
          <w:lang w:eastAsia="ru-RU"/>
        </w:rPr>
        <w:t>и</w:t>
      </w:r>
      <w:proofErr w:type="gramEnd"/>
      <w:r w:rsidRPr="00071CB4">
        <w:rPr>
          <w:rFonts w:ascii="Times New Roman" w:eastAsia="Times New Roman" w:hAnsi="Times New Roman" w:cs="Times New Roman"/>
          <w:sz w:val="28"/>
          <w:szCs w:val="28"/>
          <w:lang w:eastAsia="ru-RU"/>
        </w:rPr>
        <w:t xml:space="preserve">з средств краевого бюджета было выделено и освоено субсидий на сумму более 2 млн. рублей. </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целях обеспечения дорожной безопасности  в 2017 году общая сумма расходов составила 249,506 тыс. рублей: </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нанесена горизонтальная разметка в п. Анаш, п. Кома, п. Чулым; </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приобретено и установлено 24 дорожных знака: п. Анаш – 6 ед., с. Легостаево – 4 ед., с</w:t>
      </w:r>
      <w:proofErr w:type="gramStart"/>
      <w:r w:rsidRPr="00071CB4">
        <w:rPr>
          <w:rFonts w:ascii="Times New Roman" w:eastAsia="Times New Roman" w:hAnsi="Times New Roman" w:cs="Times New Roman"/>
          <w:sz w:val="28"/>
          <w:szCs w:val="28"/>
          <w:lang w:eastAsia="ru-RU"/>
        </w:rPr>
        <w:t xml:space="preserve"> .</w:t>
      </w:r>
      <w:proofErr w:type="gramEnd"/>
      <w:r w:rsidRPr="00071CB4">
        <w:rPr>
          <w:rFonts w:ascii="Times New Roman" w:eastAsia="Times New Roman" w:hAnsi="Times New Roman" w:cs="Times New Roman"/>
          <w:sz w:val="28"/>
          <w:szCs w:val="28"/>
          <w:lang w:eastAsia="ru-RU"/>
        </w:rPr>
        <w:t xml:space="preserve"> Новоселово – 8 ед., п. Чулым – 6 ед.; </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устройство искусственных неровностей в количестве – 7 ед.: п. Анаш – 1 ед., п. Кома – 1 ед., с. Новоселово – 2 ед., с</w:t>
      </w:r>
      <w:proofErr w:type="gramStart"/>
      <w:r w:rsidRPr="00071CB4">
        <w:rPr>
          <w:rFonts w:ascii="Times New Roman" w:eastAsia="Times New Roman" w:hAnsi="Times New Roman" w:cs="Times New Roman"/>
          <w:sz w:val="28"/>
          <w:szCs w:val="28"/>
          <w:lang w:eastAsia="ru-RU"/>
        </w:rPr>
        <w:t xml:space="preserve"> .</w:t>
      </w:r>
      <w:proofErr w:type="gramEnd"/>
      <w:r w:rsidRPr="00071CB4">
        <w:rPr>
          <w:rFonts w:ascii="Times New Roman" w:eastAsia="Times New Roman" w:hAnsi="Times New Roman" w:cs="Times New Roman"/>
          <w:sz w:val="28"/>
          <w:szCs w:val="28"/>
          <w:lang w:eastAsia="ru-RU"/>
        </w:rPr>
        <w:t xml:space="preserve"> Светлолобово -  2 ед. </w:t>
      </w:r>
    </w:p>
    <w:p w:rsidR="00071CB4" w:rsidRPr="00071CB4" w:rsidRDefault="00071CB4" w:rsidP="00071CB4">
      <w:pPr>
        <w:spacing w:after="0" w:line="240" w:lineRule="auto"/>
        <w:ind w:firstLine="709"/>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color w:val="000000"/>
          <w:sz w:val="28"/>
          <w:szCs w:val="28"/>
          <w:lang w:eastAsia="ru-RU"/>
        </w:rPr>
        <w:t xml:space="preserve">В рамках государственной программы Красноярского края </w:t>
      </w:r>
      <w:r w:rsidRPr="00071CB4">
        <w:rPr>
          <w:rFonts w:ascii="Times New Roman" w:eastAsia="Times New Roman" w:hAnsi="Times New Roman" w:cs="Times New Roman"/>
          <w:sz w:val="28"/>
          <w:szCs w:val="28"/>
          <w:lang w:eastAsia="ru-RU"/>
        </w:rPr>
        <w:t xml:space="preserve">«Содействие развитию местного самоуправления» жители двух сельсоветов  участвовали в краевом конкурсе «Жители – за чистоту и благоустройство» на получение субсидии. </w:t>
      </w:r>
      <w:proofErr w:type="gramStart"/>
      <w:r w:rsidRPr="00071CB4">
        <w:rPr>
          <w:rFonts w:ascii="Times New Roman" w:eastAsia="Times New Roman" w:hAnsi="Times New Roman" w:cs="Times New Roman"/>
          <w:sz w:val="28"/>
          <w:szCs w:val="28"/>
          <w:lang w:eastAsia="ru-RU"/>
        </w:rPr>
        <w:t>В 2017 году Новоселовский сельсовет установил в парке «Победы» памятник подвигу матерей и детей Великой Отечественной войны 1941-1945гг. – общая сумма проекта – 1177500 рублей, в том числе средства краевого бюджета – 1123590 рублей, Толстомысенский сельсовет благоустроил детскую площадку в п.Толстый  Мыс общая сумма проекта – 280691 рублей, в том числе средства краевого бюджета – 280410 рублей.</w:t>
      </w:r>
      <w:proofErr w:type="gramEnd"/>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lastRenderedPageBreak/>
        <w:t xml:space="preserve">В целях  развития объектов общественной инфраструктуры населенных пунктов района,  в 2017 году была организована работа с администрациями поселений по участию в конкурсе на предоставление субсидий по осуществлению расходов направленных на поддержку местных инициатив,   </w:t>
      </w:r>
    </w:p>
    <w:p w:rsidR="00071CB4" w:rsidRPr="00071CB4" w:rsidRDefault="00071CB4" w:rsidP="00071CB4">
      <w:pPr>
        <w:spacing w:after="0" w:line="240" w:lineRule="auto"/>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в результате все поселения района получили  субсидии  на общую сумму более 10 млн. рублей.</w:t>
      </w:r>
    </w:p>
    <w:p w:rsidR="00071CB4" w:rsidRPr="00071CB4" w:rsidRDefault="00071CB4" w:rsidP="00071CB4">
      <w:pPr>
        <w:spacing w:after="0" w:line="240" w:lineRule="auto"/>
        <w:jc w:val="both"/>
        <w:rPr>
          <w:rFonts w:ascii="Times New Roman" w:eastAsia="Calibri" w:hAnsi="Times New Roman" w:cs="Times New Roman"/>
          <w:b/>
          <w:color w:val="000000"/>
          <w:sz w:val="28"/>
          <w:szCs w:val="28"/>
          <w:lang w:eastAsia="ru-RU"/>
        </w:rPr>
      </w:pPr>
    </w:p>
    <w:p w:rsidR="00071CB4" w:rsidRPr="00071CB4" w:rsidRDefault="00071CB4" w:rsidP="00071CB4">
      <w:pPr>
        <w:spacing w:after="0" w:line="240" w:lineRule="auto"/>
        <w:jc w:val="center"/>
        <w:rPr>
          <w:rFonts w:ascii="Times New Roman" w:eastAsia="Calibri" w:hAnsi="Times New Roman" w:cs="Times New Roman"/>
          <w:b/>
          <w:color w:val="000000"/>
          <w:sz w:val="28"/>
          <w:szCs w:val="28"/>
          <w:lang w:eastAsia="ru-RU"/>
        </w:rPr>
      </w:pPr>
      <w:r w:rsidRPr="00071CB4">
        <w:rPr>
          <w:rFonts w:ascii="Times New Roman" w:eastAsia="Calibri" w:hAnsi="Times New Roman" w:cs="Times New Roman"/>
          <w:b/>
          <w:color w:val="000000"/>
          <w:sz w:val="28"/>
          <w:szCs w:val="28"/>
          <w:lang w:eastAsia="ru-RU"/>
        </w:rPr>
        <w:t>ДОРОЖНО-ТРАНСПОРТНАЯ ОТРАСЛЬ</w:t>
      </w:r>
    </w:p>
    <w:p w:rsidR="00071CB4" w:rsidRPr="00071CB4" w:rsidRDefault="00071CB4" w:rsidP="00071CB4">
      <w:pPr>
        <w:spacing w:after="0" w:line="240" w:lineRule="auto"/>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Новоселовским филиалом  ГП КК «</w:t>
      </w:r>
      <w:proofErr w:type="spellStart"/>
      <w:r w:rsidRPr="00071CB4">
        <w:rPr>
          <w:rFonts w:ascii="Times New Roman" w:eastAsia="Calibri" w:hAnsi="Times New Roman" w:cs="Times New Roman"/>
          <w:color w:val="000000"/>
          <w:sz w:val="28"/>
          <w:szCs w:val="28"/>
          <w:lang w:eastAsia="ru-RU"/>
        </w:rPr>
        <w:t>Балахтинкое</w:t>
      </w:r>
      <w:proofErr w:type="spellEnd"/>
      <w:r w:rsidRPr="00071CB4">
        <w:rPr>
          <w:rFonts w:ascii="Times New Roman" w:eastAsia="Calibri" w:hAnsi="Times New Roman" w:cs="Times New Roman"/>
          <w:color w:val="000000"/>
          <w:sz w:val="28"/>
          <w:szCs w:val="28"/>
          <w:lang w:eastAsia="ru-RU"/>
        </w:rPr>
        <w:t xml:space="preserve">  ДРСУ» за 2017 год выполнено  работ в сумме  147 млн. рублей, что ниже показателя 2016 года на 29,3 % (61 млн. руб.).</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том числе:</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содержание дорог – 113,836 млн. руб., что на 17% больше показателя прошлого года, в том числе: </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sz w:val="28"/>
          <w:szCs w:val="28"/>
          <w:lang w:eastAsia="ru-RU"/>
        </w:rPr>
        <w:t>42,607</w:t>
      </w:r>
      <w:r w:rsidRPr="00071CB4">
        <w:rPr>
          <w:rFonts w:ascii="Times New Roman" w:eastAsia="Times New Roman" w:hAnsi="Times New Roman" w:cs="Times New Roman"/>
          <w:sz w:val="28"/>
          <w:szCs w:val="28"/>
          <w:lang w:eastAsia="ru-RU"/>
        </w:rPr>
        <w:t>млн</w:t>
      </w:r>
      <w:proofErr w:type="gramStart"/>
      <w:r w:rsidRPr="00071CB4">
        <w:rPr>
          <w:rFonts w:ascii="Times New Roman" w:eastAsia="Times New Roman" w:hAnsi="Times New Roman" w:cs="Times New Roman"/>
          <w:sz w:val="28"/>
          <w:szCs w:val="28"/>
          <w:lang w:eastAsia="ru-RU"/>
        </w:rPr>
        <w:t>.р</w:t>
      </w:r>
      <w:proofErr w:type="gramEnd"/>
      <w:r w:rsidRPr="00071CB4">
        <w:rPr>
          <w:rFonts w:ascii="Times New Roman" w:eastAsia="Times New Roman" w:hAnsi="Times New Roman" w:cs="Times New Roman"/>
          <w:sz w:val="28"/>
          <w:szCs w:val="28"/>
          <w:lang w:eastAsia="ru-RU"/>
        </w:rPr>
        <w:t xml:space="preserve">уб. – содержание федеральных дорог (81,25км.); </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sz w:val="28"/>
          <w:szCs w:val="28"/>
          <w:lang w:eastAsia="ru-RU"/>
        </w:rPr>
        <w:t>30,921</w:t>
      </w:r>
      <w:r w:rsidRPr="00071CB4">
        <w:rPr>
          <w:rFonts w:ascii="Times New Roman" w:eastAsia="Times New Roman" w:hAnsi="Times New Roman" w:cs="Times New Roman"/>
          <w:sz w:val="28"/>
          <w:szCs w:val="28"/>
          <w:lang w:eastAsia="ru-RU"/>
        </w:rPr>
        <w:t>млн</w:t>
      </w:r>
      <w:proofErr w:type="gramStart"/>
      <w:r w:rsidRPr="00071CB4">
        <w:rPr>
          <w:rFonts w:ascii="Times New Roman" w:eastAsia="Times New Roman" w:hAnsi="Times New Roman" w:cs="Times New Roman"/>
          <w:sz w:val="28"/>
          <w:szCs w:val="28"/>
          <w:lang w:eastAsia="ru-RU"/>
        </w:rPr>
        <w:t>.р</w:t>
      </w:r>
      <w:proofErr w:type="gramEnd"/>
      <w:r w:rsidRPr="00071CB4">
        <w:rPr>
          <w:rFonts w:ascii="Times New Roman" w:eastAsia="Times New Roman" w:hAnsi="Times New Roman" w:cs="Times New Roman"/>
          <w:sz w:val="28"/>
          <w:szCs w:val="28"/>
          <w:lang w:eastAsia="ru-RU"/>
        </w:rPr>
        <w:t xml:space="preserve">уб. – содержание территориальных (краевых) дорог (152,77 км.);  </w:t>
      </w:r>
      <w:r w:rsidRPr="00071CB4">
        <w:rPr>
          <w:rFonts w:ascii="Times New Roman" w:eastAsia="Times New Roman" w:hAnsi="Times New Roman" w:cs="Times New Roman"/>
          <w:b/>
          <w:sz w:val="28"/>
          <w:szCs w:val="28"/>
          <w:lang w:eastAsia="ru-RU"/>
        </w:rPr>
        <w:t>35,307</w:t>
      </w:r>
      <w:r w:rsidRPr="00071CB4">
        <w:rPr>
          <w:rFonts w:ascii="Times New Roman" w:eastAsia="Times New Roman" w:hAnsi="Times New Roman" w:cs="Times New Roman"/>
          <w:sz w:val="28"/>
          <w:szCs w:val="28"/>
          <w:lang w:eastAsia="ru-RU"/>
        </w:rPr>
        <w:t xml:space="preserve">млн.руб. - содержание переправ (паромной и ледовой); </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sz w:val="28"/>
          <w:szCs w:val="28"/>
          <w:lang w:eastAsia="ru-RU"/>
        </w:rPr>
        <w:t xml:space="preserve">1,92   </w:t>
      </w:r>
      <w:r w:rsidRPr="00071CB4">
        <w:rPr>
          <w:rFonts w:ascii="Times New Roman" w:eastAsia="Times New Roman" w:hAnsi="Times New Roman" w:cs="Times New Roman"/>
          <w:sz w:val="28"/>
          <w:szCs w:val="28"/>
          <w:lang w:eastAsia="ru-RU"/>
        </w:rPr>
        <w:t>млн. руб. – содержание УДС поселений (144,97 км.).</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ремонт УДС Новоселовского района (5,57 км.) – </w:t>
      </w:r>
      <w:r w:rsidRPr="00071CB4">
        <w:rPr>
          <w:rFonts w:ascii="Times New Roman" w:eastAsia="Times New Roman" w:hAnsi="Times New Roman" w:cs="Times New Roman"/>
          <w:b/>
          <w:sz w:val="28"/>
          <w:szCs w:val="28"/>
          <w:lang w:eastAsia="ru-RU"/>
        </w:rPr>
        <w:t>13,782</w:t>
      </w:r>
      <w:r w:rsidRPr="00071CB4">
        <w:rPr>
          <w:rFonts w:ascii="Times New Roman" w:eastAsia="Times New Roman" w:hAnsi="Times New Roman" w:cs="Times New Roman"/>
          <w:sz w:val="28"/>
          <w:szCs w:val="28"/>
          <w:lang w:eastAsia="ru-RU"/>
        </w:rPr>
        <w:t xml:space="preserve"> млн. руб.</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ремонт а/дорог территориального значения (2,22 км.) -  </w:t>
      </w:r>
      <w:r w:rsidRPr="00071CB4">
        <w:rPr>
          <w:rFonts w:ascii="Times New Roman" w:eastAsia="Times New Roman" w:hAnsi="Times New Roman" w:cs="Times New Roman"/>
          <w:b/>
          <w:sz w:val="28"/>
          <w:szCs w:val="28"/>
          <w:lang w:eastAsia="ru-RU"/>
        </w:rPr>
        <w:t>3,139</w:t>
      </w:r>
      <w:r w:rsidRPr="00071CB4">
        <w:rPr>
          <w:rFonts w:ascii="Times New Roman" w:eastAsia="Times New Roman" w:hAnsi="Times New Roman" w:cs="Times New Roman"/>
          <w:sz w:val="28"/>
          <w:szCs w:val="28"/>
          <w:lang w:eastAsia="ru-RU"/>
        </w:rPr>
        <w:t>млн</w:t>
      </w:r>
      <w:proofErr w:type="gramStart"/>
      <w:r w:rsidRPr="00071CB4">
        <w:rPr>
          <w:rFonts w:ascii="Times New Roman" w:eastAsia="Times New Roman" w:hAnsi="Times New Roman" w:cs="Times New Roman"/>
          <w:sz w:val="28"/>
          <w:szCs w:val="28"/>
          <w:lang w:eastAsia="ru-RU"/>
        </w:rPr>
        <w:t>.р</w:t>
      </w:r>
      <w:proofErr w:type="gramEnd"/>
      <w:r w:rsidRPr="00071CB4">
        <w:rPr>
          <w:rFonts w:ascii="Times New Roman" w:eastAsia="Times New Roman" w:hAnsi="Times New Roman" w:cs="Times New Roman"/>
          <w:sz w:val="28"/>
          <w:szCs w:val="28"/>
          <w:lang w:eastAsia="ru-RU"/>
        </w:rPr>
        <w:t>уб.;</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прочие заказчики – </w:t>
      </w:r>
      <w:r w:rsidRPr="00071CB4">
        <w:rPr>
          <w:rFonts w:ascii="Times New Roman" w:eastAsia="Times New Roman" w:hAnsi="Times New Roman" w:cs="Times New Roman"/>
          <w:b/>
          <w:sz w:val="28"/>
          <w:szCs w:val="28"/>
          <w:lang w:eastAsia="ru-RU"/>
        </w:rPr>
        <w:t>9,793</w:t>
      </w:r>
      <w:r w:rsidRPr="00071CB4">
        <w:rPr>
          <w:rFonts w:ascii="Times New Roman" w:eastAsia="Times New Roman" w:hAnsi="Times New Roman" w:cs="Times New Roman"/>
          <w:sz w:val="28"/>
          <w:szCs w:val="28"/>
          <w:lang w:eastAsia="ru-RU"/>
        </w:rPr>
        <w:t>млн</w:t>
      </w:r>
      <w:proofErr w:type="gramStart"/>
      <w:r w:rsidRPr="00071CB4">
        <w:rPr>
          <w:rFonts w:ascii="Times New Roman" w:eastAsia="Times New Roman" w:hAnsi="Times New Roman" w:cs="Times New Roman"/>
          <w:sz w:val="28"/>
          <w:szCs w:val="28"/>
          <w:lang w:eastAsia="ru-RU"/>
        </w:rPr>
        <w:t>.р</w:t>
      </w:r>
      <w:proofErr w:type="gramEnd"/>
      <w:r w:rsidRPr="00071CB4">
        <w:rPr>
          <w:rFonts w:ascii="Times New Roman" w:eastAsia="Times New Roman" w:hAnsi="Times New Roman" w:cs="Times New Roman"/>
          <w:sz w:val="28"/>
          <w:szCs w:val="28"/>
          <w:lang w:eastAsia="ru-RU"/>
        </w:rPr>
        <w:t>уб.;</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выпуск асфальтобетонной смеси 13 415 </w:t>
      </w:r>
      <w:proofErr w:type="spellStart"/>
      <w:r w:rsidRPr="00071CB4">
        <w:rPr>
          <w:rFonts w:ascii="Times New Roman" w:eastAsia="Times New Roman" w:hAnsi="Times New Roman" w:cs="Times New Roman"/>
          <w:sz w:val="28"/>
          <w:szCs w:val="28"/>
          <w:lang w:eastAsia="ru-RU"/>
        </w:rPr>
        <w:t>тн</w:t>
      </w:r>
      <w:proofErr w:type="spellEnd"/>
      <w:r w:rsidRPr="00071CB4">
        <w:rPr>
          <w:rFonts w:ascii="Times New Roman" w:eastAsia="Times New Roman" w:hAnsi="Times New Roman" w:cs="Times New Roman"/>
          <w:sz w:val="28"/>
          <w:szCs w:val="28"/>
          <w:lang w:eastAsia="ru-RU"/>
        </w:rPr>
        <w:t xml:space="preserve">. на сумму – </w:t>
      </w:r>
      <w:r w:rsidRPr="00071CB4">
        <w:rPr>
          <w:rFonts w:ascii="Times New Roman" w:eastAsia="Times New Roman" w:hAnsi="Times New Roman" w:cs="Times New Roman"/>
          <w:b/>
          <w:sz w:val="28"/>
          <w:szCs w:val="28"/>
          <w:lang w:eastAsia="ru-RU"/>
        </w:rPr>
        <w:t>32,451</w:t>
      </w:r>
      <w:r w:rsidRPr="00071CB4">
        <w:rPr>
          <w:rFonts w:ascii="Times New Roman" w:eastAsia="Times New Roman" w:hAnsi="Times New Roman" w:cs="Times New Roman"/>
          <w:sz w:val="28"/>
          <w:szCs w:val="28"/>
          <w:lang w:eastAsia="ru-RU"/>
        </w:rPr>
        <w:t>млн</w:t>
      </w:r>
      <w:proofErr w:type="gramStart"/>
      <w:r w:rsidRPr="00071CB4">
        <w:rPr>
          <w:rFonts w:ascii="Times New Roman" w:eastAsia="Times New Roman" w:hAnsi="Times New Roman" w:cs="Times New Roman"/>
          <w:sz w:val="28"/>
          <w:szCs w:val="28"/>
          <w:lang w:eastAsia="ru-RU"/>
        </w:rPr>
        <w:t>.р</w:t>
      </w:r>
      <w:proofErr w:type="gramEnd"/>
      <w:r w:rsidRPr="00071CB4">
        <w:rPr>
          <w:rFonts w:ascii="Times New Roman" w:eastAsia="Times New Roman" w:hAnsi="Times New Roman" w:cs="Times New Roman"/>
          <w:sz w:val="28"/>
          <w:szCs w:val="28"/>
          <w:lang w:eastAsia="ru-RU"/>
        </w:rPr>
        <w:t>уб.,</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Объём услуг водного транспорта – 6738 млн. руб.</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Производительность труда за 2017 год составила – 1 223,7 тыс. руб. на 1 человека, что ниже показателя прошлого года на 455,7 тыс. рублей.</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Средняя численность </w:t>
      </w:r>
      <w:proofErr w:type="gramStart"/>
      <w:r w:rsidRPr="00071CB4">
        <w:rPr>
          <w:rFonts w:ascii="Times New Roman" w:eastAsia="Times New Roman" w:hAnsi="Times New Roman" w:cs="Times New Roman"/>
          <w:sz w:val="28"/>
          <w:szCs w:val="28"/>
          <w:lang w:eastAsia="ru-RU"/>
        </w:rPr>
        <w:t>работающих</w:t>
      </w:r>
      <w:proofErr w:type="gramEnd"/>
      <w:r w:rsidRPr="00071CB4">
        <w:rPr>
          <w:rFonts w:ascii="Times New Roman" w:eastAsia="Times New Roman" w:hAnsi="Times New Roman" w:cs="Times New Roman"/>
          <w:sz w:val="28"/>
          <w:szCs w:val="28"/>
          <w:lang w:eastAsia="ru-RU"/>
        </w:rPr>
        <w:t>, составила – 102 человека.</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Количество перевезённых пассажиров внутренним водным транспортом – 39,6 тыс. чел., что составляет 93% от показателя прошлого года (42,7 тыс. чел.).</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Пассажирооборот составил – 0,277 млн. пасс</w:t>
      </w:r>
      <w:proofErr w:type="gramStart"/>
      <w:r w:rsidRPr="00071CB4">
        <w:rPr>
          <w:rFonts w:ascii="Times New Roman" w:eastAsia="Times New Roman" w:hAnsi="Times New Roman" w:cs="Times New Roman"/>
          <w:sz w:val="28"/>
          <w:szCs w:val="28"/>
          <w:lang w:eastAsia="ru-RU"/>
        </w:rPr>
        <w:t>.</w:t>
      </w:r>
      <w:proofErr w:type="gramEnd"/>
      <w:r w:rsidRPr="00071CB4">
        <w:rPr>
          <w:rFonts w:ascii="Times New Roman" w:eastAsia="Times New Roman" w:hAnsi="Times New Roman" w:cs="Times New Roman"/>
          <w:sz w:val="28"/>
          <w:szCs w:val="28"/>
          <w:lang w:eastAsia="ru-RU"/>
        </w:rPr>
        <w:t>/</w:t>
      </w:r>
      <w:proofErr w:type="gramStart"/>
      <w:r w:rsidRPr="00071CB4">
        <w:rPr>
          <w:rFonts w:ascii="Times New Roman" w:eastAsia="Times New Roman" w:hAnsi="Times New Roman" w:cs="Times New Roman"/>
          <w:sz w:val="28"/>
          <w:szCs w:val="28"/>
          <w:lang w:eastAsia="ru-RU"/>
        </w:rPr>
        <w:t>к</w:t>
      </w:r>
      <w:proofErr w:type="gramEnd"/>
      <w:r w:rsidRPr="00071CB4">
        <w:rPr>
          <w:rFonts w:ascii="Times New Roman" w:eastAsia="Times New Roman" w:hAnsi="Times New Roman" w:cs="Times New Roman"/>
          <w:sz w:val="28"/>
          <w:szCs w:val="28"/>
          <w:lang w:eastAsia="ru-RU"/>
        </w:rPr>
        <w:t>м.</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Объём перевезённого груза автотранспортом – 38,2 тыс. </w:t>
      </w:r>
      <w:proofErr w:type="spellStart"/>
      <w:r w:rsidRPr="00071CB4">
        <w:rPr>
          <w:rFonts w:ascii="Times New Roman" w:eastAsia="Times New Roman" w:hAnsi="Times New Roman" w:cs="Times New Roman"/>
          <w:sz w:val="28"/>
          <w:szCs w:val="28"/>
          <w:lang w:eastAsia="ru-RU"/>
        </w:rPr>
        <w:t>тн</w:t>
      </w:r>
      <w:proofErr w:type="spellEnd"/>
      <w:r w:rsidRPr="00071CB4">
        <w:rPr>
          <w:rFonts w:ascii="Times New Roman" w:eastAsia="Times New Roman" w:hAnsi="Times New Roman" w:cs="Times New Roman"/>
          <w:sz w:val="28"/>
          <w:szCs w:val="28"/>
          <w:lang w:eastAsia="ru-RU"/>
        </w:rPr>
        <w:t xml:space="preserve">., что составляет 94% от показателя прошлого года (40,5 тыс. </w:t>
      </w:r>
      <w:proofErr w:type="spellStart"/>
      <w:r w:rsidRPr="00071CB4">
        <w:rPr>
          <w:rFonts w:ascii="Times New Roman" w:eastAsia="Times New Roman" w:hAnsi="Times New Roman" w:cs="Times New Roman"/>
          <w:sz w:val="28"/>
          <w:szCs w:val="28"/>
          <w:lang w:eastAsia="ru-RU"/>
        </w:rPr>
        <w:t>тн</w:t>
      </w:r>
      <w:proofErr w:type="spellEnd"/>
      <w:r w:rsidRPr="00071CB4">
        <w:rPr>
          <w:rFonts w:ascii="Times New Roman" w:eastAsia="Times New Roman" w:hAnsi="Times New Roman" w:cs="Times New Roman"/>
          <w:sz w:val="28"/>
          <w:szCs w:val="28"/>
          <w:lang w:eastAsia="ru-RU"/>
        </w:rPr>
        <w:t>.).</w:t>
      </w:r>
    </w:p>
    <w:p w:rsidR="00071CB4" w:rsidRPr="00071CB4" w:rsidRDefault="00071CB4" w:rsidP="00071CB4">
      <w:pPr>
        <w:spacing w:after="0" w:line="240" w:lineRule="auto"/>
        <w:jc w:val="both"/>
        <w:rPr>
          <w:rFonts w:ascii="Times New Roman" w:eastAsia="Calibri" w:hAnsi="Times New Roman" w:cs="Times New Roman"/>
          <w:color w:val="000000"/>
          <w:sz w:val="28"/>
          <w:szCs w:val="28"/>
          <w:lang w:eastAsia="ru-RU"/>
        </w:rPr>
      </w:pPr>
      <w:r w:rsidRPr="00071CB4">
        <w:rPr>
          <w:rFonts w:ascii="Times New Roman" w:eastAsia="Calibri" w:hAnsi="Times New Roman" w:cs="Times New Roman"/>
          <w:color w:val="000000"/>
          <w:sz w:val="28"/>
          <w:szCs w:val="28"/>
          <w:lang w:eastAsia="ru-RU"/>
        </w:rPr>
        <w:tab/>
        <w:t>Пассажирооборот ГПКК «Новоселовское АТП» в 2017 году составил 6,28 млн. пасс/</w:t>
      </w:r>
      <w:proofErr w:type="gramStart"/>
      <w:r w:rsidRPr="00071CB4">
        <w:rPr>
          <w:rFonts w:ascii="Times New Roman" w:eastAsia="Calibri" w:hAnsi="Times New Roman" w:cs="Times New Roman"/>
          <w:color w:val="000000"/>
          <w:sz w:val="28"/>
          <w:szCs w:val="28"/>
          <w:lang w:eastAsia="ru-RU"/>
        </w:rPr>
        <w:t>км</w:t>
      </w:r>
      <w:proofErr w:type="gramEnd"/>
      <w:r w:rsidRPr="00071CB4">
        <w:rPr>
          <w:rFonts w:ascii="Times New Roman" w:eastAsia="Calibri" w:hAnsi="Times New Roman" w:cs="Times New Roman"/>
          <w:color w:val="000000"/>
          <w:sz w:val="28"/>
          <w:szCs w:val="28"/>
          <w:lang w:eastAsia="ru-RU"/>
        </w:rPr>
        <w:t>. и уменьшился  к уровню 2016 года на 0,52 млн. пасс/км.,  уменьшение данного показателя за счёт сокращения числа перевезенных пассажиров. Количество перевезённых (отправленных) пассажиров автомобильным транспортом в 2017 году составило – 74 тыс. чел., что ниже показателя прошлого года на 14,9% (11 тыс. чел.), причиной уменьшения является конкуренция перевозчиков, имеющих более комфортабельный подвижной состав на междугородных и городских перевозках.</w:t>
      </w: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p>
    <w:p w:rsidR="00071CB4" w:rsidRPr="00071CB4" w:rsidRDefault="00071CB4" w:rsidP="00071CB4">
      <w:pPr>
        <w:spacing w:after="0" w:line="240" w:lineRule="auto"/>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ДЕЯТЕЛЬНОСТЬ В СФЕРЕ</w:t>
      </w:r>
    </w:p>
    <w:p w:rsidR="00071CB4" w:rsidRPr="00071CB4" w:rsidRDefault="00071CB4" w:rsidP="00071CB4">
      <w:pPr>
        <w:spacing w:after="0" w:line="240" w:lineRule="auto"/>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СОЦИАЛЬНОЙ ЗАЩИТЫ НАСЕЛЕНИЯ</w:t>
      </w: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color w:val="000000"/>
          <w:sz w:val="28"/>
          <w:szCs w:val="28"/>
          <w:shd w:val="clear" w:color="auto" w:fill="FFFFFF"/>
          <w:lang w:eastAsia="ru-RU"/>
        </w:rPr>
        <w:lastRenderedPageBreak/>
        <w:t xml:space="preserve">Реализация государственной политики в области социальной поддержки и социального обслуживания населения осуществляется посредством </w:t>
      </w:r>
      <w:r w:rsidRPr="00071CB4">
        <w:rPr>
          <w:rFonts w:ascii="Times New Roman" w:eastAsia="Calibri" w:hAnsi="Times New Roman" w:cs="Times New Roman"/>
          <w:sz w:val="28"/>
          <w:szCs w:val="28"/>
          <w:lang w:eastAsia="ru-RU"/>
        </w:rPr>
        <w:t>переданных полномочий органами местного самоуправления, в области социальной поддержки и социального обслуживания населения.</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Деятельность системы социальной защиты населения Новоселовского района направлена на поддержание приемлемого уровня и качества жизни малообеспеченных и малоимущих граждан, смягчение отрицательного влияния социально-экономической нестабильности на их жизнедеятельность.</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Направления деятельности в сфере социальной защиты населения в 2017 году определены муниципальной программой Новоселовского района «Развитие системы социальной поддержки граждан Новоселовского района», состоящей из двух подпрограмм.</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Расходы по муниципальной программе составили 25068,6 тыс. рублей. УСЗН администрации Новоселовского района целевые  показатели и показатели результативности исполнены в полном объеме. Решения принимались оперативно и своевременно, все социальные обязательства перед населением выполнены.</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 xml:space="preserve">В рамках своей деятельности по реализации федеральных и краевых законов, муниципальных нормативно-правовых актов управление предоставляет 76 государственных и муниципальных услуг, касающихся социальной поддержки семей, женщин и детей, ветеранов,  граждан пожилого возраста, инвалидов, военнослужащих и граждан, подвергшихся воздействию радиации.       </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 xml:space="preserve">В 2017 году управлением </w:t>
      </w:r>
      <w:proofErr w:type="gramStart"/>
      <w:r w:rsidRPr="00071CB4">
        <w:rPr>
          <w:rFonts w:ascii="Times New Roman" w:eastAsia="Calibri" w:hAnsi="Times New Roman" w:cs="Times New Roman"/>
          <w:color w:val="000000"/>
          <w:sz w:val="28"/>
          <w:szCs w:val="28"/>
          <w:shd w:val="clear" w:color="auto" w:fill="FFFFFF"/>
          <w:lang w:eastAsia="ru-RU"/>
        </w:rPr>
        <w:t>оказаны</w:t>
      </w:r>
      <w:proofErr w:type="gramEnd"/>
      <w:r w:rsidRPr="00071CB4">
        <w:rPr>
          <w:rFonts w:ascii="Times New Roman" w:eastAsia="Calibri" w:hAnsi="Times New Roman" w:cs="Times New Roman"/>
          <w:color w:val="000000"/>
          <w:sz w:val="28"/>
          <w:szCs w:val="28"/>
          <w:shd w:val="clear" w:color="auto" w:fill="FFFFFF"/>
          <w:lang w:eastAsia="ru-RU"/>
        </w:rPr>
        <w:t xml:space="preserve"> 5169 социальных услуг  гражданам района, в том числе принято 2019 первичных  заявлений на оказание государственных и муниципальных услуг, в электронной форме 37.</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 xml:space="preserve"> Жители района обращались в УСЗН по вопросам применения действующего законодательства, предоставления мер социальной поддержки и различных видов социальных услуг.</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 xml:space="preserve">Организация предоставления государственных и муниципальных услуг по принципу одного окна является одним из ключевых мероприятий по оптимизации предоставления услуг. </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 xml:space="preserve">Прием граждан осуществляется без перерывов в течение рабочего дня. В 2017 году  через  «Одно окно»  зарегистрировано 11136 обращений  за консультациями, за предоставлением государственных и муниципальных услуг,  прочих обращений.       </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Для заявителей реализовано несколько способов обращения за предоставлением государственных и муниципальных услуг. Имеется возможность обратиться за услугами как лично, так и электронным способом через  портал государственных услуг зарегистрировано  49  таких обращений.</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t xml:space="preserve"> В случае личного обращения возможна предварительная запись на прием по телефону и через онлайн сервис министерства социальной политики Красноярского края. </w:t>
      </w:r>
    </w:p>
    <w:p w:rsidR="00071CB4" w:rsidRPr="00071CB4" w:rsidRDefault="00071CB4" w:rsidP="00071CB4">
      <w:pPr>
        <w:spacing w:after="0" w:line="240" w:lineRule="auto"/>
        <w:ind w:firstLine="708"/>
        <w:jc w:val="both"/>
        <w:rPr>
          <w:rFonts w:ascii="Times New Roman" w:eastAsia="Calibri" w:hAnsi="Times New Roman" w:cs="Times New Roman"/>
          <w:color w:val="000000"/>
          <w:sz w:val="28"/>
          <w:szCs w:val="28"/>
          <w:shd w:val="clear" w:color="auto" w:fill="FFFFFF"/>
          <w:lang w:eastAsia="ru-RU"/>
        </w:rPr>
      </w:pPr>
      <w:r w:rsidRPr="00071CB4">
        <w:rPr>
          <w:rFonts w:ascii="Times New Roman" w:eastAsia="Calibri" w:hAnsi="Times New Roman" w:cs="Times New Roman"/>
          <w:color w:val="000000"/>
          <w:sz w:val="28"/>
          <w:szCs w:val="28"/>
          <w:shd w:val="clear" w:color="auto" w:fill="FFFFFF"/>
          <w:lang w:eastAsia="ru-RU"/>
        </w:rPr>
        <w:lastRenderedPageBreak/>
        <w:t>Основная идея принципа одного окна – гражданин освобождается от необходимости получать справки, ходить по кабинетам. От получателя требуется только подать заявление и получить результат в установленный срок, а всю остальную работу, в том числе межведомственное взаимодействие, проводят сотрудники управления и соответствующие государственные и муниципальные учреждения. В УСЗН администрации Новоселовского района выстроена система межведомственного взаимодействия по вопросам обмена документами и информацией, в том числе в электронной форме. В 2017 году получены ответы на 7521   межведомственный запрос.</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Результаты работы по принципу одного окна продемонстрировали сокращение сроков получения государственных услуг, снижение межведомственной волокиты и, как следствие, повышение комфортности и удовлетворенности граждан взаимодействием с государственными органами, тем самым улучшение качества жизни населения.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color w:val="000000"/>
          <w:sz w:val="28"/>
          <w:szCs w:val="28"/>
          <w:lang w:eastAsia="ru-RU"/>
        </w:rPr>
        <w:t xml:space="preserve">УСЗН администрации Новоселовского района  реализован целый комплекс мероприятий, направленных на повышение уровня и качества жизни отдельных категорий граждан, путем предоставления </w:t>
      </w:r>
      <w:r w:rsidRPr="00071CB4">
        <w:rPr>
          <w:rFonts w:ascii="Times New Roman" w:eastAsia="Calibri" w:hAnsi="Times New Roman" w:cs="Times New Roman"/>
          <w:sz w:val="28"/>
          <w:szCs w:val="28"/>
          <w:lang w:eastAsia="ru-RU"/>
        </w:rPr>
        <w:t xml:space="preserve">мер социальной поддержки в денежной и натуральной форме.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Финансирование УСЗН осуществляется за счет средств бюджета  Новоселовского района и субвенций края в порядке, предусмотренном действующим законодательством и правовыми актами.</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настоящее время функции по перечислению  физическим лицам  </w:t>
      </w:r>
      <w:proofErr w:type="gramStart"/>
      <w:r w:rsidRPr="00071CB4">
        <w:rPr>
          <w:rFonts w:ascii="Times New Roman" w:eastAsia="Calibri" w:hAnsi="Times New Roman" w:cs="Times New Roman"/>
          <w:sz w:val="28"/>
          <w:szCs w:val="28"/>
          <w:lang w:eastAsia="ru-RU"/>
        </w:rPr>
        <w:t>денежных средств, установленных законодательством Российской Федерации и Красноярского края переданы</w:t>
      </w:r>
      <w:proofErr w:type="gramEnd"/>
      <w:r w:rsidRPr="00071CB4">
        <w:rPr>
          <w:rFonts w:ascii="Times New Roman" w:eastAsia="Calibri" w:hAnsi="Times New Roman" w:cs="Times New Roman"/>
          <w:sz w:val="28"/>
          <w:szCs w:val="28"/>
          <w:lang w:eastAsia="ru-RU"/>
        </w:rPr>
        <w:t xml:space="preserve"> КГКУ «Центр социальных выплат Красноярского края».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Функции по подготовке информации о потребности денежных средств, назначению  мер остались за УСЗН.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Всего за 2017 год управлением  было оказано различных форм социальных выплат, денежных компенсаций и материальной помощи на сумму 90324,8 тыс. руб. в том числе: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за счет средств федерального бюджета 11491,2 тыс. руб.;</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за счет  сре</w:t>
      </w:r>
      <w:proofErr w:type="gramStart"/>
      <w:r w:rsidRPr="00071CB4">
        <w:rPr>
          <w:rFonts w:ascii="Times New Roman" w:eastAsia="Calibri" w:hAnsi="Times New Roman" w:cs="Times New Roman"/>
          <w:sz w:val="28"/>
          <w:szCs w:val="28"/>
          <w:lang w:eastAsia="ru-RU"/>
        </w:rPr>
        <w:t>дств  кр</w:t>
      </w:r>
      <w:proofErr w:type="gramEnd"/>
      <w:r w:rsidRPr="00071CB4">
        <w:rPr>
          <w:rFonts w:ascii="Times New Roman" w:eastAsia="Calibri" w:hAnsi="Times New Roman" w:cs="Times New Roman"/>
          <w:sz w:val="28"/>
          <w:szCs w:val="28"/>
          <w:lang w:eastAsia="ru-RU"/>
        </w:rPr>
        <w:t xml:space="preserve">аевого бюджета  78483,6 тыс. руб.;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за счет средств местного бюджета  350,0 тыс. руб.</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sz w:val="28"/>
          <w:szCs w:val="28"/>
          <w:lang w:eastAsia="ru-RU"/>
        </w:rPr>
        <w:t xml:space="preserve">Специалисты УСЗН администрации Новоселовского района, центра социального обслуживания населения с. Новоселово оказывают содействие в сборе необходимых документов  гражданам, у которых право на меры социальной поддержки возникло впервые. </w:t>
      </w:r>
      <w:r w:rsidRPr="00071CB4">
        <w:rPr>
          <w:rFonts w:ascii="Times New Roman" w:eastAsia="Calibri" w:hAnsi="Times New Roman" w:cs="Times New Roman"/>
          <w:bCs/>
          <w:sz w:val="28"/>
          <w:szCs w:val="28"/>
          <w:lang w:eastAsia="ru-RU"/>
        </w:rPr>
        <w:t>В целях предотвращения социальной напряженности специалистами управления была усилена информационно-разъяснительная работа с населением, своевременно проведены встречи, индивидуальное консультирование.</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t>Мероприятиями</w:t>
      </w:r>
      <w:r w:rsidRPr="00071CB4">
        <w:rPr>
          <w:rFonts w:ascii="Times New Roman" w:eastAsia="Calibri" w:hAnsi="Times New Roman" w:cs="Times New Roman"/>
          <w:iCs/>
          <w:sz w:val="28"/>
          <w:szCs w:val="28"/>
          <w:lang w:eastAsia="ru-RU"/>
        </w:rPr>
        <w:t xml:space="preserve"> государственной программы Красноярского края «Развитие системы социальной поддержки населения» </w:t>
      </w:r>
      <w:r w:rsidRPr="00071CB4">
        <w:rPr>
          <w:rFonts w:ascii="Times New Roman" w:eastAsia="Calibri" w:hAnsi="Times New Roman" w:cs="Times New Roman"/>
          <w:sz w:val="28"/>
          <w:szCs w:val="28"/>
          <w:lang w:eastAsia="ru-RU"/>
        </w:rPr>
        <w:t>по оказанию адресной материальной помощи в 2017 году охвачено 335 жителей Новоселовского района, сумма материальной помощи составила 1989,5 тыс. рублей.</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lastRenderedPageBreak/>
        <w:t xml:space="preserve">Получателями мер социальной поддержки на оплату жилого помещения и коммунальных услуг на территории района являлись3,589 тыс. человек, что составляет 27,6 % от общей численности жителей района, расходы на выплату составили 23,514 млн. рублей. </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t xml:space="preserve">В Новоселовском районе  проживает 993 инвалида, что составляет    7,6% от численности населения района.  Из общего числа инвалидов: 68 ребенка-инвалида, 9инвалидов по слуху, 38 инвалидов по зрению, 41 инвалид-колясочник. </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sz w:val="28"/>
          <w:szCs w:val="28"/>
          <w:lang w:eastAsia="ru-RU"/>
        </w:rPr>
        <w:t>Для комплексного решения проблем людей с ограниченными возможностями в рамках ратификации Конвенции о правах инвалидов принят Федеральный закон 419-ФЗ, вступивший в силу с 01.01.2016. Он внес существенные изменения в 25 федеральных законов, регулирующих правоотношения в приоритетных сферах жизнедеятельности инвалидов.</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sz w:val="28"/>
          <w:szCs w:val="28"/>
          <w:lang w:eastAsia="ru-RU"/>
        </w:rPr>
        <w:t>С этой целью в районе п</w:t>
      </w:r>
      <w:r w:rsidRPr="00071CB4">
        <w:rPr>
          <w:rFonts w:ascii="Times New Roman" w:eastAsia="Calibri" w:hAnsi="Times New Roman" w:cs="Times New Roman"/>
          <w:bCs/>
          <w:kern w:val="36"/>
          <w:sz w:val="28"/>
          <w:szCs w:val="28"/>
          <w:lang w:eastAsia="ru-RU"/>
        </w:rPr>
        <w:t xml:space="preserve">ринята муниципальная «дорожная карта» по повышению значений показателей доступности для инвалидов объектов и услуг. </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t>На учете в УСЗН состоят 1872 семьи, имеющих 3095 детей до 18 лет.</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t>Для семей с детьми предоставляется более 25 видов различных мер социальной поддержки в виде федеральных и краевых пособий и компенсаций, организации отдыха и круглогодичного оздоровления детей, мероприятий по повышению социального престижа материнства.</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sz w:val="28"/>
          <w:szCs w:val="28"/>
          <w:lang w:eastAsia="ru-RU"/>
        </w:rPr>
        <w:t>В силу благоприятной демографической политики увеличилось количество многодетных семей. В 2017 году меры социальной поддержки предоставлялись248 многодетным семьям, в том числе: 187 семей имеют 3 детей, 40 семей – 4 детей, 21 семья – 5 и более детей.</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sz w:val="28"/>
          <w:szCs w:val="28"/>
          <w:lang w:eastAsia="ru-RU"/>
        </w:rPr>
        <w:t>Наиболее финансово-емкой и значимой мерой поддержки для семей с детьми по-прежнему является краевой материнский (семейный) капитал при рождении третьего и последующих детей. Размер регионального материнского семейного капитала в 2017 году составлял136 тыс. рублей.</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sz w:val="28"/>
          <w:szCs w:val="28"/>
          <w:lang w:eastAsia="ru-RU"/>
        </w:rPr>
        <w:t>Сертификаты на краевой материнский (семейный) капитал всего получили 32многодетных семьи.  Принято 93  заявления на распоряжение средствами краевого материнского капитала по следующим направлениям: приобретение недвижимости и оплату ипотечных кредитов, улучшение жилищных условий и приобретение транспорта. Число желающих получить единовременную выплату в сумме 12 тыс. руб. за год  составило 93 семьи.</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В связи с Международным днем защиты детей в 2017 году  68  детей-инвалидов получили подарки.</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Сопровождение детей-инвалидов на новогодние мероприятия (Новогодние елки) совместно  МБУ  ЦСОН и управление культуры  провели праздничное мероприятие для детей района,  присутствовало 26 человек.</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 Совместно с администрациями сельсоветов  организовано вручение на дому новогодних подарков в 42 семьях, воспитывающих детей-инвалидов с тяжелыми формами заболеваний.</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proofErr w:type="gramStart"/>
      <w:r w:rsidRPr="00071CB4">
        <w:rPr>
          <w:rFonts w:ascii="Times New Roman" w:eastAsia="Times New Roman" w:hAnsi="Times New Roman" w:cs="Times New Roman"/>
          <w:bCs/>
          <w:color w:val="000000"/>
          <w:kern w:val="36"/>
          <w:sz w:val="28"/>
          <w:szCs w:val="28"/>
          <w:lang w:eastAsia="ru-RU"/>
        </w:rPr>
        <w:t xml:space="preserve">Работа с малообеспеченными семьями, имеющими детей проводилась в соответствии с Конвенцией о правах ребенка, Семейным кодексом РФ, </w:t>
      </w:r>
      <w:r w:rsidRPr="00071CB4">
        <w:rPr>
          <w:rFonts w:ascii="Times New Roman" w:eastAsia="Times New Roman" w:hAnsi="Times New Roman" w:cs="Times New Roman"/>
          <w:bCs/>
          <w:color w:val="000000"/>
          <w:kern w:val="36"/>
          <w:sz w:val="28"/>
          <w:szCs w:val="28"/>
          <w:lang w:eastAsia="ru-RU"/>
        </w:rPr>
        <w:lastRenderedPageBreak/>
        <w:t>Законом РФ «Об основных гарантиях прав ребенка в РФ» и другими законодательными актами и во взаимодействии с медицинскими, юридическими учреждениями, школами,  отделом образования, отделом молодежной политики, здравоохранения, культуры и спорта администрации района, районным центром  занятости, жилищными органами, районной комиссией по делам несовершеннолетних и</w:t>
      </w:r>
      <w:proofErr w:type="gramEnd"/>
      <w:r w:rsidRPr="00071CB4">
        <w:rPr>
          <w:rFonts w:ascii="Times New Roman" w:eastAsia="Times New Roman" w:hAnsi="Times New Roman" w:cs="Times New Roman"/>
          <w:bCs/>
          <w:color w:val="000000"/>
          <w:kern w:val="36"/>
          <w:sz w:val="28"/>
          <w:szCs w:val="28"/>
          <w:lang w:eastAsia="ru-RU"/>
        </w:rPr>
        <w:t xml:space="preserve"> защите их прав, муниципальным бюджетным учреждением «Комплексный центр социального обслуживания населения Новоселовского района», муниципальным молодежным центром, центром «Приморский».</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Новогодние подарки вручены  886детям (153500 руб.), в том числе: 68 детям – инвалидам (10600 руб.) и 18 (2800 руб.) детям с родителями-инвалидами.</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Организован отдых в летних оздоровительных лагерях: ДОЛ «Заполярный» Минусинского района отдохнуло 36 детей.</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Организован отдых и оздоровление в санаториях-профилакториях:   КГАУ «Комплексный центр социального обслуживания «Тесь», КГАУ  «Комплексный центр социального обслуживания «Жарки» - 35 детей из малообеспеченных семей, многодетных семей и семей с детьми-инвалидами.</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Проведено 147 посещений и обследований материально-бытовых условий семей. Обследования проводились с целью оказания различных видов помощи, выделения путевок на оздоровление и лечение детей,  постановки на учет в СОП и ТЖС,  ремонт электропроводки и печного отопления и готовность к отопительному сезону.</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Принято участие в 7 заседаниях межведомственной комиссии по реабилитации (</w:t>
      </w:r>
      <w:proofErr w:type="spellStart"/>
      <w:r w:rsidRPr="00071CB4">
        <w:rPr>
          <w:rFonts w:ascii="Times New Roman" w:eastAsia="Times New Roman" w:hAnsi="Times New Roman" w:cs="Times New Roman"/>
          <w:bCs/>
          <w:color w:val="000000"/>
          <w:kern w:val="36"/>
          <w:sz w:val="28"/>
          <w:szCs w:val="28"/>
          <w:lang w:eastAsia="ru-RU"/>
        </w:rPr>
        <w:t>абилитации</w:t>
      </w:r>
      <w:proofErr w:type="spellEnd"/>
      <w:r w:rsidRPr="00071CB4">
        <w:rPr>
          <w:rFonts w:ascii="Times New Roman" w:eastAsia="Times New Roman" w:hAnsi="Times New Roman" w:cs="Times New Roman"/>
          <w:bCs/>
          <w:color w:val="000000"/>
          <w:kern w:val="36"/>
          <w:sz w:val="28"/>
          <w:szCs w:val="28"/>
          <w:lang w:eastAsia="ru-RU"/>
        </w:rPr>
        <w:t xml:space="preserve">) детей-инвалидов и сопровождению их семей (48 детей-инвалидов). </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В целях создания безопасных условий проживания многодетных семей в 2017 году продолжалась работа по установке дымовых автономных </w:t>
      </w:r>
      <w:proofErr w:type="spellStart"/>
      <w:r w:rsidRPr="00071CB4">
        <w:rPr>
          <w:rFonts w:ascii="Times New Roman" w:eastAsia="Times New Roman" w:hAnsi="Times New Roman" w:cs="Times New Roman"/>
          <w:bCs/>
          <w:color w:val="000000"/>
          <w:kern w:val="36"/>
          <w:sz w:val="28"/>
          <w:szCs w:val="28"/>
          <w:lang w:eastAsia="ru-RU"/>
        </w:rPr>
        <w:t>извещателей</w:t>
      </w:r>
      <w:proofErr w:type="spellEnd"/>
      <w:r w:rsidRPr="00071CB4">
        <w:rPr>
          <w:rFonts w:ascii="Times New Roman" w:eastAsia="Times New Roman" w:hAnsi="Times New Roman" w:cs="Times New Roman"/>
          <w:bCs/>
          <w:color w:val="000000"/>
          <w:kern w:val="36"/>
          <w:sz w:val="28"/>
          <w:szCs w:val="28"/>
          <w:lang w:eastAsia="ru-RU"/>
        </w:rPr>
        <w:t xml:space="preserve"> в жилых помещениях. УСЗН администрации Новоселовского района получены от Министерства социальной политики края 75 </w:t>
      </w:r>
      <w:proofErr w:type="spellStart"/>
      <w:r w:rsidRPr="00071CB4">
        <w:rPr>
          <w:rFonts w:ascii="Times New Roman" w:eastAsia="Times New Roman" w:hAnsi="Times New Roman" w:cs="Times New Roman"/>
          <w:bCs/>
          <w:color w:val="000000"/>
          <w:kern w:val="36"/>
          <w:sz w:val="28"/>
          <w:szCs w:val="28"/>
          <w:lang w:eastAsia="ru-RU"/>
        </w:rPr>
        <w:t>извещателей</w:t>
      </w:r>
      <w:proofErr w:type="spellEnd"/>
      <w:r w:rsidRPr="00071CB4">
        <w:rPr>
          <w:rFonts w:ascii="Times New Roman" w:eastAsia="Times New Roman" w:hAnsi="Times New Roman" w:cs="Times New Roman"/>
          <w:bCs/>
          <w:color w:val="000000"/>
          <w:kern w:val="36"/>
          <w:sz w:val="28"/>
          <w:szCs w:val="28"/>
          <w:lang w:eastAsia="ru-RU"/>
        </w:rPr>
        <w:t xml:space="preserve">, установка которых в первую очередь проводилась в ветхих и пожароопасных помещениях в многодетных семьях. Разработана памятка по эксплуатации </w:t>
      </w:r>
      <w:proofErr w:type="spellStart"/>
      <w:r w:rsidRPr="00071CB4">
        <w:rPr>
          <w:rFonts w:ascii="Times New Roman" w:eastAsia="Times New Roman" w:hAnsi="Times New Roman" w:cs="Times New Roman"/>
          <w:bCs/>
          <w:color w:val="000000"/>
          <w:kern w:val="36"/>
          <w:sz w:val="28"/>
          <w:szCs w:val="28"/>
          <w:lang w:eastAsia="ru-RU"/>
        </w:rPr>
        <w:t>извещателя</w:t>
      </w:r>
      <w:proofErr w:type="spellEnd"/>
      <w:r w:rsidRPr="00071CB4">
        <w:rPr>
          <w:rFonts w:ascii="Times New Roman" w:eastAsia="Times New Roman" w:hAnsi="Times New Roman" w:cs="Times New Roman"/>
          <w:bCs/>
          <w:color w:val="000000"/>
          <w:kern w:val="36"/>
          <w:sz w:val="28"/>
          <w:szCs w:val="28"/>
          <w:lang w:eastAsia="ru-RU"/>
        </w:rPr>
        <w:t xml:space="preserve"> и о мерах пожарной безопасности в жилом помещении, которая вручается гражданам при получении </w:t>
      </w:r>
      <w:proofErr w:type="spellStart"/>
      <w:r w:rsidRPr="00071CB4">
        <w:rPr>
          <w:rFonts w:ascii="Times New Roman" w:eastAsia="Times New Roman" w:hAnsi="Times New Roman" w:cs="Times New Roman"/>
          <w:bCs/>
          <w:color w:val="000000"/>
          <w:kern w:val="36"/>
          <w:sz w:val="28"/>
          <w:szCs w:val="28"/>
          <w:lang w:eastAsia="ru-RU"/>
        </w:rPr>
        <w:t>извещателей</w:t>
      </w:r>
      <w:proofErr w:type="spellEnd"/>
      <w:r w:rsidRPr="00071CB4">
        <w:rPr>
          <w:rFonts w:ascii="Times New Roman" w:eastAsia="Times New Roman" w:hAnsi="Times New Roman" w:cs="Times New Roman"/>
          <w:bCs/>
          <w:color w:val="000000"/>
          <w:kern w:val="36"/>
          <w:sz w:val="28"/>
          <w:szCs w:val="28"/>
          <w:lang w:eastAsia="ru-RU"/>
        </w:rPr>
        <w:t xml:space="preserve">. </w:t>
      </w:r>
    </w:p>
    <w:p w:rsidR="00071CB4" w:rsidRPr="00071CB4" w:rsidRDefault="00071CB4" w:rsidP="00071CB4">
      <w:pPr>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Times New Roman" w:hAnsi="Times New Roman" w:cs="Times New Roman"/>
          <w:bCs/>
          <w:color w:val="000000"/>
          <w:kern w:val="36"/>
          <w:sz w:val="28"/>
          <w:szCs w:val="28"/>
          <w:lang w:eastAsia="ru-RU"/>
        </w:rPr>
        <w:t>Продолжается работа по проведению профилактических мероприятий с социально неблагополучными семьями. С 68 семьями по месту жительства проведены профилактические беседы с выдачей памяток о мерах пожарной безопасности.</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В соответствии с графиком работы межведомственной рабочей группы на 2017 год по профилактике пожаров проведены совместные рейды, в ходе которых посетили 48 семей, провели беседы по соблюдению мер пожарной безопасности в жилье.</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С целью повышения уровня и качества жизни граждан пожилого возраста, военнослужащих, граждан, пострадавших от воздействия радиации, </w:t>
      </w:r>
      <w:r w:rsidRPr="00071CB4">
        <w:rPr>
          <w:rFonts w:ascii="Times New Roman" w:eastAsia="Times New Roman" w:hAnsi="Times New Roman" w:cs="Times New Roman"/>
          <w:bCs/>
          <w:color w:val="000000"/>
          <w:kern w:val="36"/>
          <w:sz w:val="28"/>
          <w:szCs w:val="28"/>
          <w:lang w:eastAsia="ru-RU"/>
        </w:rPr>
        <w:lastRenderedPageBreak/>
        <w:t>социальной поддержки, реабилитации и социальной интеграции инвалидов проведена следующая работа:</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Во исполнение Закона Российской Федерации от 28.12.2013 № 442-ФЗ «Об основах социального обслуживания граждан в Российской Федерации» и Закона Красноярского края от 16.12.2014 № 7-3023 «Об организации социального обслуживания граждан в Красноярском крае» в 2017 году разработаны индивидуальные программы предоставления социальных услуг на416 получателей социальных услуг (с 2015 – 3495). </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proofErr w:type="gramStart"/>
      <w:r w:rsidRPr="00071CB4">
        <w:rPr>
          <w:rFonts w:ascii="Times New Roman" w:eastAsia="Times New Roman" w:hAnsi="Times New Roman" w:cs="Times New Roman"/>
          <w:bCs/>
          <w:color w:val="000000"/>
          <w:kern w:val="36"/>
          <w:sz w:val="28"/>
          <w:szCs w:val="28"/>
          <w:lang w:eastAsia="ru-RU"/>
        </w:rPr>
        <w:t xml:space="preserve">В рамках работы с инвалидами и целях реализации приказа Министерства труда и социальной защиты РФ от 31 июля 2015 г. N 528н «Об утверждении порядка разработки и реализации индивидуальной программы реабилитации или </w:t>
      </w:r>
      <w:proofErr w:type="spellStart"/>
      <w:r w:rsidRPr="00071CB4">
        <w:rPr>
          <w:rFonts w:ascii="Times New Roman" w:eastAsia="Times New Roman" w:hAnsi="Times New Roman" w:cs="Times New Roman"/>
          <w:bCs/>
          <w:color w:val="000000"/>
          <w:kern w:val="36"/>
          <w:sz w:val="28"/>
          <w:szCs w:val="28"/>
          <w:lang w:eastAsia="ru-RU"/>
        </w:rPr>
        <w:t>абилитации</w:t>
      </w:r>
      <w:proofErr w:type="spellEnd"/>
      <w:r w:rsidRPr="00071CB4">
        <w:rPr>
          <w:rFonts w:ascii="Times New Roman" w:eastAsia="Times New Roman" w:hAnsi="Times New Roman" w:cs="Times New Roman"/>
          <w:bCs/>
          <w:color w:val="000000"/>
          <w:kern w:val="36"/>
          <w:sz w:val="28"/>
          <w:szCs w:val="28"/>
          <w:lang w:eastAsia="ru-RU"/>
        </w:rPr>
        <w:t xml:space="preserve"> инвалида, индивидуальной программы реабилитации или </w:t>
      </w:r>
      <w:proofErr w:type="spellStart"/>
      <w:r w:rsidRPr="00071CB4">
        <w:rPr>
          <w:rFonts w:ascii="Times New Roman" w:eastAsia="Times New Roman" w:hAnsi="Times New Roman" w:cs="Times New Roman"/>
          <w:bCs/>
          <w:color w:val="000000"/>
          <w:kern w:val="36"/>
          <w:sz w:val="28"/>
          <w:szCs w:val="28"/>
          <w:lang w:eastAsia="ru-RU"/>
        </w:rPr>
        <w:t>абилитации</w:t>
      </w:r>
      <w:proofErr w:type="spellEnd"/>
      <w:r w:rsidRPr="00071CB4">
        <w:rPr>
          <w:rFonts w:ascii="Times New Roman" w:eastAsia="Times New Roman" w:hAnsi="Times New Roman" w:cs="Times New Roman"/>
          <w:bCs/>
          <w:color w:val="000000"/>
          <w:kern w:val="36"/>
          <w:sz w:val="28"/>
          <w:szCs w:val="28"/>
          <w:lang w:eastAsia="ru-RU"/>
        </w:rPr>
        <w:t xml:space="preserve"> ребенка-инвалида, выдаваемых федеральными государственными учреждениями медико-социальной экспертизы, и их форм» принято в разработку индивидуальных программ реабилитации или </w:t>
      </w:r>
      <w:proofErr w:type="spellStart"/>
      <w:r w:rsidRPr="00071CB4">
        <w:rPr>
          <w:rFonts w:ascii="Times New Roman" w:eastAsia="Times New Roman" w:hAnsi="Times New Roman" w:cs="Times New Roman"/>
          <w:bCs/>
          <w:color w:val="000000"/>
          <w:kern w:val="36"/>
          <w:sz w:val="28"/>
          <w:szCs w:val="28"/>
          <w:lang w:eastAsia="ru-RU"/>
        </w:rPr>
        <w:t>абилитации</w:t>
      </w:r>
      <w:proofErr w:type="spellEnd"/>
      <w:r w:rsidRPr="00071CB4">
        <w:rPr>
          <w:rFonts w:ascii="Times New Roman" w:eastAsia="Times New Roman" w:hAnsi="Times New Roman" w:cs="Times New Roman"/>
          <w:bCs/>
          <w:color w:val="000000"/>
          <w:kern w:val="36"/>
          <w:sz w:val="28"/>
          <w:szCs w:val="28"/>
          <w:lang w:eastAsia="ru-RU"/>
        </w:rPr>
        <w:t xml:space="preserve"> инвалидов - 168, разработаны</w:t>
      </w:r>
      <w:proofErr w:type="gramEnd"/>
      <w:r w:rsidRPr="00071CB4">
        <w:rPr>
          <w:rFonts w:ascii="Times New Roman" w:eastAsia="Times New Roman" w:hAnsi="Times New Roman" w:cs="Times New Roman"/>
          <w:bCs/>
          <w:color w:val="000000"/>
          <w:kern w:val="36"/>
          <w:sz w:val="28"/>
          <w:szCs w:val="28"/>
          <w:lang w:eastAsia="ru-RU"/>
        </w:rPr>
        <w:t xml:space="preserve"> индивидуальные программы предоставления социальных услуг – 168 инвалидам; отказались от разработки индивидуальных программ предоставления социальных услуг – 0 инвалидов. </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  Оказано содействие в сборе документов для оформления граждан в краевые стационарные учреждения социального обслуживания (дома-интернаты  общего и психоневрологического типа) 7 чел.; выдано путевок 4 чел. Организована 1 приемная   семья. </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 Проведено 12 обследований условий проживания семей с целью проверки соблюдения условий договоров. </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 В связи с памятными и знаменательными датами обеспечена  доставка на краевые и районные мероприятия делегаций ветеранов и членов семей погибших военнослужащих более 200 человек. </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В рамках реализации Закона Красноярского края от 18.02.2010   № 10-4386 «О порядке обеспечения жильем в Красноярском крае ветеранов  Великой Отечественной войны 1941-1945 годов» в пределах переданных полномочий оказано содействие в получении субсидии на приобретение жилого помещения 1  вдове участника ВОВ. Очередь по району снята. </w:t>
      </w:r>
    </w:p>
    <w:p w:rsidR="00071CB4" w:rsidRPr="00071CB4" w:rsidRDefault="00071CB4" w:rsidP="00071CB4">
      <w:pPr>
        <w:spacing w:after="0" w:line="240" w:lineRule="auto"/>
        <w:ind w:firstLine="708"/>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 В рамках празднования Международного дня пожилых людей в Новоселовском  районе проведен ряд мероприятий в соответствии с утвержденным планом и сметой расходования средств местного бюджета. Мероприятия проводились в тесном взаимодействии с районной общественной организацией  ветеранов-пенсионеров войны, труда, сельсоветами района, Центром социального обслуживания граждан пожилого возраста и инвалидов, клубными работниками.  </w:t>
      </w:r>
    </w:p>
    <w:p w:rsidR="00071CB4" w:rsidRPr="00071CB4" w:rsidRDefault="00071CB4" w:rsidP="00071CB4">
      <w:pPr>
        <w:keepNext/>
        <w:suppressLineNumbers/>
        <w:suppressAutoHyphens/>
        <w:spacing w:after="0" w:line="240" w:lineRule="auto"/>
        <w:ind w:firstLine="709"/>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lastRenderedPageBreak/>
        <w:t xml:space="preserve">  В период проведения акции «Международный день инвалидов» организовано 9 мероприятий, направленных на социокультурную реабилитацию лиц с ограниченными возможностями здоровья. В мероприятиях приняли участие более 100 человек, средства местного бюджета составили 15,0 тысяч рублей. </w:t>
      </w:r>
    </w:p>
    <w:p w:rsidR="00071CB4" w:rsidRPr="00071CB4" w:rsidRDefault="00071CB4" w:rsidP="00071CB4">
      <w:pPr>
        <w:keepNext/>
        <w:suppressLineNumbers/>
        <w:suppressAutoHyphens/>
        <w:spacing w:after="0" w:line="240" w:lineRule="auto"/>
        <w:ind w:firstLine="709"/>
        <w:jc w:val="both"/>
        <w:rPr>
          <w:rFonts w:ascii="Times New Roman" w:eastAsia="Times New Roman" w:hAnsi="Times New Roman" w:cs="Times New Roman"/>
          <w:bCs/>
          <w:color w:val="000000"/>
          <w:kern w:val="36"/>
          <w:sz w:val="28"/>
          <w:szCs w:val="28"/>
          <w:lang w:eastAsia="ru-RU"/>
        </w:rPr>
      </w:pPr>
      <w:r w:rsidRPr="00071CB4">
        <w:rPr>
          <w:rFonts w:ascii="Times New Roman" w:eastAsia="Times New Roman" w:hAnsi="Times New Roman" w:cs="Times New Roman"/>
          <w:bCs/>
          <w:color w:val="000000"/>
          <w:kern w:val="36"/>
          <w:sz w:val="28"/>
          <w:szCs w:val="28"/>
          <w:lang w:eastAsia="ru-RU"/>
        </w:rPr>
        <w:t xml:space="preserve"> В течение 2017 года организована работа по вручению юбилярам из числа </w:t>
      </w:r>
      <w:proofErr w:type="gramStart"/>
      <w:r w:rsidRPr="00071CB4">
        <w:rPr>
          <w:rFonts w:ascii="Times New Roman" w:eastAsia="Times New Roman" w:hAnsi="Times New Roman" w:cs="Times New Roman"/>
          <w:bCs/>
          <w:color w:val="000000"/>
          <w:kern w:val="36"/>
          <w:sz w:val="28"/>
          <w:szCs w:val="28"/>
          <w:lang w:eastAsia="ru-RU"/>
        </w:rPr>
        <w:t>ветеранов Великой Отечественной войны персонального поздравления Президента Российской Федерации</w:t>
      </w:r>
      <w:proofErr w:type="gramEnd"/>
      <w:r w:rsidRPr="00071CB4">
        <w:rPr>
          <w:rFonts w:ascii="Times New Roman" w:eastAsia="Times New Roman" w:hAnsi="Times New Roman" w:cs="Times New Roman"/>
          <w:bCs/>
          <w:color w:val="000000"/>
          <w:kern w:val="36"/>
          <w:sz w:val="28"/>
          <w:szCs w:val="28"/>
          <w:lang w:eastAsia="ru-RU"/>
        </w:rPr>
        <w:t>.  За текущий год вручены поздравления    52  юбилярам.</w:t>
      </w:r>
    </w:p>
    <w:p w:rsidR="00071CB4" w:rsidRPr="00071CB4" w:rsidRDefault="00071CB4" w:rsidP="00071CB4">
      <w:pPr>
        <w:spacing w:line="240" w:lineRule="auto"/>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ДЕЯТЕЛЬНОСТЬ В СФЕРЕ ОБРАЗОВАНИЯ</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Полномочия в сфере образования осуществляются администрацией района в соответствии с Федеральным законом № 131-ФЗ.</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2017 году работа системы образования строилась в соответствии с концепцией развития образования Красноярского края до 2020 г, где образование определенно как приоритетное направление социально-экономического развития. Общие расходы на обеспечение функционирования отрасли в отчетном году составили 387882,4 тыс. руб. (56,7% от общего бюджета района), АППГ (389838,4 тыс. руб. или 60,7%).</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color w:val="000000"/>
          <w:sz w:val="28"/>
          <w:szCs w:val="28"/>
          <w:lang w:eastAsia="ru-RU"/>
        </w:rPr>
        <w:t>Стабильное функционирование отрасли образования обеспечивали 28 учреждений из них 11 общеобразовательных учреждений, 2учреждения дополнительного образования детей, 10 дошкольных образовательных учреждений и прочие – 4 учреждения (хоз. группа, централизованная бухгалтерия, межшкольный методический центр, молодёжный квартал)</w:t>
      </w:r>
      <w:r w:rsidRPr="00071CB4">
        <w:rPr>
          <w:rFonts w:ascii="Times New Roman" w:eastAsia="Calibri" w:hAnsi="Times New Roman" w:cs="Times New Roman"/>
          <w:sz w:val="28"/>
          <w:szCs w:val="28"/>
          <w:lang w:eastAsia="ru-RU"/>
        </w:rPr>
        <w:t>.</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По результатам проведенного анализа состояния системы образования за 2017 год можно сделать вывод о стабильном функционировании системы образования. Оценивая результаты прошлого года, отметим достижения, а так же обозначим проблемы.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Первой, и очень важной для развития ребенка является система дошкольного образования. Одной из самых актуальных задач, поставленных перед нами Президентом России, зафиксированных в майских Указах является задача по обеспечению доступности дошкольного образования детям в возрасте от 3 до 7 лет. С 2016 года на территории Новоселовского района детей данного возраста не охваченных дошкольным образованием нет.</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С прошлого года в районе проводится работа по включению в систему дошкольного образования  детей с ОВЗ.  В 2017 году в районе  все 16 детей  с ОВЗ, проживающих в районе в возрасте от 3 до 7 лет получают образование. Проблема отсутствия узких специалистов и недостаточная готовность педагогов к работе с данной категорией детей не позволяет качественно оказывать данную услугу. Так из 9 дошкольных учреждений, которые посещают дети с ОВЗ, только в 3 дошкольных  учреждениях  педагоги прошли  курсы повышения квалификации по работе с детьми-инвалидами и детьми с ОВЗ. Охват детей в возрасте от 1,5 до 3 лет услугой дошкольного образования составляет 48 %, в 2018 году планируем этот показатель </w:t>
      </w:r>
      <w:r w:rsidRPr="00071CB4">
        <w:rPr>
          <w:rFonts w:ascii="Times New Roman" w:eastAsia="Calibri" w:hAnsi="Times New Roman" w:cs="Times New Roman"/>
          <w:sz w:val="28"/>
          <w:szCs w:val="28"/>
          <w:lang w:eastAsia="ru-RU"/>
        </w:rPr>
        <w:lastRenderedPageBreak/>
        <w:t>увеличивать  до 50%, т.к. в общем числе детей дошкольного возраста растет доля детей младшего возраста.</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Наряду с обеспечением доступности, решается задача по введению  стандартов дошкольного образования,  во всех дошкольных организациях разработаны образовательные программы в соответствии с требованиями стандартов. Два </w:t>
      </w:r>
      <w:proofErr w:type="spellStart"/>
      <w:r w:rsidRPr="00071CB4">
        <w:rPr>
          <w:rFonts w:ascii="Times New Roman" w:eastAsia="Calibri" w:hAnsi="Times New Roman" w:cs="Times New Roman"/>
          <w:sz w:val="28"/>
          <w:szCs w:val="28"/>
          <w:lang w:eastAsia="ru-RU"/>
        </w:rPr>
        <w:t>Новоселовских</w:t>
      </w:r>
      <w:proofErr w:type="spellEnd"/>
      <w:r w:rsidRPr="00071CB4">
        <w:rPr>
          <w:rFonts w:ascii="Times New Roman" w:eastAsia="Calibri" w:hAnsi="Times New Roman" w:cs="Times New Roman"/>
          <w:sz w:val="28"/>
          <w:szCs w:val="28"/>
          <w:lang w:eastAsia="ru-RU"/>
        </w:rPr>
        <w:t xml:space="preserve"> дошкольных учреждения «Росинка» и «Малышок» прошли  общественную экспертизу основной образовательной программы на краевом уровне. В 2017 году методист Новоселовского ММЦ получила сертификат  на право проведения экспертизы   основных образовательных программ. В 2016-2017  учебном году  все образовательные программы   прошли  повторную экспертизу на уровне муниципалитета. В рамках создания соответствующих условий для реализации федеральных государственных образовательных стандартов особое внимание было уделено повышению квалификации работников дошкольных учреждений. За последние 3 года 100% педагогических работников и  руководителей прошли курсы повышения квалификации по реализации стандартов нового поколения. В ноябре 2017 года 26 </w:t>
      </w:r>
      <w:proofErr w:type="gramStart"/>
      <w:r w:rsidRPr="00071CB4">
        <w:rPr>
          <w:rFonts w:ascii="Times New Roman" w:eastAsia="Calibri" w:hAnsi="Times New Roman" w:cs="Times New Roman"/>
          <w:sz w:val="28"/>
          <w:szCs w:val="28"/>
          <w:lang w:eastAsia="ru-RU"/>
        </w:rPr>
        <w:t>педагогических</w:t>
      </w:r>
      <w:proofErr w:type="gramEnd"/>
      <w:r w:rsidRPr="00071CB4">
        <w:rPr>
          <w:rFonts w:ascii="Times New Roman" w:eastAsia="Calibri" w:hAnsi="Times New Roman" w:cs="Times New Roman"/>
          <w:sz w:val="28"/>
          <w:szCs w:val="28"/>
          <w:lang w:eastAsia="ru-RU"/>
        </w:rPr>
        <w:t xml:space="preserve"> работника(32%)  прошли курсы повышения квалификации по теме «Проектирование системы оценки качества образовательной деятельности в дошкольной образовательной организации», что позволит выстроить  более качественную внутреннюю систему оценки качества образования в дошкольном учреждении. Из 25 педагогов, не имеющих профильного образования, 23 прошли переподготовку, что составляет 92 % и 2 человека обучаются  заочно по специальности «воспитатель дошкольной организации» в учреждениях среднего профессионального образования.</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Район активно работает в рамках совершенствования условий обучения. В отчетном году много внимания уделялось созданию  безопасных и комфортных условий  в образовательных учреждениях. </w:t>
      </w:r>
      <w:proofErr w:type="gramStart"/>
      <w:r w:rsidRPr="00071CB4">
        <w:rPr>
          <w:rFonts w:ascii="Times New Roman" w:eastAsia="Calibri" w:hAnsi="Times New Roman" w:cs="Times New Roman"/>
          <w:sz w:val="28"/>
          <w:szCs w:val="28"/>
          <w:lang w:eastAsia="ru-RU"/>
        </w:rPr>
        <w:t>За счет средств краевых программ «Развитие образования» и «Содействие развитию местного самоуправления», с учетом муниципального софинансирования, в 2017 году капитально отремонтировано 3 средних школы, в том числе: устранены все предписания  Роспотребнадзора, установлены новые оконные блоки (</w:t>
      </w:r>
      <w:proofErr w:type="spellStart"/>
      <w:r w:rsidRPr="00071CB4">
        <w:rPr>
          <w:rFonts w:ascii="Times New Roman" w:eastAsia="Calibri" w:hAnsi="Times New Roman" w:cs="Times New Roman"/>
          <w:sz w:val="28"/>
          <w:szCs w:val="28"/>
          <w:lang w:eastAsia="ru-RU"/>
        </w:rPr>
        <w:t>Дивненская</w:t>
      </w:r>
      <w:proofErr w:type="spellEnd"/>
      <w:r w:rsidRPr="00071CB4">
        <w:rPr>
          <w:rFonts w:ascii="Times New Roman" w:eastAsia="Calibri" w:hAnsi="Times New Roman" w:cs="Times New Roman"/>
          <w:sz w:val="28"/>
          <w:szCs w:val="28"/>
          <w:lang w:eastAsia="ru-RU"/>
        </w:rPr>
        <w:t xml:space="preserve"> школа), произведен ремонт крыши и пола 1 этажа (</w:t>
      </w:r>
      <w:proofErr w:type="spellStart"/>
      <w:r w:rsidRPr="00071CB4">
        <w:rPr>
          <w:rFonts w:ascii="Times New Roman" w:eastAsia="Calibri" w:hAnsi="Times New Roman" w:cs="Times New Roman"/>
          <w:sz w:val="28"/>
          <w:szCs w:val="28"/>
          <w:lang w:eastAsia="ru-RU"/>
        </w:rPr>
        <w:t>Бараитская</w:t>
      </w:r>
      <w:proofErr w:type="spellEnd"/>
      <w:r w:rsidRPr="00071CB4">
        <w:rPr>
          <w:rFonts w:ascii="Times New Roman" w:eastAsia="Calibri" w:hAnsi="Times New Roman" w:cs="Times New Roman"/>
          <w:sz w:val="28"/>
          <w:szCs w:val="28"/>
          <w:lang w:eastAsia="ru-RU"/>
        </w:rPr>
        <w:t xml:space="preserve"> школа) и произведен ремонт пола в спортивном зале (</w:t>
      </w:r>
      <w:proofErr w:type="spellStart"/>
      <w:r w:rsidRPr="00071CB4">
        <w:rPr>
          <w:rFonts w:ascii="Times New Roman" w:eastAsia="Calibri" w:hAnsi="Times New Roman" w:cs="Times New Roman"/>
          <w:sz w:val="28"/>
          <w:szCs w:val="28"/>
          <w:lang w:eastAsia="ru-RU"/>
        </w:rPr>
        <w:t>Легостаевская</w:t>
      </w:r>
      <w:proofErr w:type="spellEnd"/>
      <w:r w:rsidRPr="00071CB4">
        <w:rPr>
          <w:rFonts w:ascii="Times New Roman" w:eastAsia="Calibri" w:hAnsi="Times New Roman" w:cs="Times New Roman"/>
          <w:sz w:val="28"/>
          <w:szCs w:val="28"/>
          <w:lang w:eastAsia="ru-RU"/>
        </w:rPr>
        <w:t xml:space="preserve"> школа).</w:t>
      </w:r>
      <w:proofErr w:type="gramEnd"/>
      <w:r w:rsidRPr="00071CB4">
        <w:rPr>
          <w:rFonts w:ascii="Times New Roman" w:eastAsia="Calibri" w:hAnsi="Times New Roman" w:cs="Times New Roman"/>
          <w:sz w:val="28"/>
          <w:szCs w:val="28"/>
          <w:lang w:eastAsia="ru-RU"/>
        </w:rPr>
        <w:t xml:space="preserve"> Проведен капитальный ремонт спортивного зала Новоселовской школы (ГП Красноярского края «Развитие образования», ФП «Капитальные ремонты спортивных залов сельских школ»). В 2017 году за счет средств ГП Красноярского края «Развитие образования» в ДОЛ «Соснячок» проведен ремонт водонапорной башни и обустроена спортивная площадка.</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Кроме того, за счет дополнительно выделенных средств в 2017 году приобретено технологическое оборудование (</w:t>
      </w:r>
      <w:proofErr w:type="spellStart"/>
      <w:r w:rsidRPr="00071CB4">
        <w:rPr>
          <w:rFonts w:ascii="Times New Roman" w:eastAsia="Calibri" w:hAnsi="Times New Roman" w:cs="Times New Roman"/>
          <w:sz w:val="28"/>
          <w:szCs w:val="28"/>
          <w:lang w:eastAsia="ru-RU"/>
        </w:rPr>
        <w:t>Легостаевская</w:t>
      </w:r>
      <w:proofErr w:type="spellEnd"/>
      <w:r w:rsidRPr="00071CB4">
        <w:rPr>
          <w:rFonts w:ascii="Times New Roman" w:eastAsia="Calibri" w:hAnsi="Times New Roman" w:cs="Times New Roman"/>
          <w:sz w:val="28"/>
          <w:szCs w:val="28"/>
          <w:lang w:eastAsia="ru-RU"/>
        </w:rPr>
        <w:t xml:space="preserve"> школа), отремонтирована крыша пищеблока </w:t>
      </w:r>
      <w:proofErr w:type="spellStart"/>
      <w:r w:rsidRPr="00071CB4">
        <w:rPr>
          <w:rFonts w:ascii="Times New Roman" w:eastAsia="Calibri" w:hAnsi="Times New Roman" w:cs="Times New Roman"/>
          <w:sz w:val="28"/>
          <w:szCs w:val="28"/>
          <w:lang w:eastAsia="ru-RU"/>
        </w:rPr>
        <w:t>Комской</w:t>
      </w:r>
      <w:proofErr w:type="spellEnd"/>
      <w:r w:rsidRPr="00071CB4">
        <w:rPr>
          <w:rFonts w:ascii="Times New Roman" w:eastAsia="Calibri" w:hAnsi="Times New Roman" w:cs="Times New Roman"/>
          <w:sz w:val="28"/>
          <w:szCs w:val="28"/>
          <w:lang w:eastAsia="ru-RU"/>
        </w:rPr>
        <w:t xml:space="preserve"> школы, заменены оконные блоки и половое покрытие в 4 групповых комнатах Новоселовского детского сада «Росинка». Общий объем финансирования на ремонтные работы </w:t>
      </w:r>
      <w:r w:rsidRPr="00071CB4">
        <w:rPr>
          <w:rFonts w:ascii="Times New Roman" w:eastAsia="Calibri" w:hAnsi="Times New Roman" w:cs="Times New Roman"/>
          <w:sz w:val="28"/>
          <w:szCs w:val="28"/>
          <w:lang w:eastAsia="ru-RU"/>
        </w:rPr>
        <w:lastRenderedPageBreak/>
        <w:t>составил 13981,69 тыс. руб., в том числе краевой бюджет 13545,49 тыс. руб. и 436,2 тыс. руб. местный бюджет, АППГ (11554,4 тыс. рублей, в том числе краевой бюджет – 8015.2 тыс. рублей, местный бюджет – 3539,2 тыс. рублей).  В общем объеме финансирования, расходы на изготовление ПСД составили 175,0 тыс. руб. и на проведение государственной экспертизы – 207,315 тыс. руб.</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рамках подготовки образовательных учреждений к новому учебному году на ремонтные работы из средств районного бюджета было выделено 3355,0 тыс. руб. (для школ) и 1236,7 тыс. руб. (для детских садов). За счет выделенных средств в образовательных учреждениях района: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произведен ремонт полового покрытия в учебных кабинетах, пищеблоке и спортивном зале, произведен монтаж локальной вентиляции в кабинетах трудового обучения и пищеблоке, установлены приборы искусственного освещения, произведен ремонт котельной (</w:t>
      </w:r>
      <w:proofErr w:type="spellStart"/>
      <w:r w:rsidRPr="00071CB4">
        <w:rPr>
          <w:rFonts w:ascii="Times New Roman" w:eastAsia="Calibri" w:hAnsi="Times New Roman" w:cs="Times New Roman"/>
          <w:sz w:val="28"/>
          <w:szCs w:val="28"/>
          <w:lang w:eastAsia="ru-RU"/>
        </w:rPr>
        <w:t>Комская</w:t>
      </w:r>
      <w:proofErr w:type="spellEnd"/>
      <w:r w:rsidRPr="00071CB4">
        <w:rPr>
          <w:rFonts w:ascii="Times New Roman" w:eastAsia="Calibri" w:hAnsi="Times New Roman" w:cs="Times New Roman"/>
          <w:sz w:val="28"/>
          <w:szCs w:val="28"/>
          <w:lang w:eastAsia="ru-RU"/>
        </w:rPr>
        <w:t xml:space="preserve"> школа);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установлены новые оконные блоки, сделан выборочный капитальный ремонт спортивного зала (половое покрытие, окна, освещение), произведен монтаж вентиляции и ремонт пола в кабинетах трудового обучения (</w:t>
      </w:r>
      <w:proofErr w:type="spellStart"/>
      <w:r w:rsidRPr="00071CB4">
        <w:rPr>
          <w:rFonts w:ascii="Times New Roman" w:eastAsia="Calibri" w:hAnsi="Times New Roman" w:cs="Times New Roman"/>
          <w:sz w:val="28"/>
          <w:szCs w:val="28"/>
          <w:lang w:eastAsia="ru-RU"/>
        </w:rPr>
        <w:t>Легостаевская</w:t>
      </w:r>
      <w:proofErr w:type="spellEnd"/>
      <w:r w:rsidRPr="00071CB4">
        <w:rPr>
          <w:rFonts w:ascii="Times New Roman" w:eastAsia="Calibri" w:hAnsi="Times New Roman" w:cs="Times New Roman"/>
          <w:sz w:val="28"/>
          <w:szCs w:val="28"/>
          <w:lang w:eastAsia="ru-RU"/>
        </w:rPr>
        <w:t xml:space="preserve"> школа);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устранены предписания по </w:t>
      </w:r>
      <w:proofErr w:type="spellStart"/>
      <w:r w:rsidRPr="00071CB4">
        <w:rPr>
          <w:rFonts w:ascii="Times New Roman" w:eastAsia="Calibri" w:hAnsi="Times New Roman" w:cs="Times New Roman"/>
          <w:sz w:val="28"/>
          <w:szCs w:val="28"/>
          <w:lang w:eastAsia="ru-RU"/>
        </w:rPr>
        <w:t>Бараитской</w:t>
      </w:r>
      <w:proofErr w:type="spellEnd"/>
      <w:r w:rsidRPr="00071CB4">
        <w:rPr>
          <w:rFonts w:ascii="Times New Roman" w:eastAsia="Calibri" w:hAnsi="Times New Roman" w:cs="Times New Roman"/>
          <w:sz w:val="28"/>
          <w:szCs w:val="28"/>
          <w:lang w:eastAsia="ru-RU"/>
        </w:rPr>
        <w:t xml:space="preserve"> школе и Камчатскому филиалу, в </w:t>
      </w:r>
      <w:proofErr w:type="spellStart"/>
      <w:r w:rsidRPr="00071CB4">
        <w:rPr>
          <w:rFonts w:ascii="Times New Roman" w:eastAsia="Calibri" w:hAnsi="Times New Roman" w:cs="Times New Roman"/>
          <w:sz w:val="28"/>
          <w:szCs w:val="28"/>
          <w:lang w:eastAsia="ru-RU"/>
        </w:rPr>
        <w:t>Кульчекском</w:t>
      </w:r>
      <w:proofErr w:type="spellEnd"/>
      <w:r w:rsidRPr="00071CB4">
        <w:rPr>
          <w:rFonts w:ascii="Times New Roman" w:eastAsia="Calibri" w:hAnsi="Times New Roman" w:cs="Times New Roman"/>
          <w:sz w:val="28"/>
          <w:szCs w:val="28"/>
          <w:lang w:eastAsia="ru-RU"/>
        </w:rPr>
        <w:t xml:space="preserve"> детском саду установлены светодиодные осветительные приборы, приобретено технологическое оборудование и отремонтированы окна;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приведены в соответствие пути эвакуации и сделаны НОПР (Анашенский  и Светлолобовский детские сады) в Легостаевском детском саду проведен частичный ремонт крыши;</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произведен монтаж системы видеонаблюдения (</w:t>
      </w:r>
      <w:proofErr w:type="spellStart"/>
      <w:r w:rsidRPr="00071CB4">
        <w:rPr>
          <w:rFonts w:ascii="Times New Roman" w:eastAsia="Calibri" w:hAnsi="Times New Roman" w:cs="Times New Roman"/>
          <w:sz w:val="28"/>
          <w:szCs w:val="28"/>
          <w:lang w:eastAsia="ru-RU"/>
        </w:rPr>
        <w:t>Игрышенская</w:t>
      </w:r>
      <w:proofErr w:type="spellEnd"/>
      <w:r w:rsidRPr="00071CB4">
        <w:rPr>
          <w:rFonts w:ascii="Times New Roman" w:eastAsia="Calibri" w:hAnsi="Times New Roman" w:cs="Times New Roman"/>
          <w:sz w:val="28"/>
          <w:szCs w:val="28"/>
          <w:lang w:eastAsia="ru-RU"/>
        </w:rPr>
        <w:t xml:space="preserve">, Толстомысенская, </w:t>
      </w:r>
      <w:proofErr w:type="spellStart"/>
      <w:r w:rsidRPr="00071CB4">
        <w:rPr>
          <w:rFonts w:ascii="Times New Roman" w:eastAsia="Calibri" w:hAnsi="Times New Roman" w:cs="Times New Roman"/>
          <w:sz w:val="28"/>
          <w:szCs w:val="28"/>
          <w:lang w:eastAsia="ru-RU"/>
        </w:rPr>
        <w:t>Бараитская</w:t>
      </w:r>
      <w:proofErr w:type="spellEnd"/>
      <w:r w:rsidRPr="00071CB4">
        <w:rPr>
          <w:rFonts w:ascii="Times New Roman" w:eastAsia="Calibri" w:hAnsi="Times New Roman" w:cs="Times New Roman"/>
          <w:sz w:val="28"/>
          <w:szCs w:val="28"/>
          <w:lang w:eastAsia="ru-RU"/>
        </w:rPr>
        <w:t xml:space="preserve"> школы и Новоселовский детский сад «Росинка»).</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рамках реализации комплекса мер по повышению качества введения стандартов нового поколения  была выстроена система работы, позволяющая получить новые результаты, обозначенные стандартами. Чтобы понять, как меняются дети, что в них изменяется, образовательные учреждения   района участвуют в оценочных процедурах регионального и всероссийского уровня.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начальной школе оценка качества образования осуществлялась 2-мя независимыми оценочными процедурами: краевыми диагностическими работами (КДР), и всероссийскими проверочными работами (ВПР). Результаты ВПР стабильны,  и по всем предметам  видна тенденция на их улучшение. По математике, русскому языку, окружающему миру наши  результаты   лучше краевых показателей, что говорит о качестве работы начальной школы. Но это не значит, что надо успокоиться, т. к. выявлены новые проблемы и трудности, их необходимо тщательно анализировать  и  корректировать педагогическую деятельность. КДР – поддерживающая региональная процедура, по ее итогам можно говорить о том, как мы обеспечиваем динамику </w:t>
      </w:r>
      <w:proofErr w:type="spellStart"/>
      <w:r w:rsidRPr="00071CB4">
        <w:rPr>
          <w:rFonts w:ascii="Times New Roman" w:eastAsia="Calibri" w:hAnsi="Times New Roman" w:cs="Times New Roman"/>
          <w:sz w:val="28"/>
          <w:szCs w:val="28"/>
          <w:lang w:eastAsia="ru-RU"/>
        </w:rPr>
        <w:t>метапредметных</w:t>
      </w:r>
      <w:proofErr w:type="spellEnd"/>
      <w:r w:rsidRPr="00071CB4">
        <w:rPr>
          <w:rFonts w:ascii="Times New Roman" w:eastAsia="Calibri" w:hAnsi="Times New Roman" w:cs="Times New Roman"/>
          <w:sz w:val="28"/>
          <w:szCs w:val="28"/>
          <w:lang w:eastAsia="ru-RU"/>
        </w:rPr>
        <w:t xml:space="preserve"> результатов, в том числе при переходе на следующую ступень. По результатам диагностической работы </w:t>
      </w:r>
      <w:r w:rsidRPr="00071CB4">
        <w:rPr>
          <w:rFonts w:ascii="Times New Roman" w:eastAsia="Calibri" w:hAnsi="Times New Roman" w:cs="Times New Roman"/>
          <w:sz w:val="28"/>
          <w:szCs w:val="28"/>
          <w:lang w:eastAsia="ru-RU"/>
        </w:rPr>
        <w:lastRenderedPageBreak/>
        <w:t xml:space="preserve">«групповой проект» отмечается высокий уровень достижения 4-классников. Такие показатели, как: участие в планировании, участие в презентации, целеполагание, контроль своих действий повысились, а  вот такое умение, как работа в команде – </w:t>
      </w:r>
      <w:proofErr w:type="gramStart"/>
      <w:r w:rsidRPr="00071CB4">
        <w:rPr>
          <w:rFonts w:ascii="Times New Roman" w:eastAsia="Calibri" w:hAnsi="Times New Roman" w:cs="Times New Roman"/>
          <w:sz w:val="28"/>
          <w:szCs w:val="28"/>
          <w:lang w:eastAsia="ru-RU"/>
        </w:rPr>
        <w:t>ниже</w:t>
      </w:r>
      <w:proofErr w:type="gramEnd"/>
      <w:r w:rsidRPr="00071CB4">
        <w:rPr>
          <w:rFonts w:ascii="Times New Roman" w:eastAsia="Calibri" w:hAnsi="Times New Roman" w:cs="Times New Roman"/>
          <w:sz w:val="28"/>
          <w:szCs w:val="28"/>
          <w:lang w:eastAsia="ru-RU"/>
        </w:rPr>
        <w:t xml:space="preserve"> чем в крае. Результаты КДР позволили сделать вывод о том, что начальная школа успешно формирует исполнительские умения, но недостаточно поддерживает инициативность. По читательской грамотности, так-же, показатели выше </w:t>
      </w:r>
      <w:proofErr w:type="gramStart"/>
      <w:r w:rsidRPr="00071CB4">
        <w:rPr>
          <w:rFonts w:ascii="Times New Roman" w:eastAsia="Calibri" w:hAnsi="Times New Roman" w:cs="Times New Roman"/>
          <w:sz w:val="28"/>
          <w:szCs w:val="28"/>
          <w:lang w:eastAsia="ru-RU"/>
        </w:rPr>
        <w:t>краевых</w:t>
      </w:r>
      <w:proofErr w:type="gramEnd"/>
      <w:r w:rsidRPr="00071CB4">
        <w:rPr>
          <w:rFonts w:ascii="Times New Roman" w:eastAsia="Calibri" w:hAnsi="Times New Roman" w:cs="Times New Roman"/>
          <w:sz w:val="28"/>
          <w:szCs w:val="28"/>
          <w:lang w:eastAsia="ru-RU"/>
        </w:rPr>
        <w:t xml:space="preserve">. </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На уровне основного общего образования   мы имеем результаты ВПР  в 5 классах по различным предметам. Это очень ценный материал для анализа текущего состояния муниципальной системы образования, совершенствования преподавания предметов в школе, оформления преемственности между ступенями образования.  В целом, по сравнению с </w:t>
      </w:r>
      <w:proofErr w:type="gramStart"/>
      <w:r w:rsidRPr="00071CB4">
        <w:rPr>
          <w:rFonts w:ascii="Times New Roman" w:eastAsia="Calibri" w:hAnsi="Times New Roman" w:cs="Times New Roman"/>
          <w:sz w:val="28"/>
          <w:szCs w:val="28"/>
          <w:lang w:eastAsia="ru-RU"/>
        </w:rPr>
        <w:t>региональными</w:t>
      </w:r>
      <w:proofErr w:type="gramEnd"/>
      <w:r w:rsidRPr="00071CB4">
        <w:rPr>
          <w:rFonts w:ascii="Times New Roman" w:eastAsia="Calibri" w:hAnsi="Times New Roman" w:cs="Times New Roman"/>
          <w:sz w:val="28"/>
          <w:szCs w:val="28"/>
          <w:lang w:eastAsia="ru-RU"/>
        </w:rPr>
        <w:t xml:space="preserve">, а в ряде случаев - с российскими, наши результаты в 5 классах выше, или на уровне. У нас меньше неудовлетворительных оценок, по истории и биологии больше 4 и 5,  по русскому языку по 6 группам   умений из 7 показатели выше краевых и российских, но анализ результатов выявил ряд проблем, по которым предстоит работать. Результаты краевой контрольной работы для учащихся 7 классов по математике сопоставимы с </w:t>
      </w:r>
      <w:proofErr w:type="gramStart"/>
      <w:r w:rsidRPr="00071CB4">
        <w:rPr>
          <w:rFonts w:ascii="Times New Roman" w:eastAsia="Calibri" w:hAnsi="Times New Roman" w:cs="Times New Roman"/>
          <w:sz w:val="28"/>
          <w:szCs w:val="28"/>
          <w:lang w:eastAsia="ru-RU"/>
        </w:rPr>
        <w:t>краевыми</w:t>
      </w:r>
      <w:proofErr w:type="gramEnd"/>
      <w:r w:rsidRPr="00071CB4">
        <w:rPr>
          <w:rFonts w:ascii="Times New Roman" w:eastAsia="Calibri" w:hAnsi="Times New Roman" w:cs="Times New Roman"/>
          <w:sz w:val="28"/>
          <w:szCs w:val="28"/>
          <w:lang w:eastAsia="ru-RU"/>
        </w:rPr>
        <w:t xml:space="preserve"> и подтверждают, что  проблема низкого уровня математического образования в подростковой школе имеет </w:t>
      </w:r>
      <w:proofErr w:type="spellStart"/>
      <w:r w:rsidRPr="00071CB4">
        <w:rPr>
          <w:rFonts w:ascii="Times New Roman" w:eastAsia="Calibri" w:hAnsi="Times New Roman" w:cs="Times New Roman"/>
          <w:sz w:val="28"/>
          <w:szCs w:val="28"/>
          <w:lang w:eastAsia="ru-RU"/>
        </w:rPr>
        <w:t>общекраевой</w:t>
      </w:r>
      <w:proofErr w:type="spellEnd"/>
      <w:r w:rsidRPr="00071CB4">
        <w:rPr>
          <w:rFonts w:ascii="Times New Roman" w:eastAsia="Calibri" w:hAnsi="Times New Roman" w:cs="Times New Roman"/>
          <w:sz w:val="28"/>
          <w:szCs w:val="28"/>
          <w:lang w:eastAsia="ru-RU"/>
        </w:rPr>
        <w:t xml:space="preserve">  характер. По ККР по физике в 8 классе по сравнению с прошлым годом имеется положительная динамика, но  краевой </w:t>
      </w:r>
      <w:proofErr w:type="gramStart"/>
      <w:r w:rsidRPr="00071CB4">
        <w:rPr>
          <w:rFonts w:ascii="Times New Roman" w:eastAsia="Calibri" w:hAnsi="Times New Roman" w:cs="Times New Roman"/>
          <w:sz w:val="28"/>
          <w:szCs w:val="28"/>
          <w:lang w:eastAsia="ru-RU"/>
        </w:rPr>
        <w:t>уровень</w:t>
      </w:r>
      <w:proofErr w:type="gramEnd"/>
      <w:r w:rsidRPr="00071CB4">
        <w:rPr>
          <w:rFonts w:ascii="Times New Roman" w:eastAsia="Calibri" w:hAnsi="Times New Roman" w:cs="Times New Roman"/>
          <w:sz w:val="28"/>
          <w:szCs w:val="28"/>
          <w:lang w:eastAsia="ru-RU"/>
        </w:rPr>
        <w:t xml:space="preserve"> пока не достигнут.  Анализ по освоению основных  умений показал  положительную динамику по всем группам.  В Турнирах по физике (7 и 8 классы) приняли участие 6 образовательных учреждений.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На уровне среднего общего </w:t>
      </w:r>
      <w:proofErr w:type="gramStart"/>
      <w:r w:rsidRPr="00071CB4">
        <w:rPr>
          <w:rFonts w:ascii="Times New Roman" w:eastAsia="Calibri" w:hAnsi="Times New Roman" w:cs="Times New Roman"/>
          <w:sz w:val="28"/>
          <w:szCs w:val="28"/>
          <w:lang w:eastAsia="ru-RU"/>
        </w:rPr>
        <w:t>образования</w:t>
      </w:r>
      <w:proofErr w:type="gramEnd"/>
      <w:r w:rsidRPr="00071CB4">
        <w:rPr>
          <w:rFonts w:ascii="Times New Roman" w:eastAsia="Calibri" w:hAnsi="Times New Roman" w:cs="Times New Roman"/>
          <w:sz w:val="28"/>
          <w:szCs w:val="28"/>
          <w:lang w:eastAsia="ru-RU"/>
        </w:rPr>
        <w:t xml:space="preserve"> обучающие 10-11 классов приняли участие в ВПР по 5 предметам, не являющимся обязательными на государственной итоговой аттестации.</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отчетном году проведено достаточно мониторинговых процедур с предъявлением анализа, выделением </w:t>
      </w:r>
      <w:proofErr w:type="gramStart"/>
      <w:r w:rsidRPr="00071CB4">
        <w:rPr>
          <w:rFonts w:ascii="Times New Roman" w:eastAsia="Calibri" w:hAnsi="Times New Roman" w:cs="Times New Roman"/>
          <w:sz w:val="28"/>
          <w:szCs w:val="28"/>
          <w:lang w:eastAsia="ru-RU"/>
        </w:rPr>
        <w:t>дефицитов</w:t>
      </w:r>
      <w:proofErr w:type="gramEnd"/>
      <w:r w:rsidRPr="00071CB4">
        <w:rPr>
          <w:rFonts w:ascii="Times New Roman" w:eastAsia="Calibri" w:hAnsi="Times New Roman" w:cs="Times New Roman"/>
          <w:sz w:val="28"/>
          <w:szCs w:val="28"/>
          <w:lang w:eastAsia="ru-RU"/>
        </w:rPr>
        <w:t xml:space="preserve"> как учеников, так и учителей,  положительного опыта, определением основных задач. Именно это стало основой для годового планирования отдела образования, школ, каждого учителя.</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ab/>
        <w:t xml:space="preserve">Наиболее общим показателем, характеризующим качество образования, являются результаты итоговой аттестации учащихся  9 и 11 классов. </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Основным результатом учебной деятельности в основной школе является результат основного государственного экзамена. Отличие 2017 года – кроме 2 обязательных предметов – русский язык и математика все выпускники в обязательном порядке сдавали еще и 2 предмета по выбору, а их результат  влиял на получение аттестата.   По результатам ГИА все выпускники 9-х классов получили аттестаты. Результаты по основным предметам следующие: по русскому языку   все выпускники преодолели минимальный порог, а средний оценочный балл ниже показателя прошлого года на 0,4 балла и составляет –  3,6 балла. Максимальный балл получила 1  </w:t>
      </w:r>
      <w:r w:rsidRPr="00071CB4">
        <w:rPr>
          <w:rFonts w:ascii="Times New Roman" w:eastAsia="Calibri" w:hAnsi="Times New Roman" w:cs="Times New Roman"/>
          <w:sz w:val="28"/>
          <w:szCs w:val="28"/>
          <w:lang w:eastAsia="ru-RU"/>
        </w:rPr>
        <w:lastRenderedPageBreak/>
        <w:t>ученица Новоселовской школы (учитель Калинина Татьяна Владимировна), в 2016 года их было 3; по   математике средний оценочный балл – 3,7 балла, что  выше прошлого года, увеличилось число «4» и «5», но на максимальный показатель не вышел никто.</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Самые выбираемые предметы – обществознание, география, биология, без 2 сданы информатика, химия, литература, по ним же самые высокие средние баллы. Вызывают обеспокоенность результаты по биологии, средний балл  по этому предмету самый наименьший.</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Анализируя результаты выпускников 11-х классов за 3 года, можно выделить следующие тенденции: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по русскому языку и математике базовой стабильно высокие результаты, соответствующие, а иногда выше краевого уровня;</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по математике профильного уровня, физике, химии результаты имеют стабильную положительную динамику за три последних года;</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Экзамены 2017 года в районе прошли без сбоев, в штатном режиме, не смотря на усиление мер информационной безопасности: видеонаблюдение в режиме онлайн во всех аудиториях и штабе пункта проведения экзамена, печать контрольно-измерительных материалов с переводом в электронный вид бланков участников, наличие металлоискателя и т.д. Удаленных участников ЕГЭ, в связи с нарушением порядка проведения экзамена, нет, хотя в крае такие ситуации бывают ежегодно (46 человек – 2017 год) без права пересдачи в текущем году и возможности получения аттестата. Все выпускники 11 класса нашего района получили аттестаты.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Радуют результаты 2017 года – средний балл по району выше краевого показателя по таким предметам, как математика на базовом и профильном уровнях, обществознание, физика, химия, история. По русскому языку наш результат немного ниже краевого - на полпроцента, но при этом 17% выпускников получили более 80 б.,- это в 2 раза больше, чем в прошлом году. Улучшены по сравнению с прошлым годом результаты по русскому языку, профильной математике, обществознанию, информатике, физике, химии, истории и литературе. </w:t>
      </w:r>
      <w:r w:rsidRPr="00071CB4">
        <w:rPr>
          <w:rFonts w:ascii="Times New Roman" w:eastAsia="Calibri" w:hAnsi="Times New Roman" w:cs="Times New Roman"/>
          <w:sz w:val="28"/>
          <w:szCs w:val="28"/>
          <w:lang w:eastAsia="ru-RU"/>
        </w:rPr>
        <w:tab/>
      </w:r>
      <w:r w:rsidRPr="00071CB4">
        <w:rPr>
          <w:rFonts w:ascii="Times New Roman" w:eastAsia="Calibri" w:hAnsi="Times New Roman" w:cs="Times New Roman"/>
          <w:sz w:val="28"/>
          <w:szCs w:val="28"/>
          <w:lang w:eastAsia="ru-RU"/>
        </w:rPr>
        <w:tab/>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Анализ краевых данных позволил увидеть место Новоселовского района в общем рейтинге. Мы занимаем 5 место по математике профильной  среди городов и районов края, и 2 место среди сельских районов.</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ab/>
        <w:t>Важнейшая задача, стоящая перед системой образования, а особенно перед сельской школой  – обеспечение учреждений квалифицированными педагогическими кадрами и обеспечение готовности педагогов к реализации новых стандартов.</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Говоря о повышении качества учительского корпуса, понимаем, что, прежде всего, он должен быть. Поэтому, основной акцент делается на участии в краевом проекте «Кадры для отрасли образования». В крае получила развитие практика обучения работающих учителей разных специальностей английскому языку и математике по программе профессиональной переподготовки. В  их числе молодые  педагоги из </w:t>
      </w:r>
      <w:proofErr w:type="spellStart"/>
      <w:r w:rsidRPr="00071CB4">
        <w:rPr>
          <w:rFonts w:ascii="Times New Roman" w:eastAsia="Calibri" w:hAnsi="Times New Roman" w:cs="Times New Roman"/>
          <w:sz w:val="28"/>
          <w:szCs w:val="28"/>
          <w:lang w:eastAsia="ru-RU"/>
        </w:rPr>
        <w:t>Анашенской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Толстомысенской</w:t>
      </w:r>
      <w:proofErr w:type="spellEnd"/>
      <w:r w:rsidRPr="00071CB4">
        <w:rPr>
          <w:rFonts w:ascii="Times New Roman" w:eastAsia="Calibri" w:hAnsi="Times New Roman" w:cs="Times New Roman"/>
          <w:sz w:val="28"/>
          <w:szCs w:val="28"/>
          <w:lang w:eastAsia="ru-RU"/>
        </w:rPr>
        <w:t xml:space="preserve"> школ.  </w:t>
      </w:r>
      <w:r w:rsidRPr="00071CB4">
        <w:rPr>
          <w:rFonts w:ascii="Times New Roman" w:eastAsia="Calibri" w:hAnsi="Times New Roman" w:cs="Times New Roman"/>
          <w:sz w:val="28"/>
          <w:szCs w:val="28"/>
          <w:lang w:eastAsia="ru-RU"/>
        </w:rPr>
        <w:tab/>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lastRenderedPageBreak/>
        <w:t xml:space="preserve">Весной делегация руководителей образовательных учреждений участвовала во встрече со студентами и выпускниками  педагогического университета, с целью поиска студентов, готовых заключить договор на целевое обучение, и закрытия имеющихся вакансий. В результате  </w:t>
      </w:r>
      <w:proofErr w:type="spellStart"/>
      <w:r w:rsidRPr="00071CB4">
        <w:rPr>
          <w:rFonts w:ascii="Times New Roman" w:eastAsia="Calibri" w:hAnsi="Times New Roman" w:cs="Times New Roman"/>
          <w:sz w:val="28"/>
          <w:szCs w:val="28"/>
          <w:lang w:eastAsia="ru-RU"/>
        </w:rPr>
        <w:t>Комской</w:t>
      </w:r>
      <w:proofErr w:type="spellEnd"/>
      <w:r w:rsidRPr="00071CB4">
        <w:rPr>
          <w:rFonts w:ascii="Times New Roman" w:eastAsia="Calibri" w:hAnsi="Times New Roman" w:cs="Times New Roman"/>
          <w:sz w:val="28"/>
          <w:szCs w:val="28"/>
          <w:lang w:eastAsia="ru-RU"/>
        </w:rPr>
        <w:t xml:space="preserve"> школой заключен   договор на целевое обучение со студенткой физико-математического факультета в рамках  программы министерства образования Красноярского  края.</w:t>
      </w:r>
      <w:r w:rsidRPr="00071CB4">
        <w:rPr>
          <w:rFonts w:ascii="Times New Roman" w:eastAsia="Calibri" w:hAnsi="Times New Roman" w:cs="Times New Roman"/>
          <w:sz w:val="28"/>
          <w:szCs w:val="28"/>
          <w:lang w:eastAsia="ru-RU"/>
        </w:rPr>
        <w:tab/>
      </w:r>
      <w:r w:rsidRPr="00071CB4">
        <w:rPr>
          <w:rFonts w:ascii="Times New Roman" w:eastAsia="Calibri" w:hAnsi="Times New Roman" w:cs="Times New Roman"/>
          <w:sz w:val="28"/>
          <w:szCs w:val="28"/>
          <w:lang w:eastAsia="ru-RU"/>
        </w:rPr>
        <w:tab/>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Готовясь к работе в рамках профессиональных стандартов, 15 педагогов прошли переподготовку и получили новое дополнительное  востребованное образование по психологии, биологии, географии, начальным классам, таким образом,  вакансии закрываются своими силами. 4 выпускника школ  поступили в педагогический университет в рамках целевого приема – по специальностям: учитель начальных классов, математики, физики и географии.  Заочно  обучаются  в педагогическом университете  работники </w:t>
      </w:r>
      <w:proofErr w:type="spellStart"/>
      <w:r w:rsidRPr="00071CB4">
        <w:rPr>
          <w:rFonts w:ascii="Times New Roman" w:eastAsia="Calibri" w:hAnsi="Times New Roman" w:cs="Times New Roman"/>
          <w:sz w:val="28"/>
          <w:szCs w:val="28"/>
          <w:lang w:eastAsia="ru-RU"/>
        </w:rPr>
        <w:t>Дивненской</w:t>
      </w:r>
      <w:proofErr w:type="spellEnd"/>
      <w:r w:rsidRPr="00071CB4">
        <w:rPr>
          <w:rFonts w:ascii="Times New Roman" w:eastAsia="Calibri" w:hAnsi="Times New Roman" w:cs="Times New Roman"/>
          <w:sz w:val="28"/>
          <w:szCs w:val="28"/>
          <w:lang w:eastAsia="ru-RU"/>
        </w:rPr>
        <w:t xml:space="preserve">  школы не педагоги, тем самым формируя кадровый резерв.</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 xml:space="preserve">На 1 сентября текущего года будут закрыты 3 вакансии  по английскому языку в Новоселовской и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школах, 2 вакансии по русскому языку в </w:t>
      </w:r>
      <w:proofErr w:type="spellStart"/>
      <w:r w:rsidRPr="00071CB4">
        <w:rPr>
          <w:rFonts w:ascii="Times New Roman" w:eastAsia="Calibri" w:hAnsi="Times New Roman" w:cs="Times New Roman"/>
          <w:sz w:val="28"/>
          <w:szCs w:val="28"/>
          <w:lang w:eastAsia="ru-RU"/>
        </w:rPr>
        <w:t>Легостаевской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Анашенской</w:t>
      </w:r>
      <w:proofErr w:type="spellEnd"/>
      <w:r w:rsidRPr="00071CB4">
        <w:rPr>
          <w:rFonts w:ascii="Times New Roman" w:eastAsia="Calibri" w:hAnsi="Times New Roman" w:cs="Times New Roman"/>
          <w:sz w:val="28"/>
          <w:szCs w:val="28"/>
          <w:lang w:eastAsia="ru-RU"/>
        </w:rPr>
        <w:t xml:space="preserve"> школах, 1 вакансия по математике - в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школе, 1 вакансия учителя начальных классах в Новоселовской школе, 2 вакансии по физической культуре в </w:t>
      </w:r>
      <w:proofErr w:type="spellStart"/>
      <w:r w:rsidRPr="00071CB4">
        <w:rPr>
          <w:rFonts w:ascii="Times New Roman" w:eastAsia="Calibri" w:hAnsi="Times New Roman" w:cs="Times New Roman"/>
          <w:sz w:val="28"/>
          <w:szCs w:val="28"/>
          <w:lang w:eastAsia="ru-RU"/>
        </w:rPr>
        <w:t>Анашенской</w:t>
      </w:r>
      <w:proofErr w:type="spellEnd"/>
      <w:r w:rsidRPr="00071CB4">
        <w:rPr>
          <w:rFonts w:ascii="Times New Roman" w:eastAsia="Calibri" w:hAnsi="Times New Roman" w:cs="Times New Roman"/>
          <w:sz w:val="28"/>
          <w:szCs w:val="28"/>
          <w:lang w:eastAsia="ru-RU"/>
        </w:rPr>
        <w:t xml:space="preserve"> и Новоселовской школах, 2 педагога приходят в Новоселовский центр творчества и</w:t>
      </w:r>
      <w:proofErr w:type="gramEnd"/>
      <w:r w:rsidRPr="00071CB4">
        <w:rPr>
          <w:rFonts w:ascii="Times New Roman" w:eastAsia="Calibri" w:hAnsi="Times New Roman" w:cs="Times New Roman"/>
          <w:sz w:val="28"/>
          <w:szCs w:val="28"/>
          <w:lang w:eastAsia="ru-RU"/>
        </w:rPr>
        <w:t xml:space="preserve"> туризма, 3-  в дошкольные учреждения, из них 9 молодых специалистов – педагоги до 30 лет. А </w:t>
      </w:r>
      <w:proofErr w:type="spellStart"/>
      <w:r w:rsidRPr="00071CB4">
        <w:rPr>
          <w:rFonts w:ascii="Times New Roman" w:eastAsia="Calibri" w:hAnsi="Times New Roman" w:cs="Times New Roman"/>
          <w:sz w:val="28"/>
          <w:szCs w:val="28"/>
          <w:lang w:eastAsia="ru-RU"/>
        </w:rPr>
        <w:t>Бараитской</w:t>
      </w:r>
      <w:proofErr w:type="spellEnd"/>
      <w:r w:rsidRPr="00071CB4">
        <w:rPr>
          <w:rFonts w:ascii="Times New Roman" w:eastAsia="Calibri" w:hAnsi="Times New Roman" w:cs="Times New Roman"/>
          <w:sz w:val="28"/>
          <w:szCs w:val="28"/>
          <w:lang w:eastAsia="ru-RU"/>
        </w:rPr>
        <w:t xml:space="preserve"> школе вакансия по химии будет закрыта через дистанционное обучение. Как результат –  в 2017 году  в образовательные учреждения  района увеличилась доля педагогов в возрасте до 35 лет на 2,6%, причем показатель района выше краевого на 7,8%.</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ab/>
        <w:t xml:space="preserve">Одна из главных задач поддержки молодых педагогов Новоселовского района - создание условий для их успешной адаптации и профессионального развития.  Одной из форм профессионального развития в районе является конкурсное движение. В муниципальном конкурсе «Педагогический Олимп»  50% участников – молодые педагоги и победитель конкурса – молодой педагог </w:t>
      </w:r>
      <w:proofErr w:type="spellStart"/>
      <w:r w:rsidRPr="00071CB4">
        <w:rPr>
          <w:rFonts w:ascii="Times New Roman" w:eastAsia="Calibri" w:hAnsi="Times New Roman" w:cs="Times New Roman"/>
          <w:sz w:val="28"/>
          <w:szCs w:val="28"/>
          <w:lang w:eastAsia="ru-RU"/>
        </w:rPr>
        <w:t>Бараитской</w:t>
      </w:r>
      <w:proofErr w:type="spellEnd"/>
      <w:r w:rsidRPr="00071CB4">
        <w:rPr>
          <w:rFonts w:ascii="Times New Roman" w:eastAsia="Calibri" w:hAnsi="Times New Roman" w:cs="Times New Roman"/>
          <w:sz w:val="28"/>
          <w:szCs w:val="28"/>
          <w:lang w:eastAsia="ru-RU"/>
        </w:rPr>
        <w:t xml:space="preserve"> школы </w:t>
      </w:r>
      <w:proofErr w:type="spellStart"/>
      <w:r w:rsidRPr="00071CB4">
        <w:rPr>
          <w:rFonts w:ascii="Times New Roman" w:eastAsia="Calibri" w:hAnsi="Times New Roman" w:cs="Times New Roman"/>
          <w:sz w:val="28"/>
          <w:szCs w:val="28"/>
          <w:lang w:eastAsia="ru-RU"/>
        </w:rPr>
        <w:t>Дубовская</w:t>
      </w:r>
      <w:proofErr w:type="spellEnd"/>
      <w:r w:rsidRPr="00071CB4">
        <w:rPr>
          <w:rFonts w:ascii="Times New Roman" w:eastAsia="Calibri" w:hAnsi="Times New Roman" w:cs="Times New Roman"/>
          <w:sz w:val="28"/>
          <w:szCs w:val="28"/>
          <w:lang w:eastAsia="ru-RU"/>
        </w:rPr>
        <w:t xml:space="preserve"> Е.В. В рамках работы краевой ассоциации молодых педагогов  Новоселовский район представляла команда педагогов </w:t>
      </w:r>
      <w:proofErr w:type="spellStart"/>
      <w:r w:rsidRPr="00071CB4">
        <w:rPr>
          <w:rFonts w:ascii="Times New Roman" w:eastAsia="Calibri" w:hAnsi="Times New Roman" w:cs="Times New Roman"/>
          <w:sz w:val="28"/>
          <w:szCs w:val="28"/>
          <w:lang w:eastAsia="ru-RU"/>
        </w:rPr>
        <w:t>Легостаевской</w:t>
      </w:r>
      <w:proofErr w:type="spellEnd"/>
      <w:r w:rsidRPr="00071CB4">
        <w:rPr>
          <w:rFonts w:ascii="Times New Roman" w:eastAsia="Calibri" w:hAnsi="Times New Roman" w:cs="Times New Roman"/>
          <w:sz w:val="28"/>
          <w:szCs w:val="28"/>
          <w:lang w:eastAsia="ru-RU"/>
        </w:rPr>
        <w:t xml:space="preserve"> школы в составе 3 человек. Результат –  победа в четырех лигах: «</w:t>
      </w:r>
      <w:proofErr w:type="spellStart"/>
      <w:r w:rsidRPr="00071CB4">
        <w:rPr>
          <w:rFonts w:ascii="Times New Roman" w:eastAsia="Calibri" w:hAnsi="Times New Roman" w:cs="Times New Roman"/>
          <w:sz w:val="28"/>
          <w:szCs w:val="28"/>
          <w:lang w:eastAsia="ru-RU"/>
        </w:rPr>
        <w:t>Командодействие</w:t>
      </w:r>
      <w:proofErr w:type="spellEnd"/>
      <w:r w:rsidRPr="00071CB4">
        <w:rPr>
          <w:rFonts w:ascii="Times New Roman" w:eastAsia="Calibri" w:hAnsi="Times New Roman" w:cs="Times New Roman"/>
          <w:sz w:val="28"/>
          <w:szCs w:val="28"/>
          <w:lang w:eastAsia="ru-RU"/>
        </w:rPr>
        <w:t>», «</w:t>
      </w:r>
      <w:proofErr w:type="spellStart"/>
      <w:r w:rsidRPr="00071CB4">
        <w:rPr>
          <w:rFonts w:ascii="Times New Roman" w:eastAsia="Calibri" w:hAnsi="Times New Roman" w:cs="Times New Roman"/>
          <w:sz w:val="28"/>
          <w:szCs w:val="28"/>
          <w:lang w:eastAsia="ru-RU"/>
        </w:rPr>
        <w:t>Режиссирование</w:t>
      </w:r>
      <w:proofErr w:type="spellEnd"/>
      <w:r w:rsidRPr="00071CB4">
        <w:rPr>
          <w:rFonts w:ascii="Times New Roman" w:eastAsia="Calibri" w:hAnsi="Times New Roman" w:cs="Times New Roman"/>
          <w:sz w:val="28"/>
          <w:szCs w:val="28"/>
          <w:lang w:eastAsia="ru-RU"/>
        </w:rPr>
        <w:t xml:space="preserve"> педагогического вызова», «Критическое мышление»,  «Дизайн-мышление». Впервые в районе проведены малые молодежные профессиональные игры, в которых приняли участие 25 молодых педагогов,  это более 80% от общей численности.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настоящее время проблема совершенствования профессиональных умений педагогических кадров, безусловно, является актуальной. Прежде всего, это связано со значительными изменениями в системе российского образования. В отчетном году методисты Новоселовского ММЦ вошли в состав региональной организации «Творческий союз учителей», активно выстраивается  взаимодействие. В декабре месяце было принято решение об </w:t>
      </w:r>
      <w:r w:rsidRPr="00071CB4">
        <w:rPr>
          <w:rFonts w:ascii="Times New Roman" w:eastAsia="Calibri" w:hAnsi="Times New Roman" w:cs="Times New Roman"/>
          <w:sz w:val="28"/>
          <w:szCs w:val="28"/>
          <w:lang w:eastAsia="ru-RU"/>
        </w:rPr>
        <w:lastRenderedPageBreak/>
        <w:t xml:space="preserve">открытии на территории района филиала данной организации. </w:t>
      </w:r>
      <w:proofErr w:type="gramStart"/>
      <w:r w:rsidRPr="00071CB4">
        <w:rPr>
          <w:rFonts w:ascii="Times New Roman" w:eastAsia="Calibri" w:hAnsi="Times New Roman" w:cs="Times New Roman"/>
          <w:sz w:val="28"/>
          <w:szCs w:val="28"/>
          <w:lang w:eastAsia="ru-RU"/>
        </w:rPr>
        <w:t>Командой педагогов и методистов района было проведено 4 мастер-класса в рамках представления опыта работы на краевом семинаре «Учение с увлечением: мифы и реальность», мастер класс на площадке сибирского образовательного  форума  по теме «Интерактивные формы и методы работы методической службы» и площадка  «Управление квалификациями и профессиональным развитием» на краевом августовском  педагогическом совете  (Соколова Л.А.).</w:t>
      </w:r>
      <w:proofErr w:type="gramEnd"/>
      <w:r w:rsidRPr="00071CB4">
        <w:rPr>
          <w:rFonts w:ascii="Times New Roman" w:eastAsia="Calibri" w:hAnsi="Times New Roman" w:cs="Times New Roman"/>
          <w:sz w:val="28"/>
          <w:szCs w:val="28"/>
          <w:lang w:eastAsia="ru-RU"/>
        </w:rPr>
        <w:t xml:space="preserve"> На III Всероссийской  конференции «Управление образование в условиях изменений. </w:t>
      </w:r>
      <w:proofErr w:type="gramStart"/>
      <w:r w:rsidRPr="00071CB4">
        <w:rPr>
          <w:rFonts w:ascii="Times New Roman" w:eastAsia="Calibri" w:hAnsi="Times New Roman" w:cs="Times New Roman"/>
          <w:sz w:val="28"/>
          <w:szCs w:val="28"/>
          <w:lang w:eastAsia="ru-RU"/>
        </w:rPr>
        <w:t>Управленческая</w:t>
      </w:r>
      <w:proofErr w:type="gramEnd"/>
      <w:r w:rsidRPr="00071CB4">
        <w:rPr>
          <w:rFonts w:ascii="Times New Roman" w:eastAsia="Calibri" w:hAnsi="Times New Roman" w:cs="Times New Roman"/>
          <w:sz w:val="28"/>
          <w:szCs w:val="28"/>
          <w:lang w:eastAsia="ru-RU"/>
        </w:rPr>
        <w:t xml:space="preserve"> весна-2017» три доклада Новоселовского района, которые прошли успешную экспертизу, были опубликованы на официальном сайте мероприятия.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На муниципальном уровне в прошлом учебном году было организовано две больших площадки  по предъявлению результатов и опыта работы - это  профессиональный конкурс «Педагогический Олимп», в котором прияло участие 28 педагогических кадров и педагогические чтения – более 70 человек. Победители  муниципального конкурса «Педагогический олимп», приняли участие в краевых конкурсах: «Учитель  года Красноярского края» Черкашина </w:t>
      </w:r>
      <w:proofErr w:type="spellStart"/>
      <w:r w:rsidRPr="00071CB4">
        <w:rPr>
          <w:rFonts w:ascii="Times New Roman" w:eastAsia="Calibri" w:hAnsi="Times New Roman" w:cs="Times New Roman"/>
          <w:sz w:val="28"/>
          <w:szCs w:val="28"/>
          <w:lang w:eastAsia="ru-RU"/>
        </w:rPr>
        <w:t>Раушания</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Ринатовна</w:t>
      </w:r>
      <w:proofErr w:type="spellEnd"/>
      <w:r w:rsidRPr="00071CB4">
        <w:rPr>
          <w:rFonts w:ascii="Times New Roman" w:eastAsia="Calibri" w:hAnsi="Times New Roman" w:cs="Times New Roman"/>
          <w:sz w:val="28"/>
          <w:szCs w:val="28"/>
          <w:lang w:eastAsia="ru-RU"/>
        </w:rPr>
        <w:t xml:space="preserve">, учитель английского языка Новоселовской школы, которая достойно прошла все испытания конкурса, став участником финала и торжественной церемонии и «Воспитатель года Красноярского края» Любавина Виктория Викторовна, воспитатель </w:t>
      </w:r>
      <w:proofErr w:type="spellStart"/>
      <w:r w:rsidRPr="00071CB4">
        <w:rPr>
          <w:rFonts w:ascii="Times New Roman" w:eastAsia="Calibri" w:hAnsi="Times New Roman" w:cs="Times New Roman"/>
          <w:sz w:val="28"/>
          <w:szCs w:val="28"/>
          <w:lang w:eastAsia="ru-RU"/>
        </w:rPr>
        <w:t>Анашенского</w:t>
      </w:r>
      <w:proofErr w:type="spellEnd"/>
      <w:r w:rsidRPr="00071CB4">
        <w:rPr>
          <w:rFonts w:ascii="Times New Roman" w:eastAsia="Calibri" w:hAnsi="Times New Roman" w:cs="Times New Roman"/>
          <w:sz w:val="28"/>
          <w:szCs w:val="28"/>
          <w:lang w:eastAsia="ru-RU"/>
        </w:rPr>
        <w:t xml:space="preserve"> детского сад «Тополек».</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Курсовая подготовка, еще одно направлений, в рамках которого идет развитие педагога, восполнение его дефицитов. Всего за 2017-18 учебный год была организована курсовая подготовка для 67 педагогов.  С целью осознанного построения школьной системы оценки качества  в июне месяце в районе были проведены выездные практико-ориентированные курсы по теме «Внутренняя система оценки качества образования»  по договору с ИПК. В результате  откорректированы и приведены в соответствие целевые разделы основных образовательных программ и в начале ноября состоялась защита </w:t>
      </w:r>
      <w:proofErr w:type="gramStart"/>
      <w:r w:rsidRPr="00071CB4">
        <w:rPr>
          <w:rFonts w:ascii="Times New Roman" w:eastAsia="Calibri" w:hAnsi="Times New Roman" w:cs="Times New Roman"/>
          <w:sz w:val="28"/>
          <w:szCs w:val="28"/>
          <w:lang w:eastAsia="ru-RU"/>
        </w:rPr>
        <w:t>моделей школьной системы оценки качества образования</w:t>
      </w:r>
      <w:proofErr w:type="gramEnd"/>
      <w:r w:rsidRPr="00071CB4">
        <w:rPr>
          <w:rFonts w:ascii="Times New Roman" w:eastAsia="Calibri" w:hAnsi="Times New Roman" w:cs="Times New Roman"/>
          <w:sz w:val="28"/>
          <w:szCs w:val="28"/>
          <w:lang w:eastAsia="ru-RU"/>
        </w:rPr>
        <w:t xml:space="preserve"> в каждом образовательном учреждении.</w:t>
      </w:r>
      <w:r w:rsidRPr="00071CB4">
        <w:rPr>
          <w:rFonts w:ascii="Times New Roman" w:eastAsia="Calibri" w:hAnsi="Times New Roman" w:cs="Times New Roman"/>
          <w:sz w:val="28"/>
          <w:szCs w:val="28"/>
          <w:lang w:eastAsia="ru-RU"/>
        </w:rPr>
        <w:tab/>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Немаловажная задача – введение федеральных государственных образовательных стандартов на всех уровнях общего образования. </w:t>
      </w:r>
      <w:proofErr w:type="gramStart"/>
      <w:r w:rsidRPr="00071CB4">
        <w:rPr>
          <w:rFonts w:ascii="Times New Roman" w:eastAsia="Calibri" w:hAnsi="Times New Roman" w:cs="Times New Roman"/>
          <w:sz w:val="28"/>
          <w:szCs w:val="28"/>
          <w:lang w:eastAsia="ru-RU"/>
        </w:rPr>
        <w:t xml:space="preserve">Наш район достаточно активен в части развития новых образовательных практик, которые реализуются на краевых пилотных площадках, более 50% школ включены в краевые проекты по введению стандартов нового поколения на уровне основного и среднего общего образования, по введению </w:t>
      </w:r>
      <w:proofErr w:type="spellStart"/>
      <w:r w:rsidRPr="00071CB4">
        <w:rPr>
          <w:rFonts w:ascii="Times New Roman" w:eastAsia="Calibri" w:hAnsi="Times New Roman" w:cs="Times New Roman"/>
          <w:sz w:val="28"/>
          <w:szCs w:val="28"/>
          <w:lang w:eastAsia="ru-RU"/>
        </w:rPr>
        <w:t>профстандарта</w:t>
      </w:r>
      <w:proofErr w:type="spellEnd"/>
      <w:r w:rsidRPr="00071CB4">
        <w:rPr>
          <w:rFonts w:ascii="Times New Roman" w:eastAsia="Calibri" w:hAnsi="Times New Roman" w:cs="Times New Roman"/>
          <w:sz w:val="28"/>
          <w:szCs w:val="28"/>
          <w:lang w:eastAsia="ru-RU"/>
        </w:rPr>
        <w:t xml:space="preserve"> педагога, по развитию сельских школ и 100% школ в муниципальный проект «Организационно-методическое сопровождение введения ФГОС ООО».</w:t>
      </w:r>
      <w:proofErr w:type="gramEnd"/>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Традиционно состоялся единый день открытых дверей в рамках </w:t>
      </w:r>
      <w:proofErr w:type="gramStart"/>
      <w:r w:rsidRPr="00071CB4">
        <w:rPr>
          <w:rFonts w:ascii="Times New Roman" w:eastAsia="Calibri" w:hAnsi="Times New Roman" w:cs="Times New Roman"/>
          <w:sz w:val="28"/>
          <w:szCs w:val="28"/>
          <w:lang w:eastAsia="ru-RU"/>
        </w:rPr>
        <w:t>реализации проекта внедрения стандартов нового поколения</w:t>
      </w:r>
      <w:proofErr w:type="gramEnd"/>
      <w:r w:rsidRPr="00071CB4">
        <w:rPr>
          <w:rFonts w:ascii="Times New Roman" w:eastAsia="Calibri" w:hAnsi="Times New Roman" w:cs="Times New Roman"/>
          <w:sz w:val="28"/>
          <w:szCs w:val="28"/>
          <w:lang w:eastAsia="ru-RU"/>
        </w:rPr>
        <w:t xml:space="preserve"> на уровне основного общего образования. В мероприятии приняли участие  более 70 педагогов: это представители школ Новоселовского района, гости из Балахтинского и </w:t>
      </w:r>
      <w:proofErr w:type="spellStart"/>
      <w:r w:rsidRPr="00071CB4">
        <w:rPr>
          <w:rFonts w:ascii="Times New Roman" w:eastAsia="Calibri" w:hAnsi="Times New Roman" w:cs="Times New Roman"/>
          <w:sz w:val="28"/>
          <w:szCs w:val="28"/>
          <w:lang w:eastAsia="ru-RU"/>
        </w:rPr>
        <w:lastRenderedPageBreak/>
        <w:t>Ужурского</w:t>
      </w:r>
      <w:proofErr w:type="spellEnd"/>
      <w:r w:rsidRPr="00071CB4">
        <w:rPr>
          <w:rFonts w:ascii="Times New Roman" w:eastAsia="Calibri" w:hAnsi="Times New Roman" w:cs="Times New Roman"/>
          <w:sz w:val="28"/>
          <w:szCs w:val="28"/>
          <w:lang w:eastAsia="ru-RU"/>
        </w:rPr>
        <w:t xml:space="preserve"> районов. Успешные практики были продемонстрированы на 9 организованных площадках, педагогами пилотных школ: </w:t>
      </w:r>
      <w:proofErr w:type="spellStart"/>
      <w:r w:rsidRPr="00071CB4">
        <w:rPr>
          <w:rFonts w:ascii="Times New Roman" w:eastAsia="Calibri" w:hAnsi="Times New Roman" w:cs="Times New Roman"/>
          <w:sz w:val="28"/>
          <w:szCs w:val="28"/>
          <w:lang w:eastAsia="ru-RU"/>
        </w:rPr>
        <w:t>Толстомысенской</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а так же нашими коллегами  из </w:t>
      </w:r>
      <w:proofErr w:type="spellStart"/>
      <w:r w:rsidRPr="00071CB4">
        <w:rPr>
          <w:rFonts w:ascii="Times New Roman" w:eastAsia="Calibri" w:hAnsi="Times New Roman" w:cs="Times New Roman"/>
          <w:sz w:val="28"/>
          <w:szCs w:val="28"/>
          <w:lang w:eastAsia="ru-RU"/>
        </w:rPr>
        <w:t>Солгонской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Ужурской</w:t>
      </w:r>
      <w:proofErr w:type="spellEnd"/>
      <w:r w:rsidRPr="00071CB4">
        <w:rPr>
          <w:rFonts w:ascii="Times New Roman" w:eastAsia="Calibri" w:hAnsi="Times New Roman" w:cs="Times New Roman"/>
          <w:sz w:val="28"/>
          <w:szCs w:val="28"/>
          <w:lang w:eastAsia="ru-RU"/>
        </w:rPr>
        <w:t xml:space="preserve"> школ. Пилотные школы завершили проект, на следующий год принято решение по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школе – она становится краевой </w:t>
      </w:r>
      <w:proofErr w:type="spellStart"/>
      <w:r w:rsidRPr="00071CB4">
        <w:rPr>
          <w:rFonts w:ascii="Times New Roman" w:eastAsia="Calibri" w:hAnsi="Times New Roman" w:cs="Times New Roman"/>
          <w:sz w:val="28"/>
          <w:szCs w:val="28"/>
          <w:lang w:eastAsia="ru-RU"/>
        </w:rPr>
        <w:t>стажировочной</w:t>
      </w:r>
      <w:proofErr w:type="spellEnd"/>
      <w:r w:rsidRPr="00071CB4">
        <w:rPr>
          <w:rFonts w:ascii="Times New Roman" w:eastAsia="Calibri" w:hAnsi="Times New Roman" w:cs="Times New Roman"/>
          <w:sz w:val="28"/>
          <w:szCs w:val="28"/>
          <w:lang w:eastAsia="ru-RU"/>
        </w:rPr>
        <w:t xml:space="preserve"> площадкой по исследованию, а Толстомысенская школа присоединяется к школам района, внедряющим стандарты нового поколения на уровне среднего общего образования.</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ab/>
        <w:t xml:space="preserve">В рамках проекта внедрения стандартов на уровне среднего общего образования для старшеклассников трех пилотных школ в начале учебного года прошел запуск старшей школы, в конце учебного года – муниципальное образовательное событие-игра «Строим школу будущего». По профессиональным пробам со стороны Министерства здравоохранения и молодежной политики реализуется программа добровольчества. У нас 8 учащихся 10 класса и 5 выпускников 11 проходят проф. пробы, отрабатывают при Новоселовской районной больнице и </w:t>
      </w:r>
      <w:proofErr w:type="spellStart"/>
      <w:r w:rsidRPr="00071CB4">
        <w:rPr>
          <w:rFonts w:ascii="Times New Roman" w:eastAsia="Calibri" w:hAnsi="Times New Roman" w:cs="Times New Roman"/>
          <w:sz w:val="28"/>
          <w:szCs w:val="28"/>
          <w:lang w:eastAsia="ru-RU"/>
        </w:rPr>
        <w:t>ФАПах</w:t>
      </w:r>
      <w:proofErr w:type="spellEnd"/>
      <w:r w:rsidRPr="00071CB4">
        <w:rPr>
          <w:rFonts w:ascii="Times New Roman" w:eastAsia="Calibri" w:hAnsi="Times New Roman" w:cs="Times New Roman"/>
          <w:sz w:val="28"/>
          <w:szCs w:val="28"/>
          <w:lang w:eastAsia="ru-RU"/>
        </w:rPr>
        <w:t xml:space="preserve"> 150 часов практики, для поступления в медицинскую академию.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Создание условий для образования детей с ограниченными возможностями здоровья – одна из важнейших задач муниципальной политики в сфере образования. Процент включения детей данной категории в образовательный процесс составляет 100%.</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большинстве образовательных учреждений детям с ограниченными возможностями здоровья обеспечивается необходимый уровень психолого-медико-социального сопровождения. По итогам 2017 года доля </w:t>
      </w:r>
      <w:proofErr w:type="gramStart"/>
      <w:r w:rsidRPr="00071CB4">
        <w:rPr>
          <w:rFonts w:ascii="Times New Roman" w:eastAsia="Calibri" w:hAnsi="Times New Roman" w:cs="Times New Roman"/>
          <w:sz w:val="28"/>
          <w:szCs w:val="28"/>
          <w:lang w:eastAsia="ru-RU"/>
        </w:rPr>
        <w:t>обучающихся</w:t>
      </w:r>
      <w:proofErr w:type="gramEnd"/>
      <w:r w:rsidRPr="00071CB4">
        <w:rPr>
          <w:rFonts w:ascii="Times New Roman" w:eastAsia="Calibri" w:hAnsi="Times New Roman" w:cs="Times New Roman"/>
          <w:sz w:val="28"/>
          <w:szCs w:val="28"/>
          <w:lang w:eastAsia="ru-RU"/>
        </w:rPr>
        <w:t xml:space="preserve">, охваченных психолого-медико-социальным сопровождением составила 74,1% от общей численности обучающихся. В полном объёме имеются специалисты по сопровождению детей с ОВЗ в пяти образовательных учреждениях: Новоселовской,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Игрышенской</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Легостаевской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Бараитской</w:t>
      </w:r>
      <w:proofErr w:type="spellEnd"/>
      <w:r w:rsidRPr="00071CB4">
        <w:rPr>
          <w:rFonts w:ascii="Times New Roman" w:eastAsia="Calibri" w:hAnsi="Times New Roman" w:cs="Times New Roman"/>
          <w:sz w:val="28"/>
          <w:szCs w:val="28"/>
          <w:lang w:eastAsia="ru-RU"/>
        </w:rPr>
        <w:t xml:space="preserve"> </w:t>
      </w:r>
      <w:proofErr w:type="gramStart"/>
      <w:r w:rsidRPr="00071CB4">
        <w:rPr>
          <w:rFonts w:ascii="Times New Roman" w:eastAsia="Calibri" w:hAnsi="Times New Roman" w:cs="Times New Roman"/>
          <w:sz w:val="28"/>
          <w:szCs w:val="28"/>
          <w:lang w:eastAsia="ru-RU"/>
        </w:rPr>
        <w:t>школах</w:t>
      </w:r>
      <w:proofErr w:type="gramEnd"/>
      <w:r w:rsidRPr="00071CB4">
        <w:rPr>
          <w:rFonts w:ascii="Times New Roman" w:eastAsia="Calibri" w:hAnsi="Times New Roman" w:cs="Times New Roman"/>
          <w:sz w:val="28"/>
          <w:szCs w:val="28"/>
          <w:lang w:eastAsia="ru-RU"/>
        </w:rPr>
        <w:t xml:space="preserve">. В 2 учреждениях специалисты представлены не в полном объеме (Толстомысенская и </w:t>
      </w:r>
      <w:proofErr w:type="spellStart"/>
      <w:r w:rsidRPr="00071CB4">
        <w:rPr>
          <w:rFonts w:ascii="Times New Roman" w:eastAsia="Calibri" w:hAnsi="Times New Roman" w:cs="Times New Roman"/>
          <w:sz w:val="28"/>
          <w:szCs w:val="28"/>
          <w:lang w:eastAsia="ru-RU"/>
        </w:rPr>
        <w:t>Комская</w:t>
      </w:r>
      <w:proofErr w:type="spellEnd"/>
      <w:r w:rsidRPr="00071CB4">
        <w:rPr>
          <w:rFonts w:ascii="Times New Roman" w:eastAsia="Calibri" w:hAnsi="Times New Roman" w:cs="Times New Roman"/>
          <w:sz w:val="28"/>
          <w:szCs w:val="28"/>
          <w:lang w:eastAsia="ru-RU"/>
        </w:rPr>
        <w:t xml:space="preserve">) не хватает по одному специалисту, но сопровождение осуществляется имеющимися специалистами. В остальных трех школах: </w:t>
      </w:r>
      <w:proofErr w:type="spellStart"/>
      <w:r w:rsidRPr="00071CB4">
        <w:rPr>
          <w:rFonts w:ascii="Times New Roman" w:eastAsia="Calibri" w:hAnsi="Times New Roman" w:cs="Times New Roman"/>
          <w:sz w:val="28"/>
          <w:szCs w:val="28"/>
          <w:lang w:eastAsia="ru-RU"/>
        </w:rPr>
        <w:t>Кульчекская</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Дивненская</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Анашенская</w:t>
      </w:r>
      <w:proofErr w:type="spellEnd"/>
      <w:r w:rsidRPr="00071CB4">
        <w:rPr>
          <w:rFonts w:ascii="Times New Roman" w:eastAsia="Calibri" w:hAnsi="Times New Roman" w:cs="Times New Roman"/>
          <w:sz w:val="28"/>
          <w:szCs w:val="28"/>
          <w:lang w:eastAsia="ru-RU"/>
        </w:rPr>
        <w:t xml:space="preserve"> в данный момент проблема отсутствие специалистов решается за счёт переквалификации педагогов. На последующие годы планируется увеличение показателя до 90%.</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Условия для качественного образования в настоящее время созданы для 87,9% детей с ограниченными возможностями здоровья. В большинстве образовательных учреждений района имеется современное оборудование (компьютерные классы,  интерактивные доски, проекторы, компьютеры и копировальные устройства  в классах школы). В двух школах района (Новоселовская и </w:t>
      </w:r>
      <w:proofErr w:type="spellStart"/>
      <w:r w:rsidRPr="00071CB4">
        <w:rPr>
          <w:rFonts w:ascii="Times New Roman" w:eastAsia="Calibri" w:hAnsi="Times New Roman" w:cs="Times New Roman"/>
          <w:sz w:val="28"/>
          <w:szCs w:val="28"/>
          <w:lang w:eastAsia="ru-RU"/>
        </w:rPr>
        <w:t>Светлолобовская</w:t>
      </w:r>
      <w:proofErr w:type="spellEnd"/>
      <w:r w:rsidRPr="00071CB4">
        <w:rPr>
          <w:rFonts w:ascii="Times New Roman" w:eastAsia="Calibri" w:hAnsi="Times New Roman" w:cs="Times New Roman"/>
          <w:sz w:val="28"/>
          <w:szCs w:val="28"/>
          <w:lang w:eastAsia="ru-RU"/>
        </w:rPr>
        <w:t>) полностью оборудованы кабинеты логопедов, психологов и дефектологов.</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Качественное образование, с использованием современного оборудования, не получают 30 детей-инвалидов, которые находятся на надомном обучении. Не в полном объёме обеспечены современными </w:t>
      </w:r>
      <w:r w:rsidRPr="00071CB4">
        <w:rPr>
          <w:rFonts w:ascii="Times New Roman" w:eastAsia="Calibri" w:hAnsi="Times New Roman" w:cs="Times New Roman"/>
          <w:sz w:val="28"/>
          <w:szCs w:val="28"/>
          <w:lang w:eastAsia="ru-RU"/>
        </w:rPr>
        <w:lastRenderedPageBreak/>
        <w:t xml:space="preserve">техническими средствами обучения учащихся Новоселовской (второй корпус), которые обучаются по адаптированным основным общеобразовательным программам для детей с легкой умственной отсталостью в коррекционных классах. Решением данной проблемы будет приобретение учреждениями недостающего оборудования к 2019 году.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Дополнительное образование детей является неотъемлемым элементом системы образования района. Сеть дополнительного образования представлена учреждением Новоселовским Центром творчества и туризма и детскими объединениями на базе общеобразовательных учреждений района. Общее количество </w:t>
      </w:r>
      <w:proofErr w:type="gramStart"/>
      <w:r w:rsidRPr="00071CB4">
        <w:rPr>
          <w:rFonts w:ascii="Times New Roman" w:eastAsia="Calibri" w:hAnsi="Times New Roman" w:cs="Times New Roman"/>
          <w:sz w:val="28"/>
          <w:szCs w:val="28"/>
          <w:lang w:eastAsia="ru-RU"/>
        </w:rPr>
        <w:t>учащихся, охваченных дополнительным образованием составляет</w:t>
      </w:r>
      <w:proofErr w:type="gramEnd"/>
      <w:r w:rsidRPr="00071CB4">
        <w:rPr>
          <w:rFonts w:ascii="Times New Roman" w:eastAsia="Calibri" w:hAnsi="Times New Roman" w:cs="Times New Roman"/>
          <w:sz w:val="28"/>
          <w:szCs w:val="28"/>
          <w:lang w:eastAsia="ru-RU"/>
        </w:rPr>
        <w:t xml:space="preserve"> более 80% от общего количества обучающихся.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Центр творчества и туризма ежегодно  организует  и проводит массовые  мероприятия: традиционные межрайонные соревнования по картингам, межмуниципальный фестиваль технического творчества «Шаг вперед», туристские  слеты среди учащихся,  муниципальные этапы краевых конкурсов в которых принимают   участие  более 1500 школьников Новоселовского района.</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Центр выступил инициатором и организатором обучения учащихся школ района в краевой дистанционной школе «Юный исследователь»  с целью более эффективного и научного сопровождения учебно-исследовательской деятельности учащихся.  46 ребят 5 -11 классов из 7 ОО района  включились в обучение краевой дистанционной школе «Юный исследователь».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На сегодняшний день  образовательные учреждения района успешно участвуют  в краевом проекте  обновления содержания и технологий дополнительного образования «Реальное образование». Команда Новоселовского Центра творчества и туризма стала победителем конкурса дополнительных общеобразовательных программ, реализуемых в сетевой форме в рамках направления «Исследователи».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Учащиеся 8-11 классов школ района второй год подряд активно участвуют в краевом </w:t>
      </w:r>
      <w:proofErr w:type="spellStart"/>
      <w:r w:rsidRPr="00071CB4">
        <w:rPr>
          <w:rFonts w:ascii="Times New Roman" w:eastAsia="Calibri" w:hAnsi="Times New Roman" w:cs="Times New Roman"/>
          <w:sz w:val="28"/>
          <w:szCs w:val="28"/>
          <w:lang w:eastAsia="ru-RU"/>
        </w:rPr>
        <w:t>компетентностном</w:t>
      </w:r>
      <w:proofErr w:type="spellEnd"/>
      <w:r w:rsidRPr="00071CB4">
        <w:rPr>
          <w:rFonts w:ascii="Times New Roman" w:eastAsia="Calibri" w:hAnsi="Times New Roman" w:cs="Times New Roman"/>
          <w:sz w:val="28"/>
          <w:szCs w:val="28"/>
          <w:lang w:eastAsia="ru-RU"/>
        </w:rPr>
        <w:t xml:space="preserve"> чемпионате «</w:t>
      </w:r>
      <w:proofErr w:type="spellStart"/>
      <w:r w:rsidRPr="00071CB4">
        <w:rPr>
          <w:rFonts w:ascii="Times New Roman" w:eastAsia="Calibri" w:hAnsi="Times New Roman" w:cs="Times New Roman"/>
          <w:sz w:val="28"/>
          <w:szCs w:val="28"/>
          <w:lang w:eastAsia="ru-RU"/>
        </w:rPr>
        <w:t>МетаЧемп</w:t>
      </w:r>
      <w:proofErr w:type="spellEnd"/>
      <w:r w:rsidRPr="00071CB4">
        <w:rPr>
          <w:rFonts w:ascii="Times New Roman" w:eastAsia="Calibri" w:hAnsi="Times New Roman" w:cs="Times New Roman"/>
          <w:sz w:val="28"/>
          <w:szCs w:val="28"/>
          <w:lang w:eastAsia="ru-RU"/>
        </w:rPr>
        <w:t xml:space="preserve">», который является одним из инструментов событийного мониторинга </w:t>
      </w:r>
      <w:proofErr w:type="spellStart"/>
      <w:r w:rsidRPr="00071CB4">
        <w:rPr>
          <w:rFonts w:ascii="Times New Roman" w:eastAsia="Calibri" w:hAnsi="Times New Roman" w:cs="Times New Roman"/>
          <w:sz w:val="28"/>
          <w:szCs w:val="28"/>
          <w:lang w:eastAsia="ru-RU"/>
        </w:rPr>
        <w:t>компетентностных</w:t>
      </w:r>
      <w:proofErr w:type="spellEnd"/>
      <w:r w:rsidRPr="00071CB4">
        <w:rPr>
          <w:rFonts w:ascii="Times New Roman" w:eastAsia="Calibri" w:hAnsi="Times New Roman" w:cs="Times New Roman"/>
          <w:sz w:val="28"/>
          <w:szCs w:val="28"/>
          <w:lang w:eastAsia="ru-RU"/>
        </w:rPr>
        <w:t xml:space="preserve"> образовательных результатов. В 2017 году по итогам отборочного тура чемпионата, наш район на региональном уровне был отмечен как наиболее активный, заняв пятую позицию в краевом рейтинге из 47 муниципалитетов, впереди только городские округа. Шесть школьников стали участниками финального тура чемпионата.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ab/>
        <w:t xml:space="preserve">Еще одним приоритетным направлением в системы образования края и района по-прежнему остается поддержка одаренных детей и молодежи. Основное средство для их выявления и развития – разнообразная творческая и общественно-значимая деятельность. Более 80 % учащихся </w:t>
      </w:r>
      <w:proofErr w:type="gramStart"/>
      <w:r w:rsidRPr="00071CB4">
        <w:rPr>
          <w:rFonts w:ascii="Times New Roman" w:eastAsia="Calibri" w:hAnsi="Times New Roman" w:cs="Times New Roman"/>
          <w:sz w:val="28"/>
          <w:szCs w:val="28"/>
          <w:lang w:eastAsia="ru-RU"/>
        </w:rPr>
        <w:t>включены</w:t>
      </w:r>
      <w:proofErr w:type="gramEnd"/>
      <w:r w:rsidRPr="00071CB4">
        <w:rPr>
          <w:rFonts w:ascii="Times New Roman" w:eastAsia="Calibri" w:hAnsi="Times New Roman" w:cs="Times New Roman"/>
          <w:sz w:val="28"/>
          <w:szCs w:val="28"/>
          <w:lang w:eastAsia="ru-RU"/>
        </w:rPr>
        <w:t xml:space="preserve"> в олимпиадное движение. Самое массовое мероприятие – Всероссийская олимпиада школьников, в которой приняли участие 978 учащихся, что составило 83% от общего количества школьников. 26  учащихся из </w:t>
      </w:r>
      <w:r w:rsidRPr="00071CB4">
        <w:rPr>
          <w:rFonts w:ascii="Times New Roman" w:eastAsia="Calibri" w:hAnsi="Times New Roman" w:cs="Times New Roman"/>
          <w:sz w:val="28"/>
          <w:szCs w:val="28"/>
          <w:lang w:eastAsia="ru-RU"/>
        </w:rPr>
        <w:lastRenderedPageBreak/>
        <w:t xml:space="preserve">Новоселовской, </w:t>
      </w:r>
      <w:proofErr w:type="spellStart"/>
      <w:r w:rsidRPr="00071CB4">
        <w:rPr>
          <w:rFonts w:ascii="Times New Roman" w:eastAsia="Calibri" w:hAnsi="Times New Roman" w:cs="Times New Roman"/>
          <w:sz w:val="28"/>
          <w:szCs w:val="28"/>
          <w:lang w:eastAsia="ru-RU"/>
        </w:rPr>
        <w:t>Комской</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Толстомысенской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Игрышенской</w:t>
      </w:r>
      <w:proofErr w:type="spellEnd"/>
      <w:r w:rsidRPr="00071CB4">
        <w:rPr>
          <w:rFonts w:ascii="Times New Roman" w:eastAsia="Calibri" w:hAnsi="Times New Roman" w:cs="Times New Roman"/>
          <w:sz w:val="28"/>
          <w:szCs w:val="28"/>
          <w:lang w:eastAsia="ru-RU"/>
        </w:rPr>
        <w:t xml:space="preserve"> школ стали победителями муниципального этапа олимпиады.</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Наиболее в полной степени реализовать свой потенциал и приумножить знания позволяют краевые интенсивные школы интеллектуального роста, в которых в течение года приняли 73 школьника из Новоселовской,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Дивненской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Комской</w:t>
      </w:r>
      <w:proofErr w:type="spellEnd"/>
      <w:r w:rsidRPr="00071CB4">
        <w:rPr>
          <w:rFonts w:ascii="Times New Roman" w:eastAsia="Calibri" w:hAnsi="Times New Roman" w:cs="Times New Roman"/>
          <w:sz w:val="28"/>
          <w:szCs w:val="28"/>
          <w:lang w:eastAsia="ru-RU"/>
        </w:rPr>
        <w:t xml:space="preserve"> школ района. С каждым годом растет число учащихся, занимающихся исследовательской деятельностью. </w:t>
      </w:r>
      <w:proofErr w:type="gramStart"/>
      <w:r w:rsidRPr="00071CB4">
        <w:rPr>
          <w:rFonts w:ascii="Times New Roman" w:eastAsia="Calibri" w:hAnsi="Times New Roman" w:cs="Times New Roman"/>
          <w:sz w:val="28"/>
          <w:szCs w:val="28"/>
          <w:lang w:eastAsia="ru-RU"/>
        </w:rPr>
        <w:t>В краевом дистанционном конкурсе творческих и исследовательских работ учащихся «Страна чудес – страна исследований» было заявлено 10 работ учащихся нашего района из них, 6 работ  попали в число лучших: 2 работы награждены дипломами I степени, 4 работы награждены специальным призом - публикацией в сборнике, учащиеся Новоселовской школы № 5 победители и призеры очного финального этапа краевого молодежного форума «Научно-технический потенциал Сибири».</w:t>
      </w:r>
      <w:proofErr w:type="gramEnd"/>
      <w:r w:rsidRPr="00071CB4">
        <w:rPr>
          <w:rFonts w:ascii="Times New Roman" w:eastAsia="Calibri" w:hAnsi="Times New Roman" w:cs="Times New Roman"/>
          <w:sz w:val="28"/>
          <w:szCs w:val="28"/>
          <w:lang w:eastAsia="ru-RU"/>
        </w:rPr>
        <w:t xml:space="preserve"> По результатам первого краевого конкурса исследовательских краеведческих работ «Моё Красноярье», посвященного Году экологии в России, в число лучших вошли ученики </w:t>
      </w:r>
      <w:proofErr w:type="spellStart"/>
      <w:r w:rsidRPr="00071CB4">
        <w:rPr>
          <w:rFonts w:ascii="Times New Roman" w:eastAsia="Calibri" w:hAnsi="Times New Roman" w:cs="Times New Roman"/>
          <w:sz w:val="28"/>
          <w:szCs w:val="28"/>
          <w:lang w:eastAsia="ru-RU"/>
        </w:rPr>
        <w:t>Толстомысенской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Комской</w:t>
      </w:r>
      <w:proofErr w:type="spellEnd"/>
      <w:r w:rsidRPr="00071CB4">
        <w:rPr>
          <w:rFonts w:ascii="Times New Roman" w:eastAsia="Calibri" w:hAnsi="Times New Roman" w:cs="Times New Roman"/>
          <w:sz w:val="28"/>
          <w:szCs w:val="28"/>
          <w:lang w:eastAsia="ru-RU"/>
        </w:rPr>
        <w:t xml:space="preserve"> школ. Ученица Новоселовской средней школы стала победителем международной научно-практической конференции «Молодежь Сибири – науке России».</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Школьники района постоянные призёры и победители всероссийских, региональных и районных творческих конкурсов. В краевом Смотре-конкурсе  ландшафтных проектов территорий образовательных учреждений  «Гео-декор» </w:t>
      </w:r>
      <w:proofErr w:type="spellStart"/>
      <w:r w:rsidRPr="00071CB4">
        <w:rPr>
          <w:rFonts w:ascii="Times New Roman" w:eastAsia="Calibri" w:hAnsi="Times New Roman" w:cs="Times New Roman"/>
          <w:sz w:val="28"/>
          <w:szCs w:val="28"/>
          <w:lang w:eastAsia="ru-RU"/>
        </w:rPr>
        <w:t>Бараитская</w:t>
      </w:r>
      <w:proofErr w:type="spellEnd"/>
      <w:r w:rsidRPr="00071CB4">
        <w:rPr>
          <w:rFonts w:ascii="Times New Roman" w:eastAsia="Calibri" w:hAnsi="Times New Roman" w:cs="Times New Roman"/>
          <w:sz w:val="28"/>
          <w:szCs w:val="28"/>
          <w:lang w:eastAsia="ru-RU"/>
        </w:rPr>
        <w:t xml:space="preserve"> школа в числе призеров. Учащиеся </w:t>
      </w:r>
      <w:proofErr w:type="spellStart"/>
      <w:r w:rsidRPr="00071CB4">
        <w:rPr>
          <w:rFonts w:ascii="Times New Roman" w:eastAsia="Calibri" w:hAnsi="Times New Roman" w:cs="Times New Roman"/>
          <w:sz w:val="28"/>
          <w:szCs w:val="28"/>
          <w:lang w:eastAsia="ru-RU"/>
        </w:rPr>
        <w:t>Анашенской</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Легостаевской</w:t>
      </w:r>
      <w:proofErr w:type="spellEnd"/>
      <w:r w:rsidRPr="00071CB4">
        <w:rPr>
          <w:rFonts w:ascii="Times New Roman" w:eastAsia="Calibri" w:hAnsi="Times New Roman" w:cs="Times New Roman"/>
          <w:sz w:val="28"/>
          <w:szCs w:val="28"/>
          <w:lang w:eastAsia="ru-RU"/>
        </w:rPr>
        <w:t xml:space="preserve"> школ и Новосёловского Центра творчества и туризма приняли активное  участие и заняли 2 место в краевой акции «Сохраним лес живым». По итогам краевого конкурса на знание государственной  символики «Мой Флаг! Мой Герб!»,   лучшими работами признаны работы ребят Новоселовской, </w:t>
      </w:r>
      <w:proofErr w:type="spellStart"/>
      <w:r w:rsidRPr="00071CB4">
        <w:rPr>
          <w:rFonts w:ascii="Times New Roman" w:eastAsia="Calibri" w:hAnsi="Times New Roman" w:cs="Times New Roman"/>
          <w:sz w:val="28"/>
          <w:szCs w:val="28"/>
          <w:lang w:eastAsia="ru-RU"/>
        </w:rPr>
        <w:t>Дивненской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Бараитской</w:t>
      </w:r>
      <w:proofErr w:type="spellEnd"/>
      <w:r w:rsidRPr="00071CB4">
        <w:rPr>
          <w:rFonts w:ascii="Times New Roman" w:eastAsia="Calibri" w:hAnsi="Times New Roman" w:cs="Times New Roman"/>
          <w:sz w:val="28"/>
          <w:szCs w:val="28"/>
          <w:lang w:eastAsia="ru-RU"/>
        </w:rPr>
        <w:t xml:space="preserve"> школ. По результатам краевой акции «Обелиск» воспитанники Новосёловского Центра творчества и туризма  вошли в десятку лучших, заняв 6 место из 242 команд.</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районе активно развивается техническое творчество школьников. Воспитанники Новоселовского Центра творчества и туризма - победители и призеры V открытого межрайонного фестиваля технического творчества «Шаг вперёд». В региональном отборочном этапе Всероссийского робототехнического фестиваля «</w:t>
      </w:r>
      <w:proofErr w:type="spellStart"/>
      <w:r w:rsidRPr="00071CB4">
        <w:rPr>
          <w:rFonts w:ascii="Times New Roman" w:eastAsia="Calibri" w:hAnsi="Times New Roman" w:cs="Times New Roman"/>
          <w:sz w:val="28"/>
          <w:szCs w:val="28"/>
          <w:lang w:eastAsia="ru-RU"/>
        </w:rPr>
        <w:t>РобоФест</w:t>
      </w:r>
      <w:proofErr w:type="spellEnd"/>
      <w:r w:rsidRPr="00071CB4">
        <w:rPr>
          <w:rFonts w:ascii="Times New Roman" w:eastAsia="Calibri" w:hAnsi="Times New Roman" w:cs="Times New Roman"/>
          <w:sz w:val="28"/>
          <w:szCs w:val="28"/>
          <w:lang w:eastAsia="ru-RU"/>
        </w:rPr>
        <w:t xml:space="preserve"> – 2017» получили диплом в номинации «Успешный дебют», а так же стали финалистами регионального отборочного этапа Всероссийского чемпионата «</w:t>
      </w:r>
      <w:proofErr w:type="spellStart"/>
      <w:r w:rsidRPr="00071CB4">
        <w:rPr>
          <w:rFonts w:ascii="Times New Roman" w:eastAsia="Calibri" w:hAnsi="Times New Roman" w:cs="Times New Roman"/>
          <w:sz w:val="28"/>
          <w:szCs w:val="28"/>
          <w:lang w:eastAsia="ru-RU"/>
        </w:rPr>
        <w:t>RoboCupRussiaopen</w:t>
      </w:r>
      <w:proofErr w:type="spellEnd"/>
      <w:r w:rsidRPr="00071CB4">
        <w:rPr>
          <w:rFonts w:ascii="Times New Roman" w:eastAsia="Calibri" w:hAnsi="Times New Roman" w:cs="Times New Roman"/>
          <w:sz w:val="28"/>
          <w:szCs w:val="28"/>
          <w:lang w:eastAsia="ru-RU"/>
        </w:rPr>
        <w:t xml:space="preserve"> 2017. Воспитанники секции «Картинг для профи»  Центра стали победителями  зонального этапа краевого конкурса технических идей и разработок школьников и студентов «Сибирский </w:t>
      </w:r>
      <w:proofErr w:type="spellStart"/>
      <w:r w:rsidRPr="00071CB4">
        <w:rPr>
          <w:rFonts w:ascii="Times New Roman" w:eastAsia="Calibri" w:hAnsi="Times New Roman" w:cs="Times New Roman"/>
          <w:sz w:val="28"/>
          <w:szCs w:val="28"/>
          <w:lang w:eastAsia="ru-RU"/>
        </w:rPr>
        <w:t>техносалон</w:t>
      </w:r>
      <w:proofErr w:type="spellEnd"/>
      <w:r w:rsidRPr="00071CB4">
        <w:rPr>
          <w:rFonts w:ascii="Times New Roman" w:eastAsia="Calibri" w:hAnsi="Times New Roman" w:cs="Times New Roman"/>
          <w:sz w:val="28"/>
          <w:szCs w:val="28"/>
          <w:lang w:eastAsia="ru-RU"/>
        </w:rPr>
        <w:t>».</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Одним из приоритетных направлений социально-экономического развития нашего района является туризм. Школьный туризм в нашем районе уже на протяжении многих лет не только способ активного отдыха, но возможность практической подготовки школьников к большой жизни. Стали традиционными: семейный туристский слет и туристский  слет среди </w:t>
      </w:r>
      <w:r w:rsidRPr="00071CB4">
        <w:rPr>
          <w:rFonts w:ascii="Times New Roman" w:eastAsia="Calibri" w:hAnsi="Times New Roman" w:cs="Times New Roman"/>
          <w:sz w:val="28"/>
          <w:szCs w:val="28"/>
          <w:lang w:eastAsia="ru-RU"/>
        </w:rPr>
        <w:lastRenderedPageBreak/>
        <w:t xml:space="preserve">работников образования. Учащимися наших школ совершено более 100 походов. Команда Клуба общения молодежи Новоселовской школы не первый год занимает лидирующие позиции в краевых соревнованиях по спортивному туризму на водных дистанциях. Сборная команда работников образования Новоселовского района неоднократный победитель краевого туристского слёта педагогов. В 2017 годы наша сборная стала участником Всероссийского туристского слета педагогов, заняв несколько достойных призовых мест.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Всё больше и больше внимания уделяется развитию физической культуры и спорта. В рамках краевого проекта «Школьная спортивная лига» с наилучшими результатами выступили ученики Новоселовской, </w:t>
      </w:r>
      <w:proofErr w:type="spellStart"/>
      <w:r w:rsidRPr="00071CB4">
        <w:rPr>
          <w:rFonts w:ascii="Times New Roman" w:eastAsia="Calibri" w:hAnsi="Times New Roman" w:cs="Times New Roman"/>
          <w:sz w:val="28"/>
          <w:szCs w:val="28"/>
          <w:lang w:eastAsia="ru-RU"/>
        </w:rPr>
        <w:t>Бараитской</w:t>
      </w:r>
      <w:proofErr w:type="spellEnd"/>
      <w:r w:rsidRPr="00071CB4">
        <w:rPr>
          <w:rFonts w:ascii="Times New Roman" w:eastAsia="Calibri" w:hAnsi="Times New Roman" w:cs="Times New Roman"/>
          <w:sz w:val="28"/>
          <w:szCs w:val="28"/>
          <w:lang w:eastAsia="ru-RU"/>
        </w:rPr>
        <w:t xml:space="preserve">, </w:t>
      </w:r>
      <w:proofErr w:type="spellStart"/>
      <w:r w:rsidRPr="00071CB4">
        <w:rPr>
          <w:rFonts w:ascii="Times New Roman" w:eastAsia="Calibri" w:hAnsi="Times New Roman" w:cs="Times New Roman"/>
          <w:sz w:val="28"/>
          <w:szCs w:val="28"/>
          <w:lang w:eastAsia="ru-RU"/>
        </w:rPr>
        <w:t>Толстомысенской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школ. Команда </w:t>
      </w:r>
      <w:proofErr w:type="spellStart"/>
      <w:r w:rsidRPr="00071CB4">
        <w:rPr>
          <w:rFonts w:ascii="Times New Roman" w:eastAsia="Calibri" w:hAnsi="Times New Roman" w:cs="Times New Roman"/>
          <w:sz w:val="28"/>
          <w:szCs w:val="28"/>
          <w:lang w:eastAsia="ru-RU"/>
        </w:rPr>
        <w:t>Легостаевской</w:t>
      </w:r>
      <w:proofErr w:type="spellEnd"/>
      <w:r w:rsidRPr="00071CB4">
        <w:rPr>
          <w:rFonts w:ascii="Times New Roman" w:eastAsia="Calibri" w:hAnsi="Times New Roman" w:cs="Times New Roman"/>
          <w:sz w:val="28"/>
          <w:szCs w:val="28"/>
          <w:lang w:eastAsia="ru-RU"/>
        </w:rPr>
        <w:t xml:space="preserve"> школы стала победителем зональных соревнований по баскетболу. Ученик Новоселовской средней школы вошел в состав сборной команды Красноярского края по вольной борьбе.</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Благодаря своим победам и достижениям наши ребята ежегодно получают приглашения  на краевые мероприятия для одаренных детей. В 2017 году  ученик </w:t>
      </w:r>
      <w:proofErr w:type="spellStart"/>
      <w:r w:rsidRPr="00071CB4">
        <w:rPr>
          <w:rFonts w:ascii="Times New Roman" w:eastAsia="Calibri" w:hAnsi="Times New Roman" w:cs="Times New Roman"/>
          <w:sz w:val="28"/>
          <w:szCs w:val="28"/>
          <w:lang w:eastAsia="ru-RU"/>
        </w:rPr>
        <w:t>Игрышенской</w:t>
      </w:r>
      <w:proofErr w:type="spellEnd"/>
      <w:r w:rsidRPr="00071CB4">
        <w:rPr>
          <w:rFonts w:ascii="Times New Roman" w:eastAsia="Calibri" w:hAnsi="Times New Roman" w:cs="Times New Roman"/>
          <w:sz w:val="28"/>
          <w:szCs w:val="28"/>
          <w:lang w:eastAsia="ru-RU"/>
        </w:rPr>
        <w:t xml:space="preserve"> школы стал участником </w:t>
      </w:r>
      <w:proofErr w:type="gramStart"/>
      <w:r w:rsidRPr="00071CB4">
        <w:rPr>
          <w:rFonts w:ascii="Times New Roman" w:eastAsia="Calibri" w:hAnsi="Times New Roman" w:cs="Times New Roman"/>
          <w:sz w:val="28"/>
          <w:szCs w:val="28"/>
          <w:lang w:eastAsia="ru-RU"/>
        </w:rPr>
        <w:t>церемонии вручения паспорта гражданина Российской Федерации</w:t>
      </w:r>
      <w:proofErr w:type="gramEnd"/>
      <w:r w:rsidRPr="00071CB4">
        <w:rPr>
          <w:rFonts w:ascii="Times New Roman" w:eastAsia="Calibri" w:hAnsi="Times New Roman" w:cs="Times New Roman"/>
          <w:sz w:val="28"/>
          <w:szCs w:val="28"/>
          <w:lang w:eastAsia="ru-RU"/>
        </w:rPr>
        <w:t xml:space="preserve"> Губернатором Красноярского края, ученик Новоселовской школы принял участие в летней профильной смене «Международный космический лагерь «Мы изменим мир будущего», 13 учащихся начальной школы смогли стать участниками Новогодней ёлки Губернатора Красноярского края.</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Самым значимым событием в рамках подведения итогов работы с одаренными детьми является проведение муниципального конкурса «Ученик года». В 2017 году на конкурс было подано 86 заявок. Победителями в разных номинациях стали учащиеся Новоселовской, </w:t>
      </w:r>
      <w:proofErr w:type="spellStart"/>
      <w:r w:rsidRPr="00071CB4">
        <w:rPr>
          <w:rFonts w:ascii="Times New Roman" w:eastAsia="Calibri" w:hAnsi="Times New Roman" w:cs="Times New Roman"/>
          <w:sz w:val="28"/>
          <w:szCs w:val="28"/>
          <w:lang w:eastAsia="ru-RU"/>
        </w:rPr>
        <w:t>Толстомысенской</w:t>
      </w:r>
      <w:proofErr w:type="spellEnd"/>
      <w:r w:rsidRPr="00071CB4">
        <w:rPr>
          <w:rFonts w:ascii="Times New Roman" w:eastAsia="Calibri" w:hAnsi="Times New Roman" w:cs="Times New Roman"/>
          <w:sz w:val="28"/>
          <w:szCs w:val="28"/>
          <w:lang w:eastAsia="ru-RU"/>
        </w:rPr>
        <w:t xml:space="preserve"> и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школ, абсолютным победителем названа ученица </w:t>
      </w:r>
      <w:proofErr w:type="spellStart"/>
      <w:r w:rsidRPr="00071CB4">
        <w:rPr>
          <w:rFonts w:ascii="Times New Roman" w:eastAsia="Calibri" w:hAnsi="Times New Roman" w:cs="Times New Roman"/>
          <w:sz w:val="28"/>
          <w:szCs w:val="28"/>
          <w:lang w:eastAsia="ru-RU"/>
        </w:rPr>
        <w:t>Светлолобовской</w:t>
      </w:r>
      <w:proofErr w:type="spellEnd"/>
      <w:r w:rsidRPr="00071CB4">
        <w:rPr>
          <w:rFonts w:ascii="Times New Roman" w:eastAsia="Calibri" w:hAnsi="Times New Roman" w:cs="Times New Roman"/>
          <w:sz w:val="28"/>
          <w:szCs w:val="28"/>
          <w:lang w:eastAsia="ru-RU"/>
        </w:rPr>
        <w:t xml:space="preserve"> средней школы.</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Организация отдыха, оздоровления и занятости детей и подростков стала неотъемлемой  частью социальной политики района. Основным результатом работы в этом направлении является то, что на протяжении трех лет охват детей  организованными формами летнего отдыха ежегодно составляет более 90%.</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Инфраструктура организации летнего отдыха, занятости и оздоровления детей в сфере образования Новоселовского района представлена детским оздоровительным лагерем «Соснячок», лагерями дневного пребывания на базе 9 общеобразовательных учреждений и профильными палаточными лагерями туристического, экологического, краеведческого направлений.</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ДОЛ «Соснячок» в отчетном году оздоровились 409 детей – рекордный показатель за последние годы, из них 151 ребенок из Новоселовского района. В 2017 году оздоровительный эффект составил 98%. Во время летней оздоровительной кампании в ДОЛ «Соснячок» была организована смена воспитанников  Красноярской Епархии.</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lastRenderedPageBreak/>
        <w:t xml:space="preserve">С каждым годом улучшается материально-техническая база лагеря. В 2017 году в ДОЛ «Соснячок» на краевую субсидию и </w:t>
      </w:r>
      <w:proofErr w:type="spellStart"/>
      <w:r w:rsidRPr="00071CB4">
        <w:rPr>
          <w:rFonts w:ascii="Times New Roman" w:eastAsia="Calibri" w:hAnsi="Times New Roman" w:cs="Times New Roman"/>
          <w:sz w:val="28"/>
          <w:szCs w:val="28"/>
          <w:lang w:eastAsia="ru-RU"/>
        </w:rPr>
        <w:t>софинансирование</w:t>
      </w:r>
      <w:proofErr w:type="spellEnd"/>
      <w:r w:rsidRPr="00071CB4">
        <w:rPr>
          <w:rFonts w:ascii="Times New Roman" w:eastAsia="Calibri" w:hAnsi="Times New Roman" w:cs="Times New Roman"/>
          <w:sz w:val="28"/>
          <w:szCs w:val="28"/>
          <w:lang w:eastAsia="ru-RU"/>
        </w:rPr>
        <w:t xml:space="preserve"> из местного бюджета был проведен капитальный ремонт водонапорной станции, замена </w:t>
      </w:r>
      <w:proofErr w:type="spellStart"/>
      <w:r w:rsidRPr="00071CB4">
        <w:rPr>
          <w:rFonts w:ascii="Times New Roman" w:eastAsia="Calibri" w:hAnsi="Times New Roman" w:cs="Times New Roman"/>
          <w:sz w:val="28"/>
          <w:szCs w:val="28"/>
          <w:lang w:eastAsia="ru-RU"/>
        </w:rPr>
        <w:t>водонакопительных</w:t>
      </w:r>
      <w:proofErr w:type="spellEnd"/>
      <w:r w:rsidRPr="00071CB4">
        <w:rPr>
          <w:rFonts w:ascii="Times New Roman" w:eastAsia="Calibri" w:hAnsi="Times New Roman" w:cs="Times New Roman"/>
          <w:sz w:val="28"/>
          <w:szCs w:val="28"/>
          <w:lang w:eastAsia="ru-RU"/>
        </w:rPr>
        <w:t xml:space="preserve"> емкостей на башню </w:t>
      </w:r>
      <w:proofErr w:type="spellStart"/>
      <w:r w:rsidRPr="00071CB4">
        <w:rPr>
          <w:rFonts w:ascii="Times New Roman" w:eastAsia="Calibri" w:hAnsi="Times New Roman" w:cs="Times New Roman"/>
          <w:sz w:val="28"/>
          <w:szCs w:val="28"/>
          <w:lang w:eastAsia="ru-RU"/>
        </w:rPr>
        <w:t>Рожновского</w:t>
      </w:r>
      <w:proofErr w:type="spellEnd"/>
      <w:r w:rsidRPr="00071CB4">
        <w:rPr>
          <w:rFonts w:ascii="Times New Roman" w:eastAsia="Calibri" w:hAnsi="Times New Roman" w:cs="Times New Roman"/>
          <w:sz w:val="28"/>
          <w:szCs w:val="28"/>
          <w:lang w:eastAsia="ru-RU"/>
        </w:rPr>
        <w:t xml:space="preserve"> и выполнены ремонтно-строительные работы по устройству спортивной площадки, установлены 2 физкультурно-спортивных комплекса.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целях укрепления здоровья, профилактики заболеваемости и безнадзорности детей в период летних каникул в районе была организована работа 9 лагерей с дневным пребыванием детей при общеобразовательных учреждениях, в которых оздоровилось 825 детей.</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Еще одна очень серьезная задача, над которой работали в течение года – проведение во всех образовательных учреждениях независимой оценки качества образовательной деятельности. </w:t>
      </w:r>
      <w:proofErr w:type="gramStart"/>
      <w:r w:rsidRPr="00071CB4">
        <w:rPr>
          <w:rFonts w:ascii="Times New Roman" w:eastAsia="Calibri" w:hAnsi="Times New Roman" w:cs="Times New Roman"/>
          <w:sz w:val="28"/>
          <w:szCs w:val="28"/>
          <w:lang w:eastAsia="ru-RU"/>
        </w:rPr>
        <w:t>В текущем году было проведено 3 заседания общественного совета и организована процедура независимой оценки качества для 16 образовательных учреждения района (5 школ и 10 детских сада и Центр творчества и туризма) силами специалистов краевого Центра оценки качества образования, творческого союза учителей и членами общественного совета при непосредственном участии участников образовательного процесса (родители, дети, педагоги, выпускники).</w:t>
      </w:r>
      <w:proofErr w:type="gramEnd"/>
      <w:r w:rsidRPr="00071CB4">
        <w:rPr>
          <w:rFonts w:ascii="Times New Roman" w:eastAsia="Calibri" w:hAnsi="Times New Roman" w:cs="Times New Roman"/>
          <w:sz w:val="28"/>
          <w:szCs w:val="28"/>
          <w:lang w:eastAsia="ru-RU"/>
        </w:rPr>
        <w:t xml:space="preserve"> На сегодняшний день принципиально меняется подход к оценке качества образования –  нас оценивают не ведомственное министерство, не служба по контролю, т. е. не профессионалы, а получатели  образовательных услуг, а это гораздо серьезнее. По результатам процедуры образовательными учреждениями подготовлены планы по повышению качества образовательной деятельности.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Надеемся, что работа, проведенная в 2017 году, позволит успешно справиться с задачами 2018 года: реализация федеральных государственных образовательных стандартов на уровне дошкольного, начального, основного и среднего общего образования, в том числе и для детей с ограниченными возможностями здоровья, продолжение освоения практики инклюзивного образования, повышение качества образования, и, главное – изменение практики работы педагогов в соответствии с требованиями стандартов нового поколения, развитие</w:t>
      </w:r>
      <w:proofErr w:type="gramEnd"/>
      <w:r w:rsidRPr="00071CB4">
        <w:rPr>
          <w:rFonts w:ascii="Times New Roman" w:eastAsia="Calibri" w:hAnsi="Times New Roman" w:cs="Times New Roman"/>
          <w:sz w:val="28"/>
          <w:szCs w:val="28"/>
          <w:lang w:eastAsia="ru-RU"/>
        </w:rPr>
        <w:t xml:space="preserve"> дополнительного образования, улучшение школьной инфраструктуры, создание безопасных и комфортных условий в образовательных учреждениях.</w:t>
      </w:r>
    </w:p>
    <w:p w:rsidR="00071CB4" w:rsidRPr="00071CB4" w:rsidRDefault="00071CB4" w:rsidP="00071CB4">
      <w:pPr>
        <w:spacing w:after="0" w:line="240" w:lineRule="auto"/>
        <w:ind w:firstLine="708"/>
        <w:jc w:val="center"/>
        <w:rPr>
          <w:rFonts w:ascii="Times New Roman" w:eastAsia="Calibri" w:hAnsi="Times New Roman" w:cs="Times New Roman"/>
          <w:sz w:val="28"/>
          <w:szCs w:val="28"/>
          <w:lang w:eastAsia="ru-RU"/>
        </w:rPr>
      </w:pPr>
    </w:p>
    <w:p w:rsidR="00071CB4" w:rsidRPr="00071CB4" w:rsidRDefault="00071CB4" w:rsidP="00071CB4">
      <w:pPr>
        <w:spacing w:after="0" w:line="240" w:lineRule="auto"/>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Защита прав и интересов несовершеннолетних детей</w:t>
      </w:r>
    </w:p>
    <w:p w:rsidR="00071CB4" w:rsidRPr="00071CB4" w:rsidRDefault="00071CB4" w:rsidP="00071CB4">
      <w:pPr>
        <w:spacing w:after="0" w:line="240" w:lineRule="auto"/>
        <w:ind w:firstLine="851"/>
        <w:jc w:val="center"/>
        <w:rPr>
          <w:rFonts w:ascii="Times New Roman" w:eastAsia="Times New Roman" w:hAnsi="Times New Roman" w:cs="Times New Roman"/>
          <w:sz w:val="28"/>
          <w:szCs w:val="28"/>
          <w:lang w:eastAsia="ru-RU"/>
        </w:rPr>
      </w:pPr>
    </w:p>
    <w:p w:rsidR="00071CB4" w:rsidRPr="00071CB4" w:rsidRDefault="00071CB4" w:rsidP="00071CB4">
      <w:pPr>
        <w:spacing w:after="0" w:line="240" w:lineRule="auto"/>
        <w:ind w:firstLine="851"/>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Отдел опеки и попечительства администрации Новоселовского  района проводит целенаправленную работу по данному направлению. </w:t>
      </w:r>
      <w:r w:rsidRPr="00071CB4">
        <w:rPr>
          <w:rFonts w:ascii="Times New Roman" w:eastAsia="Times New Roman" w:hAnsi="Times New Roman" w:cs="Times New Roman"/>
          <w:sz w:val="28"/>
          <w:szCs w:val="28"/>
          <w:lang w:eastAsia="ru-RU"/>
        </w:rPr>
        <w:tab/>
        <w:t xml:space="preserve"> </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целях повышения эффективности мер, направленных на профилактику социального сиротства, семейного устройства детей-сирот и детей, оставшихся без попечения родителей, сокращение численности детей-сирот и детей, оставшихся без попечения родителей, в районе разработан план мероприятий, в котором задействованы все органы и учреждения </w:t>
      </w:r>
      <w:r w:rsidRPr="00071CB4">
        <w:rPr>
          <w:rFonts w:ascii="Times New Roman" w:eastAsia="Times New Roman" w:hAnsi="Times New Roman" w:cs="Times New Roman"/>
          <w:sz w:val="28"/>
          <w:szCs w:val="28"/>
          <w:lang w:eastAsia="ru-RU"/>
        </w:rPr>
        <w:lastRenderedPageBreak/>
        <w:t>системы профилактики безнадзорности и правонарушений несовершеннолетних детей. С целью решения проблем жизнеобеспечения, воспитания, образования детей-сирот и детей, оставшихся без попечения родителей, на учете в отделе опеки и попечительства администрации района состоят 157 детей. Из них:</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- 85 детей проживают в приемных семьях,</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- 67 детей находятся под опекой,</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- 5 детей находятся под предварительной опекой.</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Всего в 2017 году переданы на воспитание в семьи граждан 22 ребенка, оставшихся без попечения родителей (АППГ - 16). 10 детей снято с учета по достижению совершеннолетия,  3 ребенка возвращены из замещающих семей в кровную семью.</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2017 году было выявлено 15 детей-сирот и детей, оставшихся без попечения родителей (АППГ - 10). </w:t>
      </w:r>
      <w:proofErr w:type="gramStart"/>
      <w:r w:rsidRPr="00071CB4">
        <w:rPr>
          <w:rFonts w:ascii="Times New Roman" w:eastAsia="Times New Roman" w:hAnsi="Times New Roman" w:cs="Times New Roman"/>
          <w:sz w:val="28"/>
          <w:szCs w:val="28"/>
          <w:lang w:eastAsia="ru-RU"/>
        </w:rPr>
        <w:t>Из них 1 (АППГ -1) ребенок определен в дом ребенка, 1 на полное гос. обеспечение в техникум, 1 возвращен в семью, 12 (АППГ - 9)  устроены в замещающие семьи.</w:t>
      </w:r>
      <w:proofErr w:type="gramEnd"/>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За 12 месяцев 2017 года специалисты отдела опеки и попечительства, отстаивая имущественные, неимущественные и жилищные интересы несовершеннолетних, приняли участие в 38 судебных заседаниях (АППГ - 26).</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proofErr w:type="gramStart"/>
      <w:r w:rsidRPr="00071CB4">
        <w:rPr>
          <w:rFonts w:ascii="Times New Roman" w:eastAsia="Times New Roman" w:hAnsi="Times New Roman" w:cs="Times New Roman"/>
          <w:sz w:val="28"/>
          <w:szCs w:val="28"/>
          <w:lang w:eastAsia="ru-RU"/>
        </w:rPr>
        <w:t>За весь отчетный период 17 человек из числа детей-сирот и детей, оставшихся без попечения родителей, включены в список на приобретение жилья.</w:t>
      </w:r>
      <w:proofErr w:type="gramEnd"/>
      <w:r w:rsidRPr="00071CB4">
        <w:rPr>
          <w:rFonts w:ascii="Times New Roman" w:eastAsia="Times New Roman" w:hAnsi="Times New Roman" w:cs="Times New Roman"/>
          <w:sz w:val="28"/>
          <w:szCs w:val="28"/>
          <w:lang w:eastAsia="ru-RU"/>
        </w:rPr>
        <w:t xml:space="preserve"> В 2017 году квартиры для данной категории граждан не приобретались (в </w:t>
      </w:r>
      <w:smartTag w:uri="urn:schemas-microsoft-com:office:smarttags" w:element="metricconverter">
        <w:smartTagPr>
          <w:attr w:name="ProductID" w:val="2016 г"/>
        </w:smartTagPr>
        <w:r w:rsidRPr="00071CB4">
          <w:rPr>
            <w:rFonts w:ascii="Times New Roman" w:eastAsia="Times New Roman" w:hAnsi="Times New Roman" w:cs="Times New Roman"/>
            <w:sz w:val="28"/>
            <w:szCs w:val="28"/>
            <w:lang w:eastAsia="ru-RU"/>
          </w:rPr>
          <w:t>2016 г</w:t>
        </w:r>
      </w:smartTag>
      <w:r w:rsidRPr="00071CB4">
        <w:rPr>
          <w:rFonts w:ascii="Times New Roman" w:eastAsia="Times New Roman" w:hAnsi="Times New Roman" w:cs="Times New Roman"/>
          <w:sz w:val="28"/>
          <w:szCs w:val="28"/>
          <w:lang w:eastAsia="ru-RU"/>
        </w:rPr>
        <w:t>. - 5 квартир).</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p>
    <w:p w:rsidR="00071CB4" w:rsidRPr="00071CB4" w:rsidRDefault="00071CB4" w:rsidP="00071CB4">
      <w:pPr>
        <w:spacing w:after="0" w:line="240" w:lineRule="auto"/>
        <w:ind w:firstLine="708"/>
        <w:jc w:val="center"/>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ДЕЯТЕЛЬНОСТЬ В СФЕРЕ ФИЗИЧЕСКОЙ КУЛЬТУРЫ, СПОРТА И МОЛОДЕЖНОЙ ПОЛИТИКИ</w:t>
      </w:r>
    </w:p>
    <w:p w:rsidR="00071CB4" w:rsidRPr="00071CB4" w:rsidRDefault="00071CB4" w:rsidP="00071CB4">
      <w:pPr>
        <w:spacing w:after="0" w:line="240" w:lineRule="auto"/>
        <w:ind w:firstLine="708"/>
        <w:jc w:val="center"/>
        <w:rPr>
          <w:rFonts w:ascii="Times New Roman" w:eastAsia="Calibri" w:hAnsi="Times New Roman" w:cs="Times New Roman"/>
          <w:sz w:val="28"/>
          <w:szCs w:val="28"/>
          <w:lang w:eastAsia="ru-RU"/>
        </w:rPr>
      </w:pP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рамках полномочий, определенных Федеральным законом № 131-ФЗ приоритетными направлениями деятельности Отдела физической культуры, спорта и молодежной политики являлис</w:t>
      </w:r>
      <w:proofErr w:type="gramStart"/>
      <w:r w:rsidRPr="00071CB4">
        <w:rPr>
          <w:rFonts w:ascii="Times New Roman" w:eastAsia="Calibri" w:hAnsi="Times New Roman" w:cs="Times New Roman"/>
          <w:sz w:val="28"/>
          <w:szCs w:val="28"/>
          <w:lang w:eastAsia="ru-RU"/>
        </w:rPr>
        <w:t>ь–</w:t>
      </w:r>
      <w:proofErr w:type="gramEnd"/>
      <w:r w:rsidRPr="00071CB4">
        <w:rPr>
          <w:rFonts w:ascii="Times New Roman" w:eastAsia="Calibri" w:hAnsi="Times New Roman" w:cs="Times New Roman"/>
          <w:sz w:val="28"/>
          <w:szCs w:val="28"/>
          <w:lang w:eastAsia="ru-RU"/>
        </w:rPr>
        <w:t xml:space="preserve"> развитие массовой физической культуры и детского спорта, создание условий для успешной социализации и эффективной самореализации молодежи, развитие ее потенциала.</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отчетном году</w:t>
      </w:r>
      <w:r w:rsidRPr="00071CB4">
        <w:rPr>
          <w:rFonts w:ascii="Times New Roman" w:eastAsia="Calibri" w:hAnsi="Times New Roman" w:cs="Times New Roman"/>
          <w:color w:val="000000"/>
          <w:sz w:val="28"/>
          <w:szCs w:val="28"/>
          <w:lang w:eastAsia="ru-RU"/>
        </w:rPr>
        <w:t xml:space="preserve"> работа проводилась </w:t>
      </w:r>
      <w:r w:rsidRPr="00071CB4">
        <w:rPr>
          <w:rFonts w:ascii="Times New Roman" w:eastAsia="Calibri" w:hAnsi="Times New Roman" w:cs="Times New Roman"/>
          <w:sz w:val="28"/>
          <w:szCs w:val="28"/>
          <w:lang w:eastAsia="ru-RU"/>
        </w:rPr>
        <w:t>в соответствии с мероприятиями муниципальной программы «Развитие физической культуры, спорта и молодежной политики на территории  Новоселовского района».</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Основными задачами в области развития массовой физической культуры и спорта являлись:</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создание доступных условий для занятий населения Новоселовского района различных возрастных, профессиональных и социальных групп физической культурой и спортом;</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формирование цельной системы подготовки спортивного резерва;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создание условий для массовых занятий физической культурой и спортом детей и подростков Новоселовского района;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lastRenderedPageBreak/>
        <w:t xml:space="preserve">- создание условий успешной социализации,  эффективной самореализации  и совершенствования системы  патриотического воспитания молодежи Новоселовского  района,   увеличения численности, занимающихся в клубах по месту жительства граждан, внедрение ВФСК ГТО;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По результатам деятельности в отрасли физическая культура и спорт Новоселовский район входит в десятку лучших сельских районов Красноярского края.</w:t>
      </w:r>
    </w:p>
    <w:p w:rsidR="00071CB4" w:rsidRPr="00071CB4" w:rsidRDefault="00071CB4" w:rsidP="00071CB4">
      <w:pPr>
        <w:keepNext/>
        <w:suppressLineNumbers/>
        <w:suppressAutoHyphens/>
        <w:spacing w:after="0" w:line="240" w:lineRule="auto"/>
        <w:ind w:firstLine="708"/>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районе функционирует 2 </w:t>
      </w:r>
      <w:proofErr w:type="gramStart"/>
      <w:r w:rsidRPr="00071CB4">
        <w:rPr>
          <w:rFonts w:ascii="Times New Roman" w:eastAsia="Calibri" w:hAnsi="Times New Roman" w:cs="Times New Roman"/>
          <w:sz w:val="28"/>
          <w:szCs w:val="20"/>
          <w:lang w:eastAsia="ru-RU"/>
        </w:rPr>
        <w:t>спортивных</w:t>
      </w:r>
      <w:proofErr w:type="gramEnd"/>
      <w:r w:rsidRPr="00071CB4">
        <w:rPr>
          <w:rFonts w:ascii="Times New Roman" w:eastAsia="Calibri" w:hAnsi="Times New Roman" w:cs="Times New Roman"/>
          <w:sz w:val="28"/>
          <w:szCs w:val="20"/>
          <w:lang w:eastAsia="ru-RU"/>
        </w:rPr>
        <w:t xml:space="preserve"> клуба по месту жительства.</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Совершенствуется система проведения официальных физкультурных, спортивных мероприятий Новоселовского района. По итогам 2017 года в Новоселовском районе организовано и проведено более 60 физкультурных, спортивных мероприятий с общим количеством участников, превышающим 2 700 человек.</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Ежегодно в районе проводятся традиционные спортивно-массовые мероприятия:</w:t>
      </w:r>
    </w:p>
    <w:p w:rsidR="00071CB4" w:rsidRPr="00071CB4" w:rsidRDefault="00071CB4" w:rsidP="00071CB4">
      <w:pPr>
        <w:spacing w:after="0" w:line="240" w:lineRule="auto"/>
        <w:ind w:firstLine="708"/>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рождественские турниры;</w:t>
      </w:r>
    </w:p>
    <w:p w:rsidR="00071CB4" w:rsidRPr="00071CB4" w:rsidRDefault="00071CB4" w:rsidP="00071CB4">
      <w:pPr>
        <w:spacing w:after="0" w:line="240" w:lineRule="auto"/>
        <w:ind w:firstLine="708"/>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   </w:t>
      </w:r>
      <w:proofErr w:type="gramStart"/>
      <w:r w:rsidRPr="00071CB4">
        <w:rPr>
          <w:rFonts w:ascii="Times New Roman" w:eastAsia="Calibri" w:hAnsi="Times New Roman" w:cs="Times New Roman"/>
          <w:sz w:val="28"/>
          <w:szCs w:val="20"/>
          <w:lang w:eastAsia="ru-RU"/>
        </w:rPr>
        <w:t>к</w:t>
      </w:r>
      <w:proofErr w:type="gramEnd"/>
      <w:r w:rsidRPr="00071CB4">
        <w:rPr>
          <w:rFonts w:ascii="Times New Roman" w:eastAsia="Calibri" w:hAnsi="Times New Roman" w:cs="Times New Roman"/>
          <w:sz w:val="28"/>
          <w:szCs w:val="20"/>
          <w:lang w:eastAsia="ru-RU"/>
        </w:rPr>
        <w:t xml:space="preserve"> Дню защитника Отечества;</w:t>
      </w:r>
    </w:p>
    <w:p w:rsidR="00071CB4" w:rsidRPr="00071CB4" w:rsidRDefault="00071CB4" w:rsidP="00071CB4">
      <w:pPr>
        <w:spacing w:after="0" w:line="240" w:lineRule="auto"/>
        <w:ind w:firstLine="708"/>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к Международному женскому дню;</w:t>
      </w:r>
    </w:p>
    <w:p w:rsidR="00071CB4" w:rsidRPr="00071CB4" w:rsidRDefault="00071CB4" w:rsidP="00071CB4">
      <w:pPr>
        <w:spacing w:after="0" w:line="240" w:lineRule="auto"/>
        <w:ind w:firstLine="708"/>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к проводам Русской зимы;</w:t>
      </w:r>
    </w:p>
    <w:p w:rsidR="00071CB4" w:rsidRPr="00071CB4" w:rsidRDefault="00071CB4" w:rsidP="00071CB4">
      <w:pPr>
        <w:spacing w:after="0" w:line="240" w:lineRule="auto"/>
        <w:ind w:firstLine="708"/>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 </w:t>
      </w:r>
      <w:proofErr w:type="gramStart"/>
      <w:r w:rsidRPr="00071CB4">
        <w:rPr>
          <w:rFonts w:ascii="Times New Roman" w:eastAsia="Calibri" w:hAnsi="Times New Roman" w:cs="Times New Roman"/>
          <w:sz w:val="28"/>
          <w:szCs w:val="20"/>
          <w:lang w:eastAsia="ru-RU"/>
        </w:rPr>
        <w:t>к</w:t>
      </w:r>
      <w:proofErr w:type="gramEnd"/>
      <w:r w:rsidRPr="00071CB4">
        <w:rPr>
          <w:rFonts w:ascii="Times New Roman" w:eastAsia="Calibri" w:hAnsi="Times New Roman" w:cs="Times New Roman"/>
          <w:sz w:val="28"/>
          <w:szCs w:val="20"/>
          <w:lang w:eastAsia="ru-RU"/>
        </w:rPr>
        <w:t xml:space="preserve"> Дню Победы;</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 </w:t>
      </w:r>
      <w:proofErr w:type="gramStart"/>
      <w:r w:rsidRPr="00071CB4">
        <w:rPr>
          <w:rFonts w:ascii="Times New Roman" w:eastAsia="Calibri" w:hAnsi="Times New Roman" w:cs="Times New Roman"/>
          <w:sz w:val="28"/>
          <w:szCs w:val="20"/>
          <w:lang w:eastAsia="ru-RU"/>
        </w:rPr>
        <w:t>к</w:t>
      </w:r>
      <w:proofErr w:type="gramEnd"/>
      <w:r w:rsidRPr="00071CB4">
        <w:rPr>
          <w:rFonts w:ascii="Times New Roman" w:eastAsia="Calibri" w:hAnsi="Times New Roman" w:cs="Times New Roman"/>
          <w:sz w:val="28"/>
          <w:szCs w:val="20"/>
          <w:lang w:eastAsia="ru-RU"/>
        </w:rPr>
        <w:t xml:space="preserve"> Дню молодежи;</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 </w:t>
      </w:r>
      <w:proofErr w:type="gramStart"/>
      <w:r w:rsidRPr="00071CB4">
        <w:rPr>
          <w:rFonts w:ascii="Times New Roman" w:eastAsia="Calibri" w:hAnsi="Times New Roman" w:cs="Times New Roman"/>
          <w:sz w:val="28"/>
          <w:szCs w:val="20"/>
          <w:lang w:eastAsia="ru-RU"/>
        </w:rPr>
        <w:t>к</w:t>
      </w:r>
      <w:proofErr w:type="gramEnd"/>
      <w:r w:rsidRPr="00071CB4">
        <w:rPr>
          <w:rFonts w:ascii="Times New Roman" w:eastAsia="Calibri" w:hAnsi="Times New Roman" w:cs="Times New Roman"/>
          <w:sz w:val="28"/>
          <w:szCs w:val="20"/>
          <w:lang w:eastAsia="ru-RU"/>
        </w:rPr>
        <w:t xml:space="preserve"> Дню физкультурника;</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 </w:t>
      </w:r>
      <w:proofErr w:type="gramStart"/>
      <w:r w:rsidRPr="00071CB4">
        <w:rPr>
          <w:rFonts w:ascii="Times New Roman" w:eastAsia="Calibri" w:hAnsi="Times New Roman" w:cs="Times New Roman"/>
          <w:sz w:val="28"/>
          <w:szCs w:val="20"/>
          <w:lang w:eastAsia="ru-RU"/>
        </w:rPr>
        <w:t>к</w:t>
      </w:r>
      <w:proofErr w:type="gramEnd"/>
      <w:r w:rsidRPr="00071CB4">
        <w:rPr>
          <w:rFonts w:ascii="Times New Roman" w:eastAsia="Calibri" w:hAnsi="Times New Roman" w:cs="Times New Roman"/>
          <w:sz w:val="28"/>
          <w:szCs w:val="20"/>
          <w:lang w:eastAsia="ru-RU"/>
        </w:rPr>
        <w:t xml:space="preserve"> Дню работников сельского хозяйства;</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на призы Новогодней елки</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proofErr w:type="gramStart"/>
      <w:r w:rsidRPr="00071CB4">
        <w:rPr>
          <w:rFonts w:ascii="Times New Roman" w:eastAsia="Calibri" w:hAnsi="Times New Roman" w:cs="Times New Roman"/>
          <w:sz w:val="28"/>
          <w:szCs w:val="20"/>
          <w:lang w:eastAsia="ru-RU"/>
        </w:rPr>
        <w:t>(волейбол, баскетбол, вольная борьба, н/теннис, шахматы, шашки, городошный спорт, футбол, хоккей).</w:t>
      </w:r>
      <w:proofErr w:type="gramEnd"/>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А так же открытые межрайонные турниры по волейболу, шашкам, настольному теннису.</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Приоритетным для Новоселовского района является развитие спартакиадного движения, продвижение в районе массовых всероссийских акций, из которых наиболее массовыми являются «Лыжня России», «Кросс нации».</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Организуются спортивно – игровые площадки на знаковых мероприятиях района.</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Доля населения Новоселовского района, систематически занимающегося физической культурой и спортом в 2017 году 37%.</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20% в 2017 году.</w:t>
      </w:r>
    </w:p>
    <w:p w:rsidR="00071CB4" w:rsidRPr="00071CB4" w:rsidRDefault="00071CB4" w:rsidP="00071CB4">
      <w:pPr>
        <w:spacing w:after="0" w:line="240" w:lineRule="auto"/>
        <w:ind w:firstLine="709"/>
        <w:jc w:val="both"/>
        <w:rPr>
          <w:rFonts w:ascii="Times New Roman" w:eastAsia="Calibri" w:hAnsi="Times New Roman" w:cs="Times New Roman"/>
          <w:b/>
          <w:sz w:val="28"/>
          <w:szCs w:val="20"/>
          <w:lang w:eastAsia="ru-RU"/>
        </w:rPr>
      </w:pPr>
      <w:r w:rsidRPr="00071CB4">
        <w:rPr>
          <w:rFonts w:ascii="Times New Roman" w:eastAsia="Calibri" w:hAnsi="Times New Roman" w:cs="Times New Roman"/>
          <w:b/>
          <w:sz w:val="28"/>
          <w:szCs w:val="20"/>
          <w:lang w:eastAsia="ru-RU"/>
        </w:rPr>
        <w:t>ГТО – Актуальное направление внедрение комплекса ГТО</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lastRenderedPageBreak/>
        <w:t>На сегодняшний день к выполнению испытаний комплекса приступило более четырехсот пятидесяти человек в возрасте от 6 до 70 лет. И уже есть достойные результаты! 32 человека имеют золотые знаки отличия 67 человек серебряные и бронзовые.</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Есть успехи и на краевом уровне. </w:t>
      </w:r>
      <w:proofErr w:type="gramStart"/>
      <w:r w:rsidRPr="00071CB4">
        <w:rPr>
          <w:rFonts w:ascii="Times New Roman" w:eastAsia="Calibri" w:hAnsi="Times New Roman" w:cs="Times New Roman"/>
          <w:sz w:val="28"/>
          <w:szCs w:val="20"/>
          <w:lang w:eastAsia="ru-RU"/>
        </w:rPr>
        <w:t>Сборная команда района в 2017 году приняла активное участие в летнем и зимнем региональных фестивалях и входит в десятку лучших среди муниципальных районов.</w:t>
      </w:r>
      <w:proofErr w:type="gramEnd"/>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2017 году получена краевая субвенцию в размере 1 </w:t>
      </w:r>
      <w:proofErr w:type="gramStart"/>
      <w:r w:rsidRPr="00071CB4">
        <w:rPr>
          <w:rFonts w:ascii="Times New Roman" w:eastAsia="Calibri" w:hAnsi="Times New Roman" w:cs="Times New Roman"/>
          <w:sz w:val="28"/>
          <w:szCs w:val="20"/>
          <w:lang w:eastAsia="ru-RU"/>
        </w:rPr>
        <w:t>млн</w:t>
      </w:r>
      <w:proofErr w:type="gramEnd"/>
      <w:r w:rsidRPr="00071CB4">
        <w:rPr>
          <w:rFonts w:ascii="Times New Roman" w:eastAsia="Calibri" w:hAnsi="Times New Roman" w:cs="Times New Roman"/>
          <w:sz w:val="28"/>
          <w:szCs w:val="20"/>
          <w:lang w:eastAsia="ru-RU"/>
        </w:rPr>
        <w:t xml:space="preserve"> 467 тысяч рублей: на приобретение оборудования, на оплату судейства и на зарплату специалистам Центра тестирования. У нас введены две штатные единицы – это руководитель и специалист Центра тестирования комплекса ГТО.</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На привлеченные средства приобретено специальное оборудование для выполнения испытаний комплекса ГТО. </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2017 году в краевом конкурсе на лучшую организацию внедрения ВФСК ГТО в номинации «Руководители Центров тестирования городов и районов края» руководитель Центра тестирования Новоселовского рай она Е. Н. </w:t>
      </w:r>
      <w:proofErr w:type="spellStart"/>
      <w:r w:rsidRPr="00071CB4">
        <w:rPr>
          <w:rFonts w:ascii="Times New Roman" w:eastAsia="Calibri" w:hAnsi="Times New Roman" w:cs="Times New Roman"/>
          <w:sz w:val="28"/>
          <w:szCs w:val="20"/>
          <w:lang w:eastAsia="ru-RU"/>
        </w:rPr>
        <w:t>Хихлатых</w:t>
      </w:r>
      <w:proofErr w:type="spellEnd"/>
      <w:r w:rsidRPr="00071CB4">
        <w:rPr>
          <w:rFonts w:ascii="Times New Roman" w:eastAsia="Calibri" w:hAnsi="Times New Roman" w:cs="Times New Roman"/>
          <w:sz w:val="28"/>
          <w:szCs w:val="20"/>
          <w:lang w:eastAsia="ru-RU"/>
        </w:rPr>
        <w:t xml:space="preserve"> заняла 2 место.</w:t>
      </w:r>
    </w:p>
    <w:p w:rsidR="00071CB4" w:rsidRPr="00071CB4" w:rsidRDefault="00071CB4" w:rsidP="00071CB4">
      <w:pPr>
        <w:spacing w:after="0" w:line="240" w:lineRule="auto"/>
        <w:ind w:firstLine="709"/>
        <w:jc w:val="both"/>
        <w:rPr>
          <w:rFonts w:ascii="Times New Roman" w:eastAsia="Calibri" w:hAnsi="Times New Roman" w:cs="Times New Roman"/>
          <w:b/>
          <w:sz w:val="28"/>
          <w:szCs w:val="20"/>
          <w:lang w:eastAsia="ru-RU"/>
        </w:rPr>
      </w:pPr>
      <w:r w:rsidRPr="00071CB4">
        <w:rPr>
          <w:rFonts w:ascii="Times New Roman" w:eastAsia="Calibri" w:hAnsi="Times New Roman" w:cs="Times New Roman"/>
          <w:b/>
          <w:sz w:val="28"/>
          <w:szCs w:val="20"/>
          <w:lang w:eastAsia="ru-RU"/>
        </w:rPr>
        <w:t>ДЮСШ</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Численность занимающихся в МБУ ДО «Новоселовская ДЮСШ» составляет 245 человек. С сентября 2017 г. Новоселовская ДЮСШ в числе не многих школ Красноярского края перешла на программы спортивной подготовки (51% обучающихся). </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2017 году обучающимся ДЮСШ присвоено 19 массовых разрядов по настольному теннису, волейболу, футболу, шахматам. </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2017 году </w:t>
      </w:r>
      <w:proofErr w:type="gramStart"/>
      <w:r w:rsidRPr="00071CB4">
        <w:rPr>
          <w:rFonts w:ascii="Times New Roman" w:eastAsia="Calibri" w:hAnsi="Times New Roman" w:cs="Times New Roman"/>
          <w:sz w:val="28"/>
          <w:szCs w:val="20"/>
          <w:lang w:eastAsia="ru-RU"/>
        </w:rPr>
        <w:t>обучающиеся</w:t>
      </w:r>
      <w:proofErr w:type="gramEnd"/>
      <w:r w:rsidRPr="00071CB4">
        <w:rPr>
          <w:rFonts w:ascii="Times New Roman" w:eastAsia="Calibri" w:hAnsi="Times New Roman" w:cs="Times New Roman"/>
          <w:sz w:val="28"/>
          <w:szCs w:val="20"/>
          <w:lang w:eastAsia="ru-RU"/>
        </w:rPr>
        <w:t xml:space="preserve"> по волейболу впервые приняли участие в краевых соревнованиях «Юный олимпиец».</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Воспитанники ДЮСШ заняли 3место по настольному теннису в краевом лично-командном первенстве среди воспитанников ДЮСШ.</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p>
    <w:p w:rsidR="00071CB4" w:rsidRPr="00071CB4" w:rsidRDefault="00071CB4" w:rsidP="00071CB4">
      <w:pPr>
        <w:spacing w:after="0" w:line="240" w:lineRule="auto"/>
        <w:rPr>
          <w:rFonts w:ascii="Times New Roman" w:eastAsia="Calibri" w:hAnsi="Times New Roman" w:cs="Times New Roman"/>
          <w:b/>
          <w:sz w:val="28"/>
          <w:szCs w:val="20"/>
          <w:lang w:eastAsia="ru-RU"/>
        </w:rPr>
      </w:pPr>
      <w:r w:rsidRPr="00071CB4">
        <w:rPr>
          <w:rFonts w:ascii="Times New Roman" w:eastAsia="Calibri" w:hAnsi="Times New Roman" w:cs="Times New Roman"/>
          <w:b/>
          <w:sz w:val="28"/>
          <w:szCs w:val="20"/>
          <w:lang w:eastAsia="ru-RU"/>
        </w:rPr>
        <w:t>Молодежная политика</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Молодежный центр «Молодежный квартал» осуществляет свою деятельность в десяти направлениях согласно краевым флагманским программам: </w:t>
      </w:r>
      <w:proofErr w:type="gramStart"/>
      <w:r w:rsidRPr="00071CB4">
        <w:rPr>
          <w:rFonts w:ascii="Times New Roman" w:eastAsia="Calibri" w:hAnsi="Times New Roman" w:cs="Times New Roman"/>
          <w:sz w:val="28"/>
          <w:szCs w:val="20"/>
          <w:lang w:eastAsia="ru-RU"/>
        </w:rPr>
        <w:t xml:space="preserve">«Беги за мной», «Робототехника и НТТМ», «Добровольчество», «КВН», «Моя территория», «Арт-парад», «Волонтеры Победы», «Ассоциация ВПК», «Экстремальный спорт», «Команда – 2019». </w:t>
      </w:r>
      <w:proofErr w:type="gramEnd"/>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октябре воспитанники робототехнического клуба «Винт» стали победителями Зонального фестиваля «РОБОТЕХ - 2017» в </w:t>
      </w:r>
      <w:proofErr w:type="spellStart"/>
      <w:r w:rsidRPr="00071CB4">
        <w:rPr>
          <w:rFonts w:ascii="Times New Roman" w:eastAsia="Calibri" w:hAnsi="Times New Roman" w:cs="Times New Roman"/>
          <w:sz w:val="28"/>
          <w:szCs w:val="20"/>
          <w:lang w:eastAsia="ru-RU"/>
        </w:rPr>
        <w:t>г</w:t>
      </w:r>
      <w:proofErr w:type="gramStart"/>
      <w:r w:rsidRPr="00071CB4">
        <w:rPr>
          <w:rFonts w:ascii="Times New Roman" w:eastAsia="Calibri" w:hAnsi="Times New Roman" w:cs="Times New Roman"/>
          <w:sz w:val="28"/>
          <w:szCs w:val="20"/>
          <w:lang w:eastAsia="ru-RU"/>
        </w:rPr>
        <w:t>.М</w:t>
      </w:r>
      <w:proofErr w:type="gramEnd"/>
      <w:r w:rsidRPr="00071CB4">
        <w:rPr>
          <w:rFonts w:ascii="Times New Roman" w:eastAsia="Calibri" w:hAnsi="Times New Roman" w:cs="Times New Roman"/>
          <w:sz w:val="28"/>
          <w:szCs w:val="20"/>
          <w:lang w:eastAsia="ru-RU"/>
        </w:rPr>
        <w:t>инусинске</w:t>
      </w:r>
      <w:proofErr w:type="spellEnd"/>
      <w:r w:rsidRPr="00071CB4">
        <w:rPr>
          <w:rFonts w:ascii="Times New Roman" w:eastAsia="Calibri" w:hAnsi="Times New Roman" w:cs="Times New Roman"/>
          <w:sz w:val="28"/>
          <w:szCs w:val="20"/>
          <w:lang w:eastAsia="ru-RU"/>
        </w:rPr>
        <w:t xml:space="preserve">  в  номинации  РОБО-ФУТБОЛ.</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Команда Вымпел приняла участие в зональном этапе краевой военно-патриотической игры «Сибирский Щит» в </w:t>
      </w:r>
      <w:proofErr w:type="spellStart"/>
      <w:r w:rsidRPr="00071CB4">
        <w:rPr>
          <w:rFonts w:ascii="Times New Roman" w:eastAsia="Calibri" w:hAnsi="Times New Roman" w:cs="Times New Roman"/>
          <w:sz w:val="28"/>
          <w:szCs w:val="20"/>
          <w:lang w:eastAsia="ru-RU"/>
        </w:rPr>
        <w:t>г</w:t>
      </w:r>
      <w:proofErr w:type="gramStart"/>
      <w:r w:rsidRPr="00071CB4">
        <w:rPr>
          <w:rFonts w:ascii="Times New Roman" w:eastAsia="Calibri" w:hAnsi="Times New Roman" w:cs="Times New Roman"/>
          <w:sz w:val="28"/>
          <w:szCs w:val="20"/>
          <w:lang w:eastAsia="ru-RU"/>
        </w:rPr>
        <w:t>.М</w:t>
      </w:r>
      <w:proofErr w:type="gramEnd"/>
      <w:r w:rsidRPr="00071CB4">
        <w:rPr>
          <w:rFonts w:ascii="Times New Roman" w:eastAsia="Calibri" w:hAnsi="Times New Roman" w:cs="Times New Roman"/>
          <w:sz w:val="28"/>
          <w:szCs w:val="20"/>
          <w:lang w:eastAsia="ru-RU"/>
        </w:rPr>
        <w:t>инусинске</w:t>
      </w:r>
      <w:proofErr w:type="spellEnd"/>
      <w:r w:rsidRPr="00071CB4">
        <w:rPr>
          <w:rFonts w:ascii="Times New Roman" w:eastAsia="Calibri" w:hAnsi="Times New Roman" w:cs="Times New Roman"/>
          <w:sz w:val="28"/>
          <w:szCs w:val="20"/>
          <w:lang w:eastAsia="ru-RU"/>
        </w:rPr>
        <w:t xml:space="preserve">, бойцы одержали победу в номинации «Показательные выступления»,  2 место в номинации «Горная подготовка», 3 место «Рукопашный бой». </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краевых трудовых отрядах были трудоустроены 67 бойцов с территорий сельсоветов района, в отряде Главы района трудились 45 бойцов. </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lastRenderedPageBreak/>
        <w:t xml:space="preserve">В краевом </w:t>
      </w:r>
      <w:proofErr w:type="spellStart"/>
      <w:r w:rsidRPr="00071CB4">
        <w:rPr>
          <w:rFonts w:ascii="Times New Roman" w:eastAsia="Calibri" w:hAnsi="Times New Roman" w:cs="Times New Roman"/>
          <w:sz w:val="28"/>
          <w:szCs w:val="20"/>
          <w:lang w:eastAsia="ru-RU"/>
        </w:rPr>
        <w:t>инфраструкторном</w:t>
      </w:r>
      <w:proofErr w:type="spellEnd"/>
      <w:r w:rsidRPr="00071CB4">
        <w:rPr>
          <w:rFonts w:ascii="Times New Roman" w:eastAsia="Calibri" w:hAnsi="Times New Roman" w:cs="Times New Roman"/>
          <w:sz w:val="28"/>
          <w:szCs w:val="20"/>
          <w:lang w:eastAsia="ru-RU"/>
        </w:rPr>
        <w:t xml:space="preserve"> проекте ТИМ «ЮНИОР» в сменах профильного лагеря приняли участие – 32 ребенка. </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В сменах ВСЛ «Вымпел» приняло участие 240 ребят с территорий Новоселовского района.</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Реализация краевого инфраструктурного проекта «Территория 2020», всего на территории района реализовано  12  проектов на общую сумму 87594 рублей, из них 82000 рублей краевые средства, 5594 рубля деньги муниципалитета. </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проектах приняло участие более 500 жителей Новоселовского района. Отремонтировано 2 остановки в с.Новоселово, приобретены настольные игры для людей с ограниченными возможностями здоровья, 100 ребятишек начальной школы (обучающиеся во вторую смену) получили в подарок светоотражающие </w:t>
      </w:r>
      <w:proofErr w:type="spellStart"/>
      <w:r w:rsidRPr="00071CB4">
        <w:rPr>
          <w:rFonts w:ascii="Times New Roman" w:eastAsia="Calibri" w:hAnsi="Times New Roman" w:cs="Times New Roman"/>
          <w:sz w:val="28"/>
          <w:szCs w:val="20"/>
          <w:lang w:eastAsia="ru-RU"/>
        </w:rPr>
        <w:t>фликеры</w:t>
      </w:r>
      <w:proofErr w:type="spellEnd"/>
      <w:r w:rsidRPr="00071CB4">
        <w:rPr>
          <w:rFonts w:ascii="Times New Roman" w:eastAsia="Calibri" w:hAnsi="Times New Roman" w:cs="Times New Roman"/>
          <w:sz w:val="28"/>
          <w:szCs w:val="20"/>
          <w:lang w:eastAsia="ru-RU"/>
        </w:rPr>
        <w:t xml:space="preserve">, установлено  ограждение вокруг памятника </w:t>
      </w:r>
      <w:proofErr w:type="gramStart"/>
      <w:r w:rsidRPr="00071CB4">
        <w:rPr>
          <w:rFonts w:ascii="Times New Roman" w:eastAsia="Calibri" w:hAnsi="Times New Roman" w:cs="Times New Roman"/>
          <w:sz w:val="28"/>
          <w:szCs w:val="20"/>
          <w:lang w:eastAsia="ru-RU"/>
        </w:rPr>
        <w:t>воинам</w:t>
      </w:r>
      <w:proofErr w:type="gramEnd"/>
      <w:r w:rsidRPr="00071CB4">
        <w:rPr>
          <w:rFonts w:ascii="Times New Roman" w:eastAsia="Calibri" w:hAnsi="Times New Roman" w:cs="Times New Roman"/>
          <w:sz w:val="28"/>
          <w:szCs w:val="20"/>
          <w:lang w:eastAsia="ru-RU"/>
        </w:rPr>
        <w:t xml:space="preserve"> погибшим в ВОВ с. Легостаево, развешены кормушки для зимующих птиц по территории с.Новоселово в количестве 15 штук, построена песочница возле МЦ и т.д. </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 xml:space="preserve">В ноябре 2017 года 30 учащихся школ района вступили в </w:t>
      </w:r>
      <w:proofErr w:type="gramStart"/>
      <w:r w:rsidRPr="00071CB4">
        <w:rPr>
          <w:rFonts w:ascii="Times New Roman" w:eastAsia="Calibri" w:hAnsi="Times New Roman" w:cs="Times New Roman"/>
          <w:sz w:val="28"/>
          <w:szCs w:val="20"/>
          <w:lang w:eastAsia="ru-RU"/>
        </w:rPr>
        <w:t>ВВ</w:t>
      </w:r>
      <w:proofErr w:type="gramEnd"/>
      <w:r w:rsidRPr="00071CB4">
        <w:rPr>
          <w:rFonts w:ascii="Times New Roman" w:eastAsia="Calibri" w:hAnsi="Times New Roman" w:cs="Times New Roman"/>
          <w:sz w:val="28"/>
          <w:szCs w:val="20"/>
          <w:lang w:eastAsia="ru-RU"/>
        </w:rPr>
        <w:t xml:space="preserve"> ПОД «ЮНАРМИЯ».</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Активно развивается в районе Российское движение школьников, к которому присоединись 9 школ района, 369  учеников района вступили в движение. 4 ребят приняли участие в Краевом посвящении в активисты РДШ.</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0"/>
          <w:lang w:eastAsia="ru-RU"/>
        </w:rPr>
        <w:t>В ноябре 2017 года муниципальная команда района приняла участие в зональном этапе краевого инфраструктурного проекта «Новый фарватер», по итогам которого Новоселовский район занимает 3 место среди сельских районов юга края и входит в 10 лучших сельских районов в общем зачете.</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p>
    <w:p w:rsidR="00071CB4" w:rsidRPr="00071CB4" w:rsidRDefault="00071CB4" w:rsidP="00071CB4">
      <w:pPr>
        <w:spacing w:after="0" w:line="240" w:lineRule="auto"/>
        <w:ind w:firstLine="709"/>
        <w:jc w:val="center"/>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ДЕЯТЕЛЬНОСТЬ В СФЕРЕ КУЛЬТУРЫ</w:t>
      </w:r>
    </w:p>
    <w:p w:rsidR="00071CB4" w:rsidRPr="00071CB4" w:rsidRDefault="00071CB4" w:rsidP="00071CB4">
      <w:pPr>
        <w:spacing w:after="0" w:line="240" w:lineRule="auto"/>
        <w:ind w:firstLine="709"/>
        <w:jc w:val="center"/>
        <w:rPr>
          <w:rFonts w:ascii="Times New Roman" w:eastAsia="Calibri" w:hAnsi="Times New Roman" w:cs="Times New Roman"/>
          <w:sz w:val="28"/>
          <w:szCs w:val="20"/>
          <w:lang w:eastAsia="ru-RU"/>
        </w:rPr>
      </w:pP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Times New Roman" w:hAnsi="Times New Roman" w:cs="Times New Roman"/>
          <w:sz w:val="28"/>
          <w:szCs w:val="28"/>
          <w:lang w:eastAsia="ru-RU"/>
        </w:rPr>
        <w:t>В соответствии с Федеральным законом № 131-ФЗ в сфере культуры администрацией района осуществлялись следующие полномочия:</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8"/>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071CB4">
        <w:rPr>
          <w:rFonts w:ascii="Times New Roman" w:eastAsia="Arial" w:hAnsi="Times New Roman" w:cs="Times New Roman"/>
          <w:sz w:val="28"/>
          <w:szCs w:val="28"/>
          <w:lang w:eastAsia="ar-SA"/>
        </w:rPr>
        <w:t>;</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Arial" w:hAnsi="Times New Roman" w:cs="Times New Roman"/>
          <w:sz w:val="28"/>
          <w:szCs w:val="28"/>
          <w:lang w:eastAsia="ar-SA"/>
        </w:rPr>
        <w:t xml:space="preserve">- организация библиотечного обслуживания населения </w:t>
      </w:r>
      <w:proofErr w:type="spellStart"/>
      <w:r w:rsidRPr="00071CB4">
        <w:rPr>
          <w:rFonts w:ascii="Times New Roman" w:eastAsia="Arial" w:hAnsi="Times New Roman" w:cs="Times New Roman"/>
          <w:sz w:val="28"/>
          <w:szCs w:val="28"/>
          <w:lang w:eastAsia="ar-SA"/>
        </w:rPr>
        <w:t>межпоселенческими</w:t>
      </w:r>
      <w:proofErr w:type="spellEnd"/>
      <w:r w:rsidRPr="00071CB4">
        <w:rPr>
          <w:rFonts w:ascii="Times New Roman" w:eastAsia="Arial" w:hAnsi="Times New Roman" w:cs="Times New Roman"/>
          <w:sz w:val="28"/>
          <w:szCs w:val="28"/>
          <w:lang w:eastAsia="ar-SA"/>
        </w:rPr>
        <w:t xml:space="preserve"> библиотеками, комплектование и обеспечение сохранности их библиотечных фондов;</w:t>
      </w:r>
    </w:p>
    <w:p w:rsidR="00071CB4" w:rsidRPr="00071CB4" w:rsidRDefault="00071CB4" w:rsidP="00071CB4">
      <w:pPr>
        <w:spacing w:after="0" w:line="240" w:lineRule="auto"/>
        <w:ind w:firstLine="709"/>
        <w:jc w:val="both"/>
        <w:rPr>
          <w:rFonts w:ascii="Times New Roman" w:eastAsia="Calibri" w:hAnsi="Times New Roman" w:cs="Times New Roman"/>
          <w:sz w:val="28"/>
          <w:szCs w:val="20"/>
          <w:lang w:eastAsia="ru-RU"/>
        </w:rPr>
      </w:pPr>
      <w:r w:rsidRPr="00071CB4">
        <w:rPr>
          <w:rFonts w:ascii="Times New Roman" w:eastAsia="Calibri" w:hAnsi="Times New Roman" w:cs="Times New Roman"/>
          <w:sz w:val="28"/>
          <w:szCs w:val="28"/>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 xml:space="preserve">В 2017 году работа проводилась в рамках реализации мероприятий </w:t>
      </w:r>
      <w:hyperlink r:id="rId7" w:history="1">
        <w:r w:rsidRPr="00071CB4">
          <w:rPr>
            <w:rFonts w:ascii="Times New Roman" w:eastAsia="Times New Roman" w:hAnsi="Times New Roman" w:cs="Times New Roman"/>
            <w:sz w:val="28"/>
            <w:szCs w:val="28"/>
            <w:lang w:eastAsia="ru-RU"/>
          </w:rPr>
          <w:t>муниципальной программы Новоселовского района «Развитие культуры»</w:t>
        </w:r>
      </w:hyperlink>
      <w:r w:rsidRPr="00071CB4">
        <w:rPr>
          <w:rFonts w:ascii="Times New Roman" w:eastAsia="Times New Roman" w:hAnsi="Times New Roman" w:cs="Times New Roman"/>
          <w:sz w:val="28"/>
          <w:szCs w:val="28"/>
          <w:lang w:eastAsia="ru-RU"/>
        </w:rPr>
        <w:t xml:space="preserve"> с участием в реализации мероприятий государственных программ Красноярского края «Развитие культуры и туризма» и «Развитие сельского хозяйства и регулирование рынков сельскохозяйственной продукции сырья и продовольствия». На реализацию поставленных задач финансирование составило 58709,1 тыс. рублей,  АППГ (34546,6 тыс. рублей), в том числе: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средства федерального бюджета – 16,8 тыс. рублей, АППГ (17,6 тыс. рублей);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71CB4">
        <w:rPr>
          <w:rFonts w:ascii="Times New Roman" w:eastAsia="Times New Roman" w:hAnsi="Times New Roman" w:cs="Times New Roman"/>
          <w:sz w:val="28"/>
          <w:szCs w:val="28"/>
          <w:lang w:eastAsia="ru-RU"/>
        </w:rPr>
        <w:t xml:space="preserve">- средства краевого бюджета 9071,2 тыс. рублей, АППГ (392,8 тыс. рублей); </w:t>
      </w:r>
      <w:proofErr w:type="gramEnd"/>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71CB4">
        <w:rPr>
          <w:rFonts w:ascii="Times New Roman" w:eastAsia="Times New Roman" w:hAnsi="Times New Roman" w:cs="Times New Roman"/>
          <w:sz w:val="28"/>
          <w:szCs w:val="28"/>
          <w:lang w:eastAsia="ru-RU"/>
        </w:rPr>
        <w:t xml:space="preserve">- средства местного бюджета – 49621,1 тыс. рублей, АППГ (34136,2 тыс. рублей. </w:t>
      </w:r>
      <w:proofErr w:type="gramEnd"/>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2017 году в отрасли «Культура» произошли изменения в части перераспределения полномочий. Для эффективного, ответственного и прозрачного управления финансовыми, трудовыми и материальными  ресурсами: при МКУ «Управление культуры» созданы централизованные структуры бухгалтерского обслуживания, кадрового обеспечения и юридической поддержки для учреждений культуры района.</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Сеть учреждений культуры Новоселовского района включает в себя 55 организаций, в том числе: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- 28 учреждений культурно-досугового типа объединены в одно юридическое лицо - МБУК «Новоселовский РДК «Юность» с  филиалами на территориях семи сельсоветов района;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- 23 библиотеки  объединены в  одно юридическое лицо - МБУК Новоселовская МЦБ»;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- 1 муниципальный  музей;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- 1 детскую школу искусств;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- 2 муниципальных казенных учреждения - «Управление культуры» и «</w:t>
      </w:r>
      <w:proofErr w:type="spellStart"/>
      <w:r w:rsidRPr="00071CB4">
        <w:rPr>
          <w:rFonts w:ascii="Times New Roman" w:eastAsia="Times New Roman" w:hAnsi="Times New Roman" w:cs="Times New Roman"/>
          <w:sz w:val="28"/>
          <w:szCs w:val="28"/>
          <w:lang w:eastAsia="ru-RU"/>
        </w:rPr>
        <w:t>Техноцентр</w:t>
      </w:r>
      <w:proofErr w:type="spellEnd"/>
      <w:r w:rsidRPr="00071CB4">
        <w:rPr>
          <w:rFonts w:ascii="Times New Roman" w:eastAsia="Times New Roman" w:hAnsi="Times New Roman" w:cs="Times New Roman"/>
          <w:sz w:val="28"/>
          <w:szCs w:val="28"/>
          <w:lang w:eastAsia="ru-RU"/>
        </w:rPr>
        <w:t xml:space="preserve">», осуществляющие  организационную и техническую поддержку учреждений культуры.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Для создания благоприятных условий развития учреждений культуры в 2017 году решались следующие задачи:</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71CB4">
        <w:rPr>
          <w:rFonts w:ascii="Times New Roman" w:eastAsia="Times New Roman" w:hAnsi="Times New Roman" w:cs="Times New Roman"/>
          <w:sz w:val="28"/>
          <w:szCs w:val="28"/>
          <w:lang w:eastAsia="ru-RU"/>
        </w:rPr>
        <w:t xml:space="preserve">- Повышение эффективности сферы культуры: за 2017 год была проведена реструктуризации сети учреждений, в рамках которой созданы централизованные клубная и библиотечная системы на базе муниципальных бюджетных учреждений культуры «Новоселовский РДК «Юность» и «Новоселовская </w:t>
      </w:r>
      <w:proofErr w:type="spellStart"/>
      <w:r w:rsidRPr="00071CB4">
        <w:rPr>
          <w:rFonts w:ascii="Times New Roman" w:eastAsia="Times New Roman" w:hAnsi="Times New Roman" w:cs="Times New Roman"/>
          <w:sz w:val="28"/>
          <w:szCs w:val="28"/>
          <w:lang w:eastAsia="ru-RU"/>
        </w:rPr>
        <w:t>межпоселенческая</w:t>
      </w:r>
      <w:proofErr w:type="spellEnd"/>
      <w:r w:rsidRPr="00071CB4">
        <w:rPr>
          <w:rFonts w:ascii="Times New Roman" w:eastAsia="Times New Roman" w:hAnsi="Times New Roman" w:cs="Times New Roman"/>
          <w:sz w:val="28"/>
          <w:szCs w:val="28"/>
          <w:lang w:eastAsia="ru-RU"/>
        </w:rPr>
        <w:t xml:space="preserve"> центральная библиотека», внесены изменения в уставы районных  учреждений в части включения в их  структуру поселенческих  филиалов;</w:t>
      </w:r>
      <w:proofErr w:type="gramEnd"/>
      <w:r w:rsidRPr="00071CB4">
        <w:rPr>
          <w:rFonts w:ascii="Times New Roman" w:eastAsia="Times New Roman" w:hAnsi="Times New Roman" w:cs="Times New Roman"/>
          <w:sz w:val="28"/>
          <w:szCs w:val="28"/>
          <w:lang w:eastAsia="ru-RU"/>
        </w:rPr>
        <w:t xml:space="preserve"> созданы 2 муниципальных  казенных  учреждения - «Управление культуры администрации Новоселовского района» и «Технологический центр учреждений культуры».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Обеспечение достойной оплаты труда работников учреждений культуры, в соответствии с «Дорожной картой»: средняя заработная плата </w:t>
      </w:r>
      <w:r w:rsidRPr="00071CB4">
        <w:rPr>
          <w:rFonts w:ascii="Times New Roman" w:eastAsia="Times New Roman" w:hAnsi="Times New Roman" w:cs="Times New Roman"/>
          <w:sz w:val="28"/>
          <w:szCs w:val="28"/>
          <w:lang w:eastAsia="ru-RU"/>
        </w:rPr>
        <w:lastRenderedPageBreak/>
        <w:t>работников культуры  на 1 октября 2017 года составила более 18 тыс.  рублей, прогнозируемый показатель на  2018 год – более 22 тыс. рублей;</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Реализация мер социальной поддержки, морального и материального стимулирования работников культуры сельских территорий (в 2017 г. 4 специалиста сферы культуры были обеспечены служебным жильем).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Стимулирование повышения профессионального мастерства работников культуры и искусства: проведение конкурсов профессионального мастерства (для награждения лучших  творческих коллективов, лучших  учреждений клубного типа по итогам творческих отчетов  было выделено 40 000 руб.);</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Обеспечение доступности информации о качестве оказания услуг в учреждениях культуры Новоселовского района: с июня 2017 года был реализован комплекс мероприятий по проведению независимой оценки качества оказания услуг (НОК);</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Участие муниципальных учреждений Новоселовского района в целевых государственных программах в сфере культуры: </w:t>
      </w:r>
    </w:p>
    <w:p w:rsidR="00071CB4" w:rsidRPr="00071CB4" w:rsidRDefault="00071CB4" w:rsidP="00071C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по ГП КК «Устойчивое развитие сельских территорий» выделено 8 847 650 рублей на благоустройство прилегающей территории и капитальный ремонт здания Новоселовского районного Дома культуры «Юность»;</w:t>
      </w:r>
    </w:p>
    <w:p w:rsidR="00071CB4" w:rsidRPr="00071CB4" w:rsidRDefault="00071CB4" w:rsidP="00071C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по ГП КК «Развитие культуры и туризма» выделено 431 700 рублей на комплектование библиотечных фондов муниципальных библиотек района.</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71CB4">
        <w:rPr>
          <w:rFonts w:ascii="Times New Roman" w:eastAsia="Times New Roman" w:hAnsi="Times New Roman" w:cs="Times New Roman"/>
          <w:sz w:val="28"/>
          <w:szCs w:val="28"/>
          <w:lang w:eastAsia="ru-RU"/>
        </w:rPr>
        <w:t xml:space="preserve">- Укрепление и модернизация материально-технической базы учреждений культуры: проведены текущие ремонты объектов культуры и установлены пандусы в 10-ти сельских учреждениях (выделено более 700 тысяч рублей, в том числе на ремонт нового помещения для школы искусств - 400 тыс. рублей); приобретено новое </w:t>
      </w:r>
      <w:proofErr w:type="spellStart"/>
      <w:r w:rsidRPr="00071CB4">
        <w:rPr>
          <w:rFonts w:ascii="Times New Roman" w:eastAsia="Times New Roman" w:hAnsi="Times New Roman" w:cs="Times New Roman"/>
          <w:sz w:val="28"/>
          <w:szCs w:val="28"/>
          <w:lang w:eastAsia="ru-RU"/>
        </w:rPr>
        <w:t>звукотехническое</w:t>
      </w:r>
      <w:proofErr w:type="spellEnd"/>
      <w:r w:rsidRPr="00071CB4">
        <w:rPr>
          <w:rFonts w:ascii="Times New Roman" w:eastAsia="Times New Roman" w:hAnsi="Times New Roman" w:cs="Times New Roman"/>
          <w:sz w:val="28"/>
          <w:szCs w:val="28"/>
          <w:lang w:eastAsia="ru-RU"/>
        </w:rPr>
        <w:t xml:space="preserve"> оборудование для 2-х сельских домов культуры – на сумму 200 тыс. руб.,  мебель для ДШИ - на 150 тыс. рублей.</w:t>
      </w:r>
      <w:proofErr w:type="gramEnd"/>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Обеспечение выполнения учреждениями культуры показателей  Муниципальной программы «Развитие культуры» по следующим основным направлениям:</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1.Организация культурно-досуговой деятельности населения</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2.Библиотечно-информационное обслуживание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3. Сохранение и популяризация краеведческого фонда музейных  предметов и объектов культурного наследия</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4. Предоставление дополнительного образования детям в сфере культуры и искусства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Первое направление реализуют дома культуры, которые  предлагают жителям района широкий спектр досуговых услуг, организуют проведение творческих программ  и работу любительских объединений для разных возрастных и социальных групп населения. Число клубных формирований составило 185 единиц, в том числе 98 детских. В течение 2017 года проведено более 5 тысяч культурно-массовых мероприятий, в том числе реализованы такие крупные творческие проекты, как фестиваль патриотической песни «Солдатский конверт», фестиваль советской </w:t>
      </w:r>
      <w:r w:rsidRPr="00071CB4">
        <w:rPr>
          <w:rFonts w:ascii="Times New Roman" w:eastAsia="Times New Roman" w:hAnsi="Times New Roman" w:cs="Times New Roman"/>
          <w:sz w:val="28"/>
          <w:szCs w:val="28"/>
          <w:lang w:eastAsia="ru-RU"/>
        </w:rPr>
        <w:lastRenderedPageBreak/>
        <w:t xml:space="preserve">эстрадной песни «Рожденные в СССР», фестиваль фольклорного творчества «Русский хоровод», фестиваль детского народного творчества «Живой родник традиций». На базе районного Дома культуры также работают молодежный театр, детская театральная студия, видеосалон еженедельных кинопоказов для взрослых и детей. Число посещений мероприятий в 2017 году составило 182 тыс.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рамках второго направления библиотеки предоставляют жителям информационные и библиотечные услуги, организовывают работу клубов по интересам, проводят культурно-просветительские мероприятия, ведут выставочную работу.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2017 году, по данным единого регистрационного учета, услуги были предоставлены для 8 тыс. пользователей. Книжный фонд библиотечной системы района включает в себя 212 тыс. экземпляров.  С 2011 года учет книжного фонда осуществляется с помощью автоматизированной программы электронного каталога, в который к началу текущего года внесено  уже более 50 тыс. записей.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За отчетный год в библиотеках района проведено более 600  мероприятий, в том числе в рамках краевых и всероссийских акций, таких как «День чтения вслух», «День экологических знаний», «</w:t>
      </w:r>
      <w:proofErr w:type="spellStart"/>
      <w:r w:rsidRPr="00071CB4">
        <w:rPr>
          <w:rFonts w:ascii="Times New Roman" w:eastAsia="Times New Roman" w:hAnsi="Times New Roman" w:cs="Times New Roman"/>
          <w:sz w:val="28"/>
          <w:szCs w:val="28"/>
          <w:lang w:eastAsia="ru-RU"/>
        </w:rPr>
        <w:t>Библионочь</w:t>
      </w:r>
      <w:proofErr w:type="spellEnd"/>
      <w:r w:rsidRPr="00071CB4">
        <w:rPr>
          <w:rFonts w:ascii="Times New Roman" w:eastAsia="Times New Roman" w:hAnsi="Times New Roman" w:cs="Times New Roman"/>
          <w:sz w:val="28"/>
          <w:szCs w:val="28"/>
          <w:lang w:eastAsia="ru-RU"/>
        </w:rPr>
        <w:t xml:space="preserve">»,  «Читаем детям о войне» и другие.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По третьему направлению активную просветительскую работу с населением ведет районный исторический музей.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Фонд музейных предметов составляет 6 тыс. единиц. В течение 2017 года было организовано 10 выставочных экспозиций  и проведено 40 экскурсий. Также музей занимается организацией Интеллектуальных районных игр, в которых приняли участие около 50 школьников из разных поселений Новоселовского района. Интеллектуальные игры, ставшие традиционными в нашем районе, вышли на межрайонный уровень: к </w:t>
      </w:r>
      <w:proofErr w:type="spellStart"/>
      <w:r w:rsidRPr="00071CB4">
        <w:rPr>
          <w:rFonts w:ascii="Times New Roman" w:eastAsia="Times New Roman" w:hAnsi="Times New Roman" w:cs="Times New Roman"/>
          <w:sz w:val="28"/>
          <w:szCs w:val="28"/>
          <w:lang w:eastAsia="ru-RU"/>
        </w:rPr>
        <w:t>новоселовцам</w:t>
      </w:r>
      <w:proofErr w:type="spellEnd"/>
      <w:r w:rsidRPr="00071CB4">
        <w:rPr>
          <w:rFonts w:ascii="Times New Roman" w:eastAsia="Times New Roman" w:hAnsi="Times New Roman" w:cs="Times New Roman"/>
          <w:sz w:val="28"/>
          <w:szCs w:val="28"/>
          <w:lang w:eastAsia="ru-RU"/>
        </w:rPr>
        <w:t xml:space="preserve"> присоединились команды из соседних </w:t>
      </w:r>
      <w:proofErr w:type="spellStart"/>
      <w:r w:rsidRPr="00071CB4">
        <w:rPr>
          <w:rFonts w:ascii="Times New Roman" w:eastAsia="Times New Roman" w:hAnsi="Times New Roman" w:cs="Times New Roman"/>
          <w:sz w:val="28"/>
          <w:szCs w:val="28"/>
          <w:lang w:eastAsia="ru-RU"/>
        </w:rPr>
        <w:t>Ужурского</w:t>
      </w:r>
      <w:proofErr w:type="spellEnd"/>
      <w:r w:rsidRPr="00071CB4">
        <w:rPr>
          <w:rFonts w:ascii="Times New Roman" w:eastAsia="Times New Roman" w:hAnsi="Times New Roman" w:cs="Times New Roman"/>
          <w:sz w:val="28"/>
          <w:szCs w:val="28"/>
          <w:lang w:eastAsia="ru-RU"/>
        </w:rPr>
        <w:t xml:space="preserve"> и Балахтинского районов. Ещё одним из приоритетных направлений  в деятельности районного музея является организация выставочных экспозиций декоративно-прикладного творчества, в которых ежегодно принимают участие более 40 лучших мастеров района.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Четвертое направление - предоставление дополнительного образования детям в сфере культуры и искусства - осуществляет Новоселовская детская школа искусств посредством реализации предпрофессиональных и общеразвивающих программ по классам: </w:t>
      </w:r>
      <w:proofErr w:type="gramStart"/>
      <w:r w:rsidRPr="00071CB4">
        <w:rPr>
          <w:rFonts w:ascii="Times New Roman" w:eastAsia="Times New Roman" w:hAnsi="Times New Roman" w:cs="Times New Roman"/>
          <w:sz w:val="28"/>
          <w:szCs w:val="28"/>
          <w:lang w:eastAsia="ru-RU"/>
        </w:rPr>
        <w:t>«Изобразительное искусство» (рисунок, живопись, композиция) и «Музыка» (фортепиано, домра, баян, аккордеон, гитара).</w:t>
      </w:r>
      <w:proofErr w:type="gramEnd"/>
      <w:r w:rsidRPr="00071CB4">
        <w:rPr>
          <w:rFonts w:ascii="Times New Roman" w:eastAsia="Times New Roman" w:hAnsi="Times New Roman" w:cs="Times New Roman"/>
          <w:sz w:val="28"/>
          <w:szCs w:val="28"/>
          <w:lang w:eastAsia="ru-RU"/>
        </w:rPr>
        <w:t xml:space="preserve"> В 2017 году в детской школе искусств обучался 151 человек. В течение года учащиеся принимали непосредственное участие в мероприятиях районного и краевого уровней, а также в дистанционных турах межрегиональных, всероссийских, международных конкурсов. Число выпускников составило 13 человек. В конце учебного года в мае 2017-го в ДШИ был подготовлен  творческий отчет в формате Большого праздничного </w:t>
      </w:r>
      <w:r w:rsidRPr="00071CB4">
        <w:rPr>
          <w:rFonts w:ascii="Times New Roman" w:eastAsia="Times New Roman" w:hAnsi="Times New Roman" w:cs="Times New Roman"/>
          <w:sz w:val="28"/>
          <w:szCs w:val="28"/>
          <w:lang w:eastAsia="ru-RU"/>
        </w:rPr>
        <w:lastRenderedPageBreak/>
        <w:t xml:space="preserve">концерта классической музыки. Набор на новый 2017-2018 учебный год составил 39 человек.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Деятельность музея была направлена  на обеспечение доступа населения к музейным предметам, увеличение количества посетителей. Районный исторический музей  вел активную просветительскую работу с населением различных возрастных групп.  В  2017 году доля представленных (во всех формах) зрителю музейных  предметов в общем количестве музейных предметов основного фонда  составляет 5900(+120) экспонатов. В своей работе музей активно развивал выставочную деятельность, было организовано 15 выставок различной тематики. За год музей посетило  7100 посетителей. Для учета и хранения музейных экспонатов внедрено программное обеспечение АС-музей 3,создан электронный каталог, занесено 3870 экспонатов, в том числе в 2017 году – 1760 единиц.  Доля представленных музейных экспозиций составила 12,3 %. В своем послании Губернатор Красноярского края акцентировал  внимание  на работе по  сохранению  памятников истории и культуры. На территории нашего района находится 44 объекта культурного наследия (памятников истории и культуры). Наиболее значимыми объектами культурного наследия являются памятники: «Писаница»-</w:t>
      </w:r>
      <w:proofErr w:type="spellStart"/>
      <w:r w:rsidRPr="00071CB4">
        <w:rPr>
          <w:rFonts w:ascii="Times New Roman" w:eastAsia="Times New Roman" w:hAnsi="Times New Roman" w:cs="Times New Roman"/>
          <w:sz w:val="28"/>
          <w:szCs w:val="28"/>
          <w:lang w:eastAsia="ru-RU"/>
        </w:rPr>
        <w:t>Улазы,Троицкая</w:t>
      </w:r>
      <w:proofErr w:type="spellEnd"/>
      <w:r w:rsidRPr="00071CB4">
        <w:rPr>
          <w:rFonts w:ascii="Times New Roman" w:eastAsia="Times New Roman" w:hAnsi="Times New Roman" w:cs="Times New Roman"/>
          <w:sz w:val="28"/>
          <w:szCs w:val="28"/>
          <w:lang w:eastAsia="ru-RU"/>
        </w:rPr>
        <w:t xml:space="preserve">  церковь </w:t>
      </w:r>
      <w:proofErr w:type="spellStart"/>
      <w:r w:rsidRPr="00071CB4">
        <w:rPr>
          <w:rFonts w:ascii="Times New Roman" w:eastAsia="Times New Roman" w:hAnsi="Times New Roman" w:cs="Times New Roman"/>
          <w:sz w:val="28"/>
          <w:szCs w:val="28"/>
          <w:lang w:eastAsia="ru-RU"/>
        </w:rPr>
        <w:t>с</w:t>
      </w:r>
      <w:proofErr w:type="gramStart"/>
      <w:r w:rsidRPr="00071CB4">
        <w:rPr>
          <w:rFonts w:ascii="Times New Roman" w:eastAsia="Times New Roman" w:hAnsi="Times New Roman" w:cs="Times New Roman"/>
          <w:sz w:val="28"/>
          <w:szCs w:val="28"/>
          <w:lang w:eastAsia="ru-RU"/>
        </w:rPr>
        <w:t>.Б</w:t>
      </w:r>
      <w:proofErr w:type="gramEnd"/>
      <w:r w:rsidRPr="00071CB4">
        <w:rPr>
          <w:rFonts w:ascii="Times New Roman" w:eastAsia="Times New Roman" w:hAnsi="Times New Roman" w:cs="Times New Roman"/>
          <w:sz w:val="28"/>
          <w:szCs w:val="28"/>
          <w:lang w:eastAsia="ru-RU"/>
        </w:rPr>
        <w:t>араит</w:t>
      </w:r>
      <w:proofErr w:type="spellEnd"/>
      <w:r w:rsidRPr="00071CB4">
        <w:rPr>
          <w:rFonts w:ascii="Times New Roman" w:eastAsia="Times New Roman" w:hAnsi="Times New Roman" w:cs="Times New Roman"/>
          <w:sz w:val="28"/>
          <w:szCs w:val="28"/>
          <w:lang w:eastAsia="ru-RU"/>
        </w:rPr>
        <w:t xml:space="preserve">, каменный (Екатерининский) мост, </w:t>
      </w:r>
      <w:proofErr w:type="spellStart"/>
      <w:r w:rsidRPr="00071CB4">
        <w:rPr>
          <w:rFonts w:ascii="Times New Roman" w:eastAsia="Times New Roman" w:hAnsi="Times New Roman" w:cs="Times New Roman"/>
          <w:sz w:val="28"/>
          <w:szCs w:val="28"/>
          <w:lang w:eastAsia="ru-RU"/>
        </w:rPr>
        <w:t>железнокаменный</w:t>
      </w:r>
      <w:proofErr w:type="spellEnd"/>
      <w:r w:rsidRPr="00071CB4">
        <w:rPr>
          <w:rFonts w:ascii="Times New Roman" w:eastAsia="Times New Roman" w:hAnsi="Times New Roman" w:cs="Times New Roman"/>
          <w:sz w:val="28"/>
          <w:szCs w:val="28"/>
          <w:lang w:eastAsia="ru-RU"/>
        </w:rPr>
        <w:t xml:space="preserve"> метеорит «Палласово  железо», на объекты культурного наследия  составлены акты технического состояния.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Проделана определенная  работа по включению музея  в развитие  внутреннего туризма территории. Разработаны экскурсионно-туристические  маршруты: «Сибирь православная», «Сибирь кандальная», «К космическому гостю», «В гости к древним художникам». 3 специалиста проучились на курсах повышения квалификации по туризму.</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Повышение квалификации кадров является одним из важнейших элементов качественного предоставления услуг, повышения результативности труда сотрудников. В отчетном году  курсы повышения квалификации по отрасли культуры прошел 41 специалист, 57  работников посетили одно- и двухдневные семинары, проводимые краевыми центрами.</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Количество специалистов с высшим   и средне-специальным образованием  в отрасли составляет  59% (94 единицы) от общего количества творческих работников.</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71CB4" w:rsidRPr="00071CB4" w:rsidRDefault="00071CB4" w:rsidP="00071CB4">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ФОРМИРОВАНИЕ И СОДЕРЖАНИЕ МУНИЦИПАЛЬНОГО АРХИВА, ВКЛЮЧАЯ ХРАНЕНИЕ АРХИВНЫХ ФОНДОВ ОСЕЛЕНИЙ</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highlight w:val="yellow"/>
          <w:lang w:eastAsia="ru-RU"/>
        </w:rPr>
      </w:pP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Основной задачей архивного отдела обеспечение сохранности документов, создание оптимальных условий для их хранения. В этих целях успешно решены вопросы укрепления материально-технической базы. </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Площадь архивохранилища – 137 кв.м., степень загруженности составляет 50%.</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24 организации являются источником комплектования муниципального архива, в которые входят все сельские советы.</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По состоянию на 01.01.2018 года в муниципальном архиве администрации Новоселовского района сосредоточено 14729 единиц хранения за 1913-2014 годы, в том числе 9614 ед.  хр. – управленческой документации, 4984 ед. хр. – по личному составу и 131 – фотодокументы. В течение отчетного периода на государственное хранение поступило 360 дел.</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Обеспечение сохранности документов:</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Все документы </w:t>
      </w:r>
      <w:proofErr w:type="spellStart"/>
      <w:proofErr w:type="gramStart"/>
      <w:r w:rsidRPr="00071CB4">
        <w:rPr>
          <w:rFonts w:ascii="Times New Roman" w:eastAsia="Times New Roman" w:hAnsi="Times New Roman" w:cs="Times New Roman"/>
          <w:sz w:val="28"/>
          <w:szCs w:val="28"/>
          <w:lang w:eastAsia="ru-RU"/>
        </w:rPr>
        <w:t>закартонированы</w:t>
      </w:r>
      <w:proofErr w:type="spellEnd"/>
      <w:proofErr w:type="gramEnd"/>
      <w:r w:rsidRPr="00071CB4">
        <w:rPr>
          <w:rFonts w:ascii="Times New Roman" w:eastAsia="Times New Roman" w:hAnsi="Times New Roman" w:cs="Times New Roman"/>
          <w:sz w:val="28"/>
          <w:szCs w:val="28"/>
          <w:lang w:eastAsia="ru-RU"/>
        </w:rPr>
        <w:t xml:space="preserve"> то есть, хранятся в архивных  коробах.</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2016 году в архиве был произведен капитальный ремонт помещения, электроосвещения, установлена пожарно-охранная сигнализация.</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2017 году, в целях оптимизации температурно-влажностного режима в архивохранилище, был приобретен контрольно-измерительный прибор – </w:t>
      </w:r>
      <w:proofErr w:type="spellStart"/>
      <w:r w:rsidRPr="00071CB4">
        <w:rPr>
          <w:rFonts w:ascii="Times New Roman" w:eastAsia="Times New Roman" w:hAnsi="Times New Roman" w:cs="Times New Roman"/>
          <w:sz w:val="28"/>
          <w:szCs w:val="28"/>
          <w:lang w:eastAsia="ru-RU"/>
        </w:rPr>
        <w:t>термогигрометр</w:t>
      </w:r>
      <w:proofErr w:type="spellEnd"/>
      <w:r w:rsidRPr="00071CB4">
        <w:rPr>
          <w:rFonts w:ascii="Times New Roman" w:eastAsia="Times New Roman" w:hAnsi="Times New Roman" w:cs="Times New Roman"/>
          <w:sz w:val="28"/>
          <w:szCs w:val="28"/>
          <w:lang w:eastAsia="ru-RU"/>
        </w:rPr>
        <w:t xml:space="preserve"> для определения температурно-влажностного режима, установлены два </w:t>
      </w:r>
      <w:proofErr w:type="spellStart"/>
      <w:r w:rsidRPr="00071CB4">
        <w:rPr>
          <w:rFonts w:ascii="Times New Roman" w:eastAsia="Times New Roman" w:hAnsi="Times New Roman" w:cs="Times New Roman"/>
          <w:sz w:val="28"/>
          <w:szCs w:val="28"/>
          <w:lang w:eastAsia="ru-RU"/>
        </w:rPr>
        <w:t>термостатистических</w:t>
      </w:r>
      <w:proofErr w:type="spellEnd"/>
      <w:r w:rsidRPr="00071CB4">
        <w:rPr>
          <w:rFonts w:ascii="Times New Roman" w:eastAsia="Times New Roman" w:hAnsi="Times New Roman" w:cs="Times New Roman"/>
          <w:sz w:val="28"/>
          <w:szCs w:val="28"/>
          <w:lang w:eastAsia="ru-RU"/>
        </w:rPr>
        <w:t xml:space="preserve"> вентиля для регулирования необходимой температуры. </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Для хранения документов было приобретено 4 металлических стеллажа.</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На сегодняшний день архивохранилище соответствует всем нормам хранения документов.</w:t>
      </w:r>
    </w:p>
    <w:p w:rsidR="00071CB4" w:rsidRPr="00071CB4" w:rsidRDefault="00071CB4" w:rsidP="00071CB4">
      <w:pPr>
        <w:spacing w:after="0" w:line="240" w:lineRule="auto"/>
        <w:ind w:firstLine="851"/>
        <w:jc w:val="both"/>
        <w:rPr>
          <w:rFonts w:ascii="Times New Roman" w:eastAsia="Times New Roman" w:hAnsi="Times New Roman" w:cs="Times New Roman"/>
          <w:sz w:val="28"/>
          <w:szCs w:val="28"/>
          <w:lang w:eastAsia="ru-RU"/>
        </w:rPr>
      </w:pPr>
    </w:p>
    <w:p w:rsidR="00071CB4" w:rsidRPr="00071CB4" w:rsidRDefault="00071CB4" w:rsidP="00071CB4">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ДЕЯТЕЛЬНОСТЬ В СФЕРЕ ОБЩЕСТВЕННОЙ БЕЗОПАСНОСТИ</w:t>
      </w:r>
    </w:p>
    <w:p w:rsidR="00071CB4" w:rsidRPr="00071CB4" w:rsidRDefault="00071CB4" w:rsidP="00071CB4">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color w:val="000000"/>
          <w:spacing w:val="-2"/>
          <w:sz w:val="28"/>
          <w:szCs w:val="28"/>
          <w:lang w:eastAsia="ru-RU"/>
        </w:rPr>
      </w:pPr>
      <w:r w:rsidRPr="00071CB4">
        <w:rPr>
          <w:rFonts w:ascii="Times New Roman" w:eastAsia="Times New Roman" w:hAnsi="Times New Roman" w:cs="Times New Roman"/>
          <w:color w:val="000000"/>
          <w:spacing w:val="-2"/>
          <w:sz w:val="28"/>
          <w:szCs w:val="28"/>
          <w:lang w:eastAsia="ru-RU"/>
        </w:rPr>
        <w:t xml:space="preserve">Взаимодействие администрации Новоселовского района с </w:t>
      </w:r>
      <w:r w:rsidRPr="00071CB4">
        <w:rPr>
          <w:rFonts w:ascii="Times New Roman" w:eastAsia="Calibri" w:hAnsi="Times New Roman" w:cs="Times New Roman"/>
          <w:sz w:val="28"/>
          <w:szCs w:val="28"/>
          <w:lang w:eastAsia="ru-RU"/>
        </w:rPr>
        <w:t xml:space="preserve">ОП МО МВД России «Балахтинский» </w:t>
      </w:r>
      <w:r w:rsidRPr="00071CB4">
        <w:rPr>
          <w:rFonts w:ascii="Times New Roman" w:eastAsia="Times New Roman" w:hAnsi="Times New Roman" w:cs="Times New Roman"/>
          <w:bCs/>
          <w:spacing w:val="-2"/>
          <w:sz w:val="28"/>
          <w:szCs w:val="28"/>
          <w:lang w:eastAsia="ru-RU"/>
        </w:rPr>
        <w:t xml:space="preserve">в сфере общественной безопасности осуществляется в рамках полномочий, установленных </w:t>
      </w:r>
      <w:r w:rsidRPr="00071CB4">
        <w:rPr>
          <w:rFonts w:ascii="Times New Roman" w:eastAsia="Times New Roman" w:hAnsi="Times New Roman" w:cs="Times New Roman"/>
          <w:color w:val="000000"/>
          <w:spacing w:val="-2"/>
          <w:sz w:val="28"/>
          <w:szCs w:val="28"/>
          <w:lang w:eastAsia="ru-RU"/>
        </w:rPr>
        <w:t xml:space="preserve">Федеральным законом 131-ФЗ.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pacing w:val="-2"/>
          <w:sz w:val="28"/>
          <w:szCs w:val="28"/>
          <w:lang w:eastAsia="ru-RU"/>
        </w:rPr>
      </w:pPr>
      <w:r w:rsidRPr="00071CB4">
        <w:rPr>
          <w:rFonts w:ascii="Times New Roman" w:eastAsia="Times New Roman" w:hAnsi="Times New Roman" w:cs="Times New Roman"/>
          <w:sz w:val="28"/>
          <w:szCs w:val="28"/>
          <w:lang w:eastAsia="ru-RU"/>
        </w:rPr>
        <w:t xml:space="preserve">Деятельность отдела полиции Межмуниципального отдела МВД России «Балахтинский» в 2017 году </w:t>
      </w:r>
      <w:r w:rsidRPr="00071CB4">
        <w:rPr>
          <w:rFonts w:ascii="Times New Roman" w:eastAsia="Calibri" w:hAnsi="Times New Roman" w:cs="Times New Roman"/>
          <w:bCs/>
          <w:spacing w:val="-2"/>
          <w:sz w:val="28"/>
          <w:szCs w:val="28"/>
          <w:lang w:eastAsia="ru-RU"/>
        </w:rPr>
        <w:t xml:space="preserve">была направлена на выполнение задач, </w:t>
      </w:r>
      <w:r w:rsidRPr="00071CB4">
        <w:rPr>
          <w:rFonts w:ascii="Times New Roman" w:eastAsia="Calibri" w:hAnsi="Times New Roman" w:cs="Times New Roman"/>
          <w:spacing w:val="-2"/>
          <w:sz w:val="28"/>
          <w:szCs w:val="28"/>
          <w:lang w:eastAsia="ru-RU"/>
        </w:rPr>
        <w:t>поставленных Президентом Российской Федерации, Правительством Российской Федерации, директивными требованиями МВД России и ГУ МВД России по Красноярскому краю.</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bCs/>
          <w:sz w:val="28"/>
          <w:szCs w:val="28"/>
          <w:lang w:eastAsia="ru-RU"/>
        </w:rPr>
      </w:pPr>
      <w:r w:rsidRPr="00071CB4">
        <w:rPr>
          <w:rFonts w:ascii="Times New Roman" w:eastAsia="Calibri" w:hAnsi="Times New Roman" w:cs="Times New Roman"/>
          <w:bCs/>
          <w:sz w:val="28"/>
          <w:szCs w:val="28"/>
          <w:lang w:eastAsia="ru-RU"/>
        </w:rPr>
        <w:t xml:space="preserve">Реализация намеченного комплекса мер способствовала дальнейшему развитию позитивных тенденций по большинству направлений оперативно-служебной деятельности отдела, а также позволила обеспечить контроль над </w:t>
      </w:r>
      <w:proofErr w:type="gramStart"/>
      <w:r w:rsidRPr="00071CB4">
        <w:rPr>
          <w:rFonts w:ascii="Times New Roman" w:eastAsia="Calibri" w:hAnsi="Times New Roman" w:cs="Times New Roman"/>
          <w:bCs/>
          <w:sz w:val="28"/>
          <w:szCs w:val="28"/>
          <w:lang w:eastAsia="ru-RU"/>
        </w:rPr>
        <w:t>криминогенной ситуацией</w:t>
      </w:r>
      <w:proofErr w:type="gramEnd"/>
      <w:r w:rsidRPr="00071CB4">
        <w:rPr>
          <w:rFonts w:ascii="Times New Roman" w:eastAsia="Calibri" w:hAnsi="Times New Roman" w:cs="Times New Roman"/>
          <w:bCs/>
          <w:sz w:val="28"/>
          <w:szCs w:val="28"/>
          <w:lang w:eastAsia="ru-RU"/>
        </w:rPr>
        <w:t xml:space="preserve">  и своевременное реагирование на изменения оперативной обстановки в районе.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color w:val="000000"/>
          <w:sz w:val="28"/>
          <w:szCs w:val="28"/>
          <w:lang w:eastAsia="ru-RU"/>
        </w:rPr>
        <w:t xml:space="preserve">В целом динамика развития оперативной обстановки на территории соответствует </w:t>
      </w:r>
      <w:proofErr w:type="spellStart"/>
      <w:r w:rsidRPr="00071CB4">
        <w:rPr>
          <w:rFonts w:ascii="Times New Roman" w:eastAsia="Calibri" w:hAnsi="Times New Roman" w:cs="Times New Roman"/>
          <w:color w:val="000000"/>
          <w:sz w:val="28"/>
          <w:szCs w:val="28"/>
          <w:lang w:eastAsia="ru-RU"/>
        </w:rPr>
        <w:t>общекраевым</w:t>
      </w:r>
      <w:proofErr w:type="spellEnd"/>
      <w:r w:rsidRPr="00071CB4">
        <w:rPr>
          <w:rFonts w:ascii="Times New Roman" w:eastAsia="Calibri" w:hAnsi="Times New Roman" w:cs="Times New Roman"/>
          <w:color w:val="000000"/>
          <w:sz w:val="28"/>
          <w:szCs w:val="28"/>
          <w:lang w:eastAsia="ru-RU"/>
        </w:rPr>
        <w:t xml:space="preserve"> тенденциям. </w:t>
      </w:r>
      <w:r w:rsidRPr="00071CB4">
        <w:rPr>
          <w:rFonts w:ascii="Times New Roman" w:eastAsia="Calibri" w:hAnsi="Times New Roman" w:cs="Times New Roman"/>
          <w:sz w:val="28"/>
          <w:szCs w:val="28"/>
          <w:lang w:eastAsia="ru-RU"/>
        </w:rPr>
        <w:t>За отчетный период было</w:t>
      </w:r>
      <w:r w:rsidRPr="00071CB4">
        <w:rPr>
          <w:rFonts w:ascii="Times New Roman" w:eastAsia="Calibri" w:hAnsi="Times New Roman" w:cs="Times New Roman"/>
          <w:color w:val="000000"/>
          <w:sz w:val="28"/>
          <w:szCs w:val="28"/>
          <w:lang w:eastAsia="ru-RU"/>
        </w:rPr>
        <w:t xml:space="preserve"> зарегистрировано</w:t>
      </w:r>
      <w:r w:rsidRPr="00071CB4">
        <w:rPr>
          <w:rFonts w:ascii="Times New Roman" w:eastAsia="Times New Roman" w:hAnsi="Times New Roman" w:cs="Times New Roman"/>
          <w:sz w:val="28"/>
          <w:szCs w:val="28"/>
          <w:lang w:eastAsia="ru-RU"/>
        </w:rPr>
        <w:t xml:space="preserve">171 преступление, что ниже на 29,6% (72ед.) показателя прошлого года (243 ед.).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Благодаря принимаемым мерам в структуре преступности отмечается снижение регистрации таких значимых составов преступлений как убийство; 2017г. – 0, АППГ -1,  мошенничество: 2017г. – 6ед., АППГ – 12ед.  и кражи </w:t>
      </w:r>
      <w:r w:rsidRPr="00071CB4">
        <w:rPr>
          <w:rFonts w:ascii="Times New Roman" w:eastAsia="Times New Roman" w:hAnsi="Times New Roman" w:cs="Times New Roman"/>
          <w:sz w:val="28"/>
          <w:szCs w:val="28"/>
          <w:lang w:eastAsia="ru-RU"/>
        </w:rPr>
        <w:lastRenderedPageBreak/>
        <w:t xml:space="preserve">2017г. – 77ед., АППГ – 103,ед. Не совершено ни одного факта вымогательства, хулиганства и разбойного нападения.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Удалось достичь снижения числа зарегистрированных умышленных причинений тяжкого вреда здоровью (с 4 до 2-х), их раскрываемость составляет 100%.</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При этом возросло число совершенных, грабежей на 50%.</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sz w:val="28"/>
          <w:szCs w:val="28"/>
          <w:lang w:eastAsia="ru-RU"/>
        </w:rPr>
        <w:t>По итогам 12 месяцев раскрыто одно преступление прошлых лет, снижение составило 66,7%.</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Важным направлением деятельности отдела является борьба с </w:t>
      </w:r>
      <w:proofErr w:type="spellStart"/>
      <w:r w:rsidRPr="00071CB4">
        <w:rPr>
          <w:rFonts w:ascii="Times New Roman" w:eastAsia="Times New Roman" w:hAnsi="Times New Roman" w:cs="Times New Roman"/>
          <w:sz w:val="28"/>
          <w:szCs w:val="28"/>
          <w:lang w:eastAsia="ru-RU"/>
        </w:rPr>
        <w:t>наркопреступностью</w:t>
      </w:r>
      <w:proofErr w:type="spellEnd"/>
      <w:r w:rsidRPr="00071CB4">
        <w:rPr>
          <w:rFonts w:ascii="Times New Roman" w:eastAsia="Times New Roman" w:hAnsi="Times New Roman" w:cs="Times New Roman"/>
          <w:sz w:val="28"/>
          <w:szCs w:val="28"/>
          <w:lang w:eastAsia="ru-RU"/>
        </w:rPr>
        <w:t xml:space="preserve">, где основные усилия были сконцентрированы на профилактике наркомании и выявлении лиц, занимающихся хранением и сбытом наркотических средств, </w:t>
      </w:r>
      <w:proofErr w:type="gramStart"/>
      <w:r w:rsidRPr="00071CB4">
        <w:rPr>
          <w:rFonts w:ascii="Times New Roman" w:eastAsia="Times New Roman" w:hAnsi="Times New Roman" w:cs="Times New Roman"/>
          <w:sz w:val="28"/>
          <w:szCs w:val="28"/>
          <w:lang w:eastAsia="ru-RU"/>
        </w:rPr>
        <w:t>но</w:t>
      </w:r>
      <w:proofErr w:type="gramEnd"/>
      <w:r w:rsidRPr="00071CB4">
        <w:rPr>
          <w:rFonts w:ascii="Times New Roman" w:eastAsia="Times New Roman" w:hAnsi="Times New Roman" w:cs="Times New Roman"/>
          <w:sz w:val="28"/>
          <w:szCs w:val="28"/>
          <w:lang w:eastAsia="ru-RU"/>
        </w:rPr>
        <w:t xml:space="preserve"> не смотря на приложенные усилия возросло число выявленных преступлений связанных с незаконным оборотом наркотиков. В рамках противодействия распространению наркомании на обслуживаемой территории выявлено 11 преступлений, АППГ – 8.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2017г. на профилактический учет в ОП поставлено 29 несовершеннолетних. На конец года всего состояло 18 человек. Продолжается работа и по выявлению родителей, оказывающих отрицательное влияние на своих несовершеннолетних детей, всего состоит на учете 9. В ходе проведенных рейдов в неблагополучных семьях выявлено 11 </w:t>
      </w:r>
      <w:proofErr w:type="gramStart"/>
      <w:r w:rsidRPr="00071CB4">
        <w:rPr>
          <w:rFonts w:ascii="Times New Roman" w:eastAsia="Times New Roman" w:hAnsi="Times New Roman" w:cs="Times New Roman"/>
          <w:sz w:val="28"/>
          <w:szCs w:val="28"/>
          <w:lang w:eastAsia="ru-RU"/>
        </w:rPr>
        <w:t>детей, нуждающихся в социальной  реабилитации все они определены</w:t>
      </w:r>
      <w:proofErr w:type="gramEnd"/>
      <w:r w:rsidRPr="00071CB4">
        <w:rPr>
          <w:rFonts w:ascii="Times New Roman" w:eastAsia="Times New Roman" w:hAnsi="Times New Roman" w:cs="Times New Roman"/>
          <w:sz w:val="28"/>
          <w:szCs w:val="28"/>
          <w:lang w:eastAsia="ru-RU"/>
        </w:rPr>
        <w:t xml:space="preserve">  в приют.</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Снизилось количество преступлений, совершенных несовершеннолетними (-16,7%).</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Также удалось достичь положительной динамики по преступлениям совершенным лицами, находящимися в состоянии алкогольного опьянения  (-23,8%) их удельный вес от общего количества расследованных преступлений также ниже средних показателей,  как по зоне, так и по краю.</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Гражданами, находящимися в состоянии алкогольного опьянения, совершено каждое третье преступление, в том числе  1 причинение тяжкого вреда здоровью, 1 грабеж и 25 краж.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21 преступление  совершены в общественных местах, гражданами, находящимися в состоянии опьянения.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При этом наблюдается снижение числа выявленных административных правонарушений, предусмотренных </w:t>
      </w:r>
      <w:proofErr w:type="spellStart"/>
      <w:r w:rsidRPr="00071CB4">
        <w:rPr>
          <w:rFonts w:ascii="Times New Roman" w:eastAsia="Times New Roman" w:hAnsi="Times New Roman" w:cs="Times New Roman"/>
          <w:sz w:val="28"/>
          <w:szCs w:val="28"/>
          <w:lang w:eastAsia="ru-RU"/>
        </w:rPr>
        <w:t>ст.ст</w:t>
      </w:r>
      <w:proofErr w:type="spellEnd"/>
      <w:r w:rsidRPr="00071CB4">
        <w:rPr>
          <w:rFonts w:ascii="Times New Roman" w:eastAsia="Times New Roman" w:hAnsi="Times New Roman" w:cs="Times New Roman"/>
          <w:sz w:val="28"/>
          <w:szCs w:val="28"/>
          <w:lang w:eastAsia="ru-RU"/>
        </w:rPr>
        <w:t>. 20.20., 20.21. и 20.22. КоАП РФ составляет 8,1% (с 222 до 204).</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Наблюдается стабилизация обстановки в общественных местах и на улице. При снижении общего количества зарегистрированных преступлений на 29,6%, снижение числа совершенных в общественных местах составляет 38%, а «уличных» на 37,5%.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Не на должном уровне организована профилактическая работа сотрудников полиции, направленная на выявление преступлений «двойной превенции», по итогам работы за отчетный период 2017 их число сократилось на 34 (всего 35).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lastRenderedPageBreak/>
        <w:t>Продолжена реализация комплекса мер, направленных на обеспечение безопасности дорожного движения.</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За различные нарушения ПДД составлено более 6,5 тысяч административных материалов, из них 135 - за управление транспортом в состоянии опьянения и отказ от медицинского освидетельствования.</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В результате принятых мер число совершенных ДТП снизилось на 21%. Тяжесть последствий после ДТП составила 5,9% (-4,3%).</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При этом </w:t>
      </w:r>
      <w:proofErr w:type="gramStart"/>
      <w:r w:rsidRPr="00071CB4">
        <w:rPr>
          <w:rFonts w:ascii="Times New Roman" w:eastAsia="Times New Roman" w:hAnsi="Times New Roman" w:cs="Times New Roman"/>
          <w:sz w:val="28"/>
          <w:szCs w:val="28"/>
          <w:lang w:eastAsia="ru-RU"/>
        </w:rPr>
        <w:t>криминогенная обстановка</w:t>
      </w:r>
      <w:proofErr w:type="gramEnd"/>
      <w:r w:rsidRPr="00071CB4">
        <w:rPr>
          <w:rFonts w:ascii="Times New Roman" w:eastAsia="Times New Roman" w:hAnsi="Times New Roman" w:cs="Times New Roman"/>
          <w:sz w:val="28"/>
          <w:szCs w:val="28"/>
          <w:lang w:eastAsia="ru-RU"/>
        </w:rPr>
        <w:t xml:space="preserve"> на территории обслуживания остается стабильной и прогнозируемой. Какие-либо </w:t>
      </w:r>
      <w:proofErr w:type="spellStart"/>
      <w:r w:rsidRPr="00071CB4">
        <w:rPr>
          <w:rFonts w:ascii="Times New Roman" w:eastAsia="Times New Roman" w:hAnsi="Times New Roman" w:cs="Times New Roman"/>
          <w:sz w:val="28"/>
          <w:szCs w:val="28"/>
          <w:lang w:eastAsia="ru-RU"/>
        </w:rPr>
        <w:t>угрозообразующие</w:t>
      </w:r>
      <w:proofErr w:type="spellEnd"/>
      <w:r w:rsidRPr="00071CB4">
        <w:rPr>
          <w:rFonts w:ascii="Times New Roman" w:eastAsia="Times New Roman" w:hAnsi="Times New Roman" w:cs="Times New Roman"/>
          <w:sz w:val="28"/>
          <w:szCs w:val="28"/>
          <w:lang w:eastAsia="ru-RU"/>
        </w:rPr>
        <w:t xml:space="preserve"> факторы, способные в целом оказать негативное влияние на ее изменение, отсутствуют.</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71CB4" w:rsidRPr="00071CB4" w:rsidRDefault="00071CB4" w:rsidP="00071CB4">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071CB4">
        <w:rPr>
          <w:rFonts w:ascii="Times New Roman" w:eastAsia="Calibri" w:hAnsi="Times New Roman" w:cs="Times New Roman"/>
          <w:b/>
          <w:sz w:val="28"/>
          <w:szCs w:val="28"/>
          <w:lang w:eastAsia="ru-RU"/>
        </w:rPr>
        <w:t>ДЕЯТЕЛЬНОСТЬ В СФЕРЕ ГРАЖДАНСКОЙ ОБОРОНЫ</w:t>
      </w:r>
      <w:r w:rsidRPr="00071CB4">
        <w:rPr>
          <w:rFonts w:ascii="Times New Roman" w:eastAsia="Times New Roman" w:hAnsi="Times New Roman" w:cs="Times New Roman"/>
          <w:sz w:val="28"/>
          <w:szCs w:val="28"/>
          <w:lang w:eastAsia="ru-RU"/>
        </w:rPr>
        <w:t xml:space="preserve"> </w:t>
      </w:r>
    </w:p>
    <w:p w:rsidR="00071CB4" w:rsidRPr="00071CB4" w:rsidRDefault="00071CB4" w:rsidP="00071CB4">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071CB4">
        <w:rPr>
          <w:rFonts w:ascii="Times New Roman" w:eastAsia="Calibri" w:hAnsi="Times New Roman" w:cs="Times New Roman"/>
          <w:b/>
          <w:sz w:val="28"/>
          <w:szCs w:val="28"/>
          <w:lang w:eastAsia="ru-RU"/>
        </w:rPr>
        <w:t>И ПРЕДУПРЕЖДЕНИЯ ЧРЕЗВЫЧАЙНЫХ СИТУАЦИЙ</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sz w:val="28"/>
          <w:szCs w:val="28"/>
          <w:lang w:eastAsia="ru-RU"/>
        </w:rPr>
        <w:t>Перечень полномочий местного значения в сфере гражданской обороны и предупреждения чрезвычайных ситуаций, определенный Федеральным законом № 131-ФЗ, включает организацию и осуществление мероприятий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sz w:val="28"/>
          <w:szCs w:val="28"/>
          <w:lang w:eastAsia="ru-RU"/>
        </w:rPr>
        <w:t xml:space="preserve">Данной деятельностью в соответствии с должностной инструкцией занимается главный специалист по делам ГО, ЧС и антитеррористическим мероприятиям администрации района. В целях более эффективного планирования мероприятий в области защиты населения и территорий от чрезвычайных ситуаций, обеспечения пожарной безопасности и безопасности людей на водных объектах, постановлением администрации Новоселовского района от 18 января 2016 года № 11 «Об образовании районной комиссии по предупреждению, ликвидации чрезвычайных ситуаций и обеспечению пожарной безопасности» образована районная комиссия.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В соответствии с планом работы комиссии, а также во исполнение решений краевой комиссии по предупреждению, ликвидации чрезвычайных ситуаций и обеспечению пожарной безопасности, иных нормативно – правовых актов Правительства Красноярского края было проведено 21 заседание районной комиссии по вопросам создания эффективной системы защиты населения и территории Новоселовского района от чрезвычайных ситуаций природного и техногенного характера.</w:t>
      </w:r>
      <w:proofErr w:type="gramEnd"/>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sz w:val="28"/>
          <w:szCs w:val="28"/>
          <w:lang w:eastAsia="ru-RU"/>
        </w:rPr>
        <w:t>Поставленные цели достигались через решение следующих задач, направленных на снижение рисков и смягчение последствий чрезвычайных ситуаций природного и техногенного характера на территории Новоселовского района:</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w:t>
      </w:r>
      <w:r w:rsidRPr="00071CB4">
        <w:rPr>
          <w:rFonts w:ascii="Times New Roman" w:eastAsia="Calibri" w:hAnsi="Times New Roman" w:cs="Times New Roman"/>
          <w:sz w:val="28"/>
          <w:szCs w:val="28"/>
          <w:lang w:eastAsia="ru-RU"/>
        </w:rPr>
        <w:t xml:space="preserve">надлежащее обеспечение предупреждения возникновения и развития чрезвычайных ситуаций природного и техногенного характера, снижение </w:t>
      </w:r>
      <w:r w:rsidRPr="00071CB4">
        <w:rPr>
          <w:rFonts w:ascii="Times New Roman" w:eastAsia="Calibri" w:hAnsi="Times New Roman" w:cs="Times New Roman"/>
          <w:sz w:val="28"/>
          <w:szCs w:val="28"/>
          <w:lang w:eastAsia="ru-RU"/>
        </w:rPr>
        <w:lastRenderedPageBreak/>
        <w:t>ущерба и потерь от чрезвычайных ситуаций на территории района, обеспечение пожарной безопасности;</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w:t>
      </w:r>
      <w:r w:rsidRPr="00071CB4">
        <w:rPr>
          <w:rFonts w:ascii="Times New Roman" w:eastAsia="Calibri" w:hAnsi="Times New Roman" w:cs="Times New Roman"/>
          <w:sz w:val="28"/>
          <w:szCs w:val="28"/>
          <w:lang w:eastAsia="ru-RU"/>
        </w:rPr>
        <w:t>организация обучения населения, должностных лиц и специалистов в области гражданской обороны, защиты от чрезвычайных ситуаций природного и техногенного характера, информирование населения;</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w:t>
      </w:r>
      <w:r w:rsidRPr="00071CB4">
        <w:rPr>
          <w:rFonts w:ascii="Times New Roman" w:eastAsia="Calibri" w:hAnsi="Times New Roman" w:cs="Times New Roman"/>
          <w:sz w:val="28"/>
          <w:szCs w:val="28"/>
          <w:lang w:eastAsia="ru-RU"/>
        </w:rPr>
        <w:t>участие в осуществлении мероприятий по обеспечению безопасности людей на водных объектах района;</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w:t>
      </w:r>
      <w:r w:rsidRPr="00071CB4">
        <w:rPr>
          <w:rFonts w:ascii="Times New Roman" w:eastAsia="Calibri" w:hAnsi="Times New Roman" w:cs="Times New Roman"/>
          <w:sz w:val="28"/>
          <w:szCs w:val="28"/>
          <w:lang w:eastAsia="ru-RU"/>
        </w:rPr>
        <w:t>содержание и оснащение МКУ «ЕДДС Новоселовского района».</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отчетном году из краевого бюджета были получены денежные средства в размере 304 800 рублей на выполнение первичных мер пожарной безопасности.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Отремонтировано 28</w:t>
      </w:r>
      <w:r w:rsidRPr="00071CB4">
        <w:rPr>
          <w:rFonts w:ascii="Times New Roman" w:eastAsia="Calibri" w:hAnsi="Times New Roman" w:cs="Times New Roman"/>
          <w:color w:val="FF0000"/>
          <w:sz w:val="28"/>
          <w:szCs w:val="28"/>
          <w:lang w:eastAsia="ru-RU"/>
        </w:rPr>
        <w:t xml:space="preserve"> </w:t>
      </w:r>
      <w:r w:rsidRPr="00071CB4">
        <w:rPr>
          <w:rFonts w:ascii="Times New Roman" w:eastAsia="Calibri" w:hAnsi="Times New Roman" w:cs="Times New Roman"/>
          <w:sz w:val="28"/>
          <w:szCs w:val="28"/>
          <w:lang w:eastAsia="ru-RU"/>
        </w:rPr>
        <w:t xml:space="preserve">пожарных гидрантов, организованы минерализованные полосы вокруг населенных пунктов.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Через официальный сайт администрации района, местный телевизионный канал «Новоселово», еженедельную общественно – политическую газету «Грани» осуществлялось информирование населения. За отчетный период было опубликовано 13 информационно – профилактических статей по тематике соблюдения требований пожарной безопасности, безопасности людей на водных объектах (в том числе в зимний период), а также информирование населения о складывающейся ситуации в районе.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Во время подготовки к паводковому периоду, на территориях населенных пунктов проводилась большая работа по очистке водосточных труб и канав от снега и мусора, с целью безопасного прохождения талых вод с нанесением минимального ущерба жителям.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средствах массовой информации осуществлялось информирование населения о действиях при подтоплении жилья в период прохождения паводка, о необходимых мероприятиях по защите жилья.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Были приведены в готовность плав. средства Новоселовской спасательной станции КГКУ «Спасатель».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период прохождения паводка специалистами МКУ «ЕДДС Новоселовского района», во взаимодействии с Главами сельсоветов, иными оперативно – дежурными службами круглосуточно осуществлялся мониторинг гидрологической обстановки на территории района. Информация о текущей гидрологической ситуации на подведомственной территории и принимаемых мерах оперативно доводилась  Главе района, соответствующим оперативно – дежурным службам для принятия неотложных мер.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период таяния снежного покрова на территории района коммунальными службами оказывалась помощь жителям домов частного сектора по откачке талых вод из подтопленных домов.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пожароопасный весенне-летний период 2017 года специалистами администрации района, совместно с Главами сельсоветов, сотрудниками МЧС, полиции проведены следующие мероприятия: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lastRenderedPageBreak/>
        <w:t xml:space="preserve">информирование населения района через СМИ об обстановке с пожарами, об основных причинах загорания, соблюдении мер пожарной безопасности по месту проживания;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pacing w:val="-1"/>
          <w:sz w:val="28"/>
          <w:szCs w:val="28"/>
          <w:lang w:eastAsia="ru-RU"/>
        </w:rPr>
        <w:t>проведение рейдов по жилому сектору в наиболее пожаро</w:t>
      </w:r>
      <w:r w:rsidRPr="00071CB4">
        <w:rPr>
          <w:rFonts w:ascii="Times New Roman" w:eastAsia="Calibri" w:hAnsi="Times New Roman" w:cs="Times New Roman"/>
          <w:sz w:val="28"/>
          <w:szCs w:val="28"/>
          <w:lang w:eastAsia="ru-RU"/>
        </w:rPr>
        <w:t xml:space="preserve">опасных участках;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проведение комиссионного обследование состояния и ремонта пожарных гидрантов;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обучение жителей района правилам пожарной безопасности в лесах, способам тушения лесных пожаров во взаимодействии со средствами массовой информации;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pacing w:val="-1"/>
          <w:sz w:val="28"/>
          <w:szCs w:val="28"/>
          <w:lang w:eastAsia="ru-RU"/>
        </w:rPr>
      </w:pPr>
      <w:r w:rsidRPr="00071CB4">
        <w:rPr>
          <w:rFonts w:ascii="Times New Roman" w:eastAsia="Calibri" w:hAnsi="Times New Roman" w:cs="Times New Roman"/>
          <w:sz w:val="28"/>
          <w:szCs w:val="28"/>
          <w:lang w:eastAsia="ru-RU"/>
        </w:rPr>
        <w:t>распространение среди жителей памяток, листовок по действиям</w:t>
      </w:r>
      <w:r w:rsidRPr="00071CB4">
        <w:rPr>
          <w:rFonts w:ascii="Times New Roman" w:eastAsia="Calibri" w:hAnsi="Times New Roman" w:cs="Times New Roman"/>
          <w:spacing w:val="-1"/>
          <w:sz w:val="28"/>
          <w:szCs w:val="28"/>
          <w:lang w:eastAsia="ru-RU"/>
        </w:rPr>
        <w:t xml:space="preserve"> населения при угрозе возникновения пожаров;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pacing w:val="-1"/>
          <w:sz w:val="28"/>
          <w:szCs w:val="28"/>
          <w:lang w:eastAsia="ru-RU"/>
        </w:rPr>
        <w:t>контроль за</w:t>
      </w:r>
      <w:proofErr w:type="gramEnd"/>
      <w:r w:rsidRPr="00071CB4">
        <w:rPr>
          <w:rFonts w:ascii="Times New Roman" w:eastAsia="Calibri" w:hAnsi="Times New Roman" w:cs="Times New Roman"/>
          <w:spacing w:val="-1"/>
          <w:sz w:val="28"/>
          <w:szCs w:val="28"/>
          <w:lang w:eastAsia="ru-RU"/>
        </w:rPr>
        <w:t xml:space="preserve"> пожарной обстановкой на территории района</w:t>
      </w:r>
      <w:r w:rsidRPr="00071CB4">
        <w:rPr>
          <w:rFonts w:ascii="Times New Roman" w:eastAsia="Calibri" w:hAnsi="Times New Roman" w:cs="Times New Roman"/>
          <w:sz w:val="28"/>
          <w:szCs w:val="28"/>
          <w:lang w:eastAsia="ru-RU"/>
        </w:rPr>
        <w:t xml:space="preserve">;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тушение очагов возгорания сухой растительности вблизи населенных пунктов;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оказание помощи пожарно-спасательным подразделениям при тушении пожаров на территории района;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соответствии с наделенными полномочиями, в период сухой и ветреной погоды, межведомственной комиссией проведены совместные патрулирования окрестностей населенных пунктов, а также мест примыкания к лесным массивам, в целях выявления и предотвращения сжигания сухой растительности.   </w:t>
      </w:r>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 xml:space="preserve">Четко и слаженно действовали сотрудники МКУ «ЕДДС Новоселовского района», которая  является органом повседневного управления единой государственной системы предупреждения и ликвидации чрезвычайных ситуаций на муниципальном уровне и ежегодно совершенствуется и оснащается в соответствии с требованиям Положения о единой дежурно-диспетчерской службе муниципального образования, утвержденного протоколом заседания Правительственной комиссии по предупреждению и ликвидации чрезвычайных ситуаций и обеспечению пожарной безопасности от 28.08.2015 № 7. </w:t>
      </w:r>
      <w:proofErr w:type="gramEnd"/>
    </w:p>
    <w:p w:rsidR="00071CB4" w:rsidRPr="00071CB4" w:rsidRDefault="00071CB4" w:rsidP="00071CB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В соответствии с особенностями территории осуществлялся контроль по рискам возникновения чрезвычайных ситуаций, в том числе: природного, техногенного характера, обусловленным террористическими действиями. </w:t>
      </w:r>
    </w:p>
    <w:p w:rsidR="00071CB4" w:rsidRPr="00071CB4" w:rsidRDefault="00071CB4" w:rsidP="00071C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Круглосуточное дежурство осуществлялось оперативной сменой в количестве 5 человек в дневное время суток и 2-х человек в ночное. Все сотрудники прошли </w:t>
      </w:r>
      <w:proofErr w:type="gramStart"/>
      <w:r w:rsidRPr="00071CB4">
        <w:rPr>
          <w:rFonts w:ascii="Times New Roman" w:eastAsia="Times New Roman" w:hAnsi="Times New Roman" w:cs="Times New Roman"/>
          <w:sz w:val="28"/>
          <w:szCs w:val="28"/>
          <w:lang w:eastAsia="ru-RU"/>
        </w:rPr>
        <w:t>обучение по</w:t>
      </w:r>
      <w:proofErr w:type="gramEnd"/>
      <w:r w:rsidRPr="00071CB4">
        <w:rPr>
          <w:rFonts w:ascii="Times New Roman" w:eastAsia="Times New Roman" w:hAnsi="Times New Roman" w:cs="Times New Roman"/>
          <w:sz w:val="28"/>
          <w:szCs w:val="28"/>
          <w:lang w:eastAsia="ru-RU"/>
        </w:rPr>
        <w:t xml:space="preserve"> установленной программе на базе «Учебно-методического центра по ГО, ЧС и ПБ края».</w:t>
      </w:r>
    </w:p>
    <w:p w:rsidR="00071CB4" w:rsidRPr="00071CB4" w:rsidRDefault="00071CB4" w:rsidP="00071CB4">
      <w:pPr>
        <w:keepNext/>
        <w:suppressLineNumbers/>
        <w:suppressAutoHyphens/>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Основу подготовки органов управления гражданской обороны в 2017 году составили командно-штабные учения (тренировки), тактико-специальные учения, а также профессиональная подготовка специалистов органов управления. В соответствии с планами основных мероприятий Сибирского регионального центра МЧС России, Главного управления МЧС России по Красноярскому краю в 2017 году органы управления гражданской обороны района приняли участие  в учениях и тренировках. На территории </w:t>
      </w:r>
      <w:r w:rsidRPr="00071CB4">
        <w:rPr>
          <w:rFonts w:ascii="Times New Roman" w:eastAsia="Calibri" w:hAnsi="Times New Roman" w:cs="Times New Roman"/>
          <w:sz w:val="28"/>
          <w:szCs w:val="28"/>
          <w:lang w:eastAsia="ru-RU"/>
        </w:rPr>
        <w:lastRenderedPageBreak/>
        <w:t xml:space="preserve">района было спланировано и проведено 4 крупных учения, одно под наблюдением комиссии Главного управления МЧС России по Красноярскому краю. </w:t>
      </w:r>
    </w:p>
    <w:p w:rsidR="00071CB4" w:rsidRPr="00071CB4" w:rsidRDefault="00071CB4" w:rsidP="00071CB4">
      <w:pPr>
        <w:keepNext/>
        <w:suppressLineNumbers/>
        <w:suppressAutoHyphens/>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Учения и тренировки показали, что общая подготовка руководящего состава органов управления, организаций и учреждений соответствует предъявляемым требованиям.</w:t>
      </w:r>
    </w:p>
    <w:p w:rsidR="00071CB4" w:rsidRPr="00071CB4" w:rsidRDefault="00071CB4" w:rsidP="00071CB4">
      <w:pPr>
        <w:keepNext/>
        <w:suppressLineNumbers/>
        <w:suppressAutoHyphens/>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Еще одно важное направление деятельности – это противодействие терроризму и экстремизму. </w:t>
      </w:r>
      <w:proofErr w:type="gramStart"/>
      <w:r w:rsidRPr="00071CB4">
        <w:rPr>
          <w:rFonts w:ascii="Times New Roman" w:eastAsia="Calibri" w:hAnsi="Times New Roman" w:cs="Times New Roman"/>
          <w:sz w:val="28"/>
          <w:szCs w:val="28"/>
          <w:lang w:eastAsia="ru-RU"/>
        </w:rPr>
        <w:t>За 2017 год проведено 6 заседаний муниципальной антитеррористической группы, на которых рассмотрены вопросы обеспечения безопасности в местах массового скопления людей в период праздничных мероприятий, разъяснения требований постановления Правительства Российской Федерации от 11.02.2017 года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организации мероприятий по профилактике конфликтов на межнациональной и</w:t>
      </w:r>
      <w:proofErr w:type="gramEnd"/>
      <w:r w:rsidRPr="00071CB4">
        <w:rPr>
          <w:rFonts w:ascii="Times New Roman" w:eastAsia="Calibri" w:hAnsi="Times New Roman" w:cs="Times New Roman"/>
          <w:sz w:val="28"/>
          <w:szCs w:val="28"/>
          <w:lang w:eastAsia="ru-RU"/>
        </w:rPr>
        <w:t xml:space="preserve"> межконфессиональной почве в образовательных учреждениях Новоселовского района, обзор о выявленных преступлениях и правонарушениях террористической направленности на территории Новоселовского района за I квартал 2017 года. Так же рассмотрены вопросы готовности образовательных учреждений района к новому учебному году, итоги паспортизации объектов культуры Новоселовского района, подведены итоги деятельности МАГ района за I полугодие 2017 года. Уточнена информация о складывающейся обстановке и возможной террористической угрозе на территории Новоселовского района, проведена корректировка перечня объектов с массовым пребыванием людей и единого реестра объектов, расположенных на территории Новоселовского района, утвержден план мероприятий приуроченных к единому Дню солидарности в борьбе с терроризмом. На данных заседаниях по вопросам выполнения мер антитеррористической направленности заслушаны: директор Новоселовского филиала ГП КК «Краевое АТП» </w:t>
      </w:r>
      <w:proofErr w:type="spellStart"/>
      <w:r w:rsidRPr="00071CB4">
        <w:rPr>
          <w:rFonts w:ascii="Times New Roman" w:eastAsia="Calibri" w:hAnsi="Times New Roman" w:cs="Times New Roman"/>
          <w:sz w:val="28"/>
          <w:szCs w:val="28"/>
          <w:lang w:eastAsia="ru-RU"/>
        </w:rPr>
        <w:t>Кеер</w:t>
      </w:r>
      <w:proofErr w:type="spellEnd"/>
      <w:r w:rsidRPr="00071CB4">
        <w:rPr>
          <w:rFonts w:ascii="Times New Roman" w:eastAsia="Calibri" w:hAnsi="Times New Roman" w:cs="Times New Roman"/>
          <w:sz w:val="28"/>
          <w:szCs w:val="28"/>
          <w:lang w:eastAsia="ru-RU"/>
        </w:rPr>
        <w:t xml:space="preserve"> А. Я., директор КГБУ </w:t>
      </w:r>
      <w:proofErr w:type="gramStart"/>
      <w:r w:rsidRPr="00071CB4">
        <w:rPr>
          <w:rFonts w:ascii="Times New Roman" w:eastAsia="Calibri" w:hAnsi="Times New Roman" w:cs="Times New Roman"/>
          <w:sz w:val="28"/>
          <w:szCs w:val="28"/>
          <w:lang w:eastAsia="ru-RU"/>
        </w:rPr>
        <w:t>СО</w:t>
      </w:r>
      <w:proofErr w:type="gramEnd"/>
      <w:r w:rsidRPr="00071CB4">
        <w:rPr>
          <w:rFonts w:ascii="Times New Roman" w:eastAsia="Calibri" w:hAnsi="Times New Roman" w:cs="Times New Roman"/>
          <w:sz w:val="28"/>
          <w:szCs w:val="28"/>
          <w:lang w:eastAsia="ru-RU"/>
        </w:rPr>
        <w:t xml:space="preserve"> «Центр социальной помощи семье и детям «Приморский» Назаренко Г. В., руководитель отдела образования администрации Новоселовского района Качаева Г. В., руководитель МКУ «Управление культуры» Иванова В. П. До конца текущего года планируется проведение  заседания МАГ № 6.</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Постановлением администрации Новоселовского района от 9 ноября 2016 года «Об утверждении муниципальной программы Новоселовского района «Участие в обеспечении безопасности Новоселовского района» утверждена муниципальная подпрограмма Новоселовского района № 3 «Профилактика противодействию идеологии терроризма и экстремизма на территории Новоселовского района». В рамках данной подпрограммы на профилактику идеологии терроризма и экстремизма заложены финансовые средства в размере трех тысяч рублей.</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 xml:space="preserve">В рамках укрепления и выполнения мероприятий по антитеррористической защите объектов, во исполнение пункта 4.6 протокола </w:t>
      </w:r>
      <w:r w:rsidRPr="00071CB4">
        <w:rPr>
          <w:rFonts w:ascii="Times New Roman" w:eastAsia="Calibri" w:hAnsi="Times New Roman" w:cs="Times New Roman"/>
          <w:sz w:val="28"/>
          <w:szCs w:val="28"/>
          <w:lang w:eastAsia="ru-RU"/>
        </w:rPr>
        <w:lastRenderedPageBreak/>
        <w:t>заседания  антитеррористической комиссии Красноярского края от 13 декабря 2016 года № 4  в 2017 году на ремонт и восстановления целостности ограждения центрального стадиона «Енисей» с. Новоселово были выделены денежные средства в размере один миллион сто тридцать тысяч рублей, работы завершены.</w:t>
      </w:r>
      <w:proofErr w:type="gramEnd"/>
      <w:r w:rsidRPr="00071CB4">
        <w:rPr>
          <w:rFonts w:ascii="Times New Roman" w:eastAsia="Calibri" w:hAnsi="Times New Roman" w:cs="Times New Roman"/>
          <w:sz w:val="28"/>
          <w:szCs w:val="28"/>
          <w:lang w:eastAsia="ru-RU"/>
        </w:rPr>
        <w:t xml:space="preserve"> Отделом образования администрации Новоселовского района в детском оздоровительном лагере «Соснячок» установлено дополнительно одиннадцать камер видеонаблюдения, на сумму восемьдесят четыре тысячи триста шестнадцать рублей. Администрацией Новоселовского района в 2017 году произведена установка трех камер видеонаблюдения в местах массового скопления людей.</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Во исполнение пункта 3.9.1. протокола заседания  антитеррористической комиссии Красноярского края от 13 декабря 2016 года № 4, во исполнение пункта 3 плана мероприятий администрации Новоселовского района по профилактике противодействия терроризму и экстремизму на территории Новоселовского района в 2017 году, с целью проведения и организации информационно – пропагандистских мероприятий по профилактике противодействию терроризму и экстремизму, на официальном сайте администрации Новоселовского района был создан</w:t>
      </w:r>
      <w:proofErr w:type="gramEnd"/>
      <w:r w:rsidRPr="00071CB4">
        <w:rPr>
          <w:rFonts w:ascii="Times New Roman" w:eastAsia="Calibri" w:hAnsi="Times New Roman" w:cs="Times New Roman"/>
          <w:sz w:val="28"/>
          <w:szCs w:val="28"/>
          <w:lang w:eastAsia="ru-RU"/>
        </w:rPr>
        <w:t xml:space="preserve"> раздел «Профилактика экстремизма и терроризма» (http://www.nov-krs.ru/index/0-325). В данном разделе размещаются пропагандистские, справочные материалы соответствующей тематики, с соблюдением требований законодательства о государственной тайне.</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Во исполнение пункта 9 плана мероприятий администрации Новоселовского района по профилактике противодействия терроризму и экстремизму на территории Новоселовского района в 2017 году, 13 февраля 2017 года администрацией района проведено профилактическое занятие с учащимися Новоселовского филиала КГБПОУ «Балахтинский аграрный техникум». В рамках данного занятия учащимся в возрасте от 16 до 21 года продемонстрированы учебные фильмы о мерах предосторожности и действиях в случае возникновения террористической угрозы, разъяснено понятие термина терроризм и виды ответственности за любые его проявления.</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Во исполнение пункта 3.9.1 протокола заседания  антитеррористической комиссии Красноярского края от 13 декабря 2016 года № 4, пункта 4 плана мероприятий администрации Новоселовского района по профилактике противодействия терроризму и экстремизму на территории Новоселовского района в 2017 году администрацией района организовано на расширенном аппаратном совещании при Главе Новоселовского района два выступления главного специалиста по делам ГО, ЧС и антитеррористическим мероприятиям, секретаря муниципальной</w:t>
      </w:r>
      <w:proofErr w:type="gramEnd"/>
      <w:r w:rsidRPr="00071CB4">
        <w:rPr>
          <w:rFonts w:ascii="Times New Roman" w:eastAsia="Calibri" w:hAnsi="Times New Roman" w:cs="Times New Roman"/>
          <w:sz w:val="28"/>
          <w:szCs w:val="28"/>
          <w:lang w:eastAsia="ru-RU"/>
        </w:rPr>
        <w:t xml:space="preserve"> антитеррористической группы Бауэра А.П. по следующим вопросам «Об обеспечении антитеррористической защищенности на объектах транспорта, в организациях и учреждениях Новоселовского района» и «Об итогах работы МАГ за 2016 год и I квартал 2017 года».  В выпуске еженедельной общественно – политической газеты Новоселовского района Красноярского </w:t>
      </w:r>
      <w:r w:rsidRPr="00071CB4">
        <w:rPr>
          <w:rFonts w:ascii="Times New Roman" w:eastAsia="Calibri" w:hAnsi="Times New Roman" w:cs="Times New Roman"/>
          <w:sz w:val="28"/>
          <w:szCs w:val="28"/>
          <w:lang w:eastAsia="ru-RU"/>
        </w:rPr>
        <w:lastRenderedPageBreak/>
        <w:t>края от 21 апреля 2017 года № 16, а так же на официальном сайте администрации Новоселовского района в разделе противодействие терроризму и экстремизму опубликована статья под названием «Экстремизм и ответственность». Через местный телевизионный канал «Новоселово» ежемесячно осуществляется показ профилактических видеоматериалов по профилактике противодействию терроризму и экстремизму.</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proofErr w:type="gramStart"/>
      <w:r w:rsidRPr="00071CB4">
        <w:rPr>
          <w:rFonts w:ascii="Times New Roman" w:eastAsia="Calibri" w:hAnsi="Times New Roman" w:cs="Times New Roman"/>
          <w:sz w:val="28"/>
          <w:szCs w:val="28"/>
          <w:lang w:eastAsia="ru-RU"/>
        </w:rPr>
        <w:t>В рамках межведомственного взаимодействия, а также во исполнение пункта 11 плана мероприятий администрации Новоселовского района по профилактике противодействия терроризму и экстремизму на территории Новоселовского района в 2017 году администрацией района, совместно с сотрудниками ОП МО МВД России «Балахтинский»,  за час до начала мероприятий с массовым скоплением людей осуществляется осмотр данной территории на предмет возможной террористической угрозы, с составлением соответствующих актов</w:t>
      </w:r>
      <w:proofErr w:type="gramEnd"/>
      <w:r w:rsidRPr="00071CB4">
        <w:rPr>
          <w:rFonts w:ascii="Times New Roman" w:eastAsia="Calibri" w:hAnsi="Times New Roman" w:cs="Times New Roman"/>
          <w:sz w:val="28"/>
          <w:szCs w:val="28"/>
          <w:lang w:eastAsia="ru-RU"/>
        </w:rPr>
        <w:t xml:space="preserve">. </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Во исполнение пункта 8 плана мероприятий администрации Новоселовского района по профилактике противодействию терроризму и экстремизму на территории Новоселовского района в 2017 году, межведомственной комиссией, в состав которой включены представители администрации района, ОП МО МВД России «Балахтинский» 14 июня 2017 года осуществлена проверка антитеррористической защищенности детского оздоровительного лагеря «Соснячок». По результатам проверки составлен соответствующий акт.  21 июня 2017 года главным специалистом по делам ГО, ЧС и антитеррористическим мероприятиям произведен инструктаж сотрудников о мерах, направленных на антитеррористическую защищенность территории ДОЛ «Соснячок», и действиях сотрудников, в случае возможного возникновения угроз террористической направленности.</w:t>
      </w:r>
    </w:p>
    <w:p w:rsidR="00071CB4" w:rsidRPr="00071CB4" w:rsidRDefault="00071CB4" w:rsidP="00071CB4">
      <w:pPr>
        <w:spacing w:after="0" w:line="240" w:lineRule="auto"/>
        <w:ind w:firstLine="709"/>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В целях повышения знаний в области профилактики противодействию терроризму и экстремизму, минимизации конфликтов на межнациональной почве, на базе кадрового центра администрации Губернатора Красноярского края прошли обучение Глава района, руководитель МАГ района в январе 2017 года, заместитель Главы района по социальным вопросам, заместитель руководителя МАГ района в октябре 2017 года. В сентябре 2017 года главный специалист по делам ГО, ЧС и антитеррористическим мероприятиям администрации района, секретарь МАГ района прошел трехдневную стажировку на базе АТК Красноярского края.</w:t>
      </w:r>
    </w:p>
    <w:p w:rsidR="00071CB4" w:rsidRPr="00071CB4" w:rsidRDefault="00071CB4" w:rsidP="00071CB4">
      <w:pPr>
        <w:keepNext/>
        <w:suppressLineNumber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71CB4">
        <w:rPr>
          <w:rFonts w:ascii="Times New Roman" w:eastAsia="Calibri" w:hAnsi="Times New Roman" w:cs="Times New Roman"/>
          <w:sz w:val="28"/>
          <w:szCs w:val="28"/>
          <w:lang w:eastAsia="ru-RU"/>
        </w:rPr>
        <w:t>Работа в области противодействия терроризму и экстремизму, выполнение решений МАГ Новоселовского района, АТК, реализация «Комплексного плана мероприятий по противодействию идеологии терроризма в Российской Федерации на 2013 – 2018 годы», «Комплексного плана мероприятий по противодействию идеологии терроризма на территории Красноярского края на 2014 – 2018 годы» будет продолжена</w:t>
      </w:r>
      <w:r w:rsidRPr="00071CB4">
        <w:rPr>
          <w:rFonts w:ascii="Times New Roman" w:eastAsia="Times New Roman" w:hAnsi="Times New Roman" w:cs="Times New Roman"/>
          <w:sz w:val="28"/>
          <w:szCs w:val="28"/>
          <w:lang w:eastAsia="ru-RU"/>
        </w:rPr>
        <w:t>.</w:t>
      </w:r>
    </w:p>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71CB4" w:rsidRDefault="00071CB4" w:rsidP="00071C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071CB4" w:rsidRDefault="00071CB4" w:rsidP="00071C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071CB4" w:rsidRDefault="00071CB4" w:rsidP="00071C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071CB4" w:rsidRPr="00071CB4" w:rsidRDefault="00071CB4" w:rsidP="00071C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bookmarkStart w:id="1" w:name="_GoBack"/>
      <w:bookmarkEnd w:id="1"/>
      <w:r w:rsidRPr="00071CB4">
        <w:rPr>
          <w:rFonts w:ascii="Times New Roman" w:eastAsia="Times New Roman" w:hAnsi="Times New Roman" w:cs="Times New Roman"/>
          <w:b/>
          <w:sz w:val="28"/>
          <w:szCs w:val="28"/>
          <w:lang w:eastAsia="ru-RU"/>
        </w:rPr>
        <w:lastRenderedPageBreak/>
        <w:t>Раздел 2. Основные направления деятельности в отчетном периоде и достигнутые по ним результаты</w:t>
      </w:r>
    </w:p>
    <w:p w:rsidR="00071CB4" w:rsidRPr="00071CB4" w:rsidRDefault="00071CB4" w:rsidP="00071CB4">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2551"/>
        <w:gridCol w:w="2410"/>
        <w:gridCol w:w="1419"/>
      </w:tblGrid>
      <w:tr w:rsidR="00071CB4" w:rsidRPr="00071CB4" w:rsidTr="00B35437">
        <w:tc>
          <w:tcPr>
            <w:tcW w:w="3794" w:type="dxa"/>
            <w:tcBorders>
              <w:bottom w:val="single" w:sz="4" w:space="0" w:color="auto"/>
            </w:tcBorders>
            <w:hideMark/>
          </w:tcPr>
          <w:p w:rsidR="00071CB4" w:rsidRPr="00071CB4" w:rsidRDefault="00071CB4" w:rsidP="00071C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Подразделы</w:t>
            </w:r>
          </w:p>
        </w:tc>
        <w:tc>
          <w:tcPr>
            <w:tcW w:w="2551" w:type="dxa"/>
            <w:tcBorders>
              <w:bottom w:val="single" w:sz="4" w:space="0" w:color="auto"/>
            </w:tcBorders>
            <w:hideMark/>
          </w:tcPr>
          <w:p w:rsidR="00071CB4" w:rsidRPr="00071CB4" w:rsidRDefault="00071CB4" w:rsidP="00071C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Показатели отчетного года</w:t>
            </w:r>
          </w:p>
        </w:tc>
        <w:tc>
          <w:tcPr>
            <w:tcW w:w="2410" w:type="dxa"/>
            <w:tcBorders>
              <w:bottom w:val="single" w:sz="4" w:space="0" w:color="auto"/>
            </w:tcBorders>
            <w:hideMark/>
          </w:tcPr>
          <w:p w:rsidR="00071CB4" w:rsidRPr="00071CB4" w:rsidRDefault="00071CB4" w:rsidP="00071CB4">
            <w:pPr>
              <w:spacing w:after="0" w:line="240" w:lineRule="auto"/>
              <w:jc w:val="center"/>
              <w:rPr>
                <w:rFonts w:ascii="Times New Roman" w:eastAsia="Calibri" w:hAnsi="Times New Roman" w:cs="Times New Roman"/>
                <w:sz w:val="24"/>
                <w:szCs w:val="24"/>
              </w:rPr>
            </w:pPr>
            <w:r w:rsidRPr="00071CB4">
              <w:rPr>
                <w:rFonts w:ascii="Times New Roman" w:eastAsia="Calibri" w:hAnsi="Times New Roman" w:cs="Times New Roman"/>
                <w:sz w:val="24"/>
                <w:szCs w:val="24"/>
              </w:rPr>
              <w:t>Показатели</w:t>
            </w:r>
          </w:p>
          <w:p w:rsidR="00071CB4" w:rsidRPr="00071CB4" w:rsidRDefault="00071CB4" w:rsidP="00071CB4">
            <w:pPr>
              <w:spacing w:after="0" w:line="240" w:lineRule="auto"/>
              <w:jc w:val="center"/>
              <w:rPr>
                <w:rFonts w:ascii="Calibri" w:eastAsia="Calibri" w:hAnsi="Calibri" w:cs="Times New Roman"/>
                <w:sz w:val="24"/>
                <w:szCs w:val="24"/>
              </w:rPr>
            </w:pPr>
            <w:r w:rsidRPr="00071CB4">
              <w:rPr>
                <w:rFonts w:ascii="Times New Roman" w:eastAsia="Calibri" w:hAnsi="Times New Roman" w:cs="Times New Roman"/>
                <w:sz w:val="24"/>
                <w:szCs w:val="24"/>
              </w:rPr>
              <w:t>предшествующего года</w:t>
            </w:r>
          </w:p>
        </w:tc>
        <w:tc>
          <w:tcPr>
            <w:tcW w:w="1419" w:type="dxa"/>
            <w:tcBorders>
              <w:bottom w:val="single" w:sz="4" w:space="0" w:color="auto"/>
            </w:tcBorders>
          </w:tcPr>
          <w:p w:rsidR="00071CB4" w:rsidRPr="00071CB4" w:rsidRDefault="00071CB4" w:rsidP="00071C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71CB4" w:rsidRPr="00071CB4" w:rsidRDefault="00071CB4" w:rsidP="00071C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Пояснение</w:t>
            </w:r>
          </w:p>
        </w:tc>
      </w:tr>
      <w:tr w:rsidR="00071CB4" w:rsidRPr="00071CB4" w:rsidTr="00B35437">
        <w:tc>
          <w:tcPr>
            <w:tcW w:w="3794"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2.1. реализация полномочий Главы района</w:t>
            </w:r>
            <w:r w:rsidRPr="00071CB4">
              <w:rPr>
                <w:rFonts w:ascii="Times New Roman" w:eastAsia="Times New Roman" w:hAnsi="Times New Roman" w:cs="Times New Roman"/>
                <w:i/>
                <w:sz w:val="24"/>
                <w:szCs w:val="24"/>
                <w:lang w:eastAsia="ru-RU"/>
              </w:rPr>
              <w:t xml:space="preserve"> </w:t>
            </w:r>
            <w:r w:rsidRPr="00071CB4">
              <w:rPr>
                <w:rFonts w:ascii="Times New Roman" w:eastAsia="Times New Roman" w:hAnsi="Times New Roman" w:cs="Times New Roman"/>
                <w:sz w:val="24"/>
                <w:szCs w:val="24"/>
                <w:lang w:eastAsia="ru-RU"/>
              </w:rPr>
              <w:t xml:space="preserve">по решению вопросов местного значения (полномочия ст. 15 Устава): </w:t>
            </w:r>
          </w:p>
          <w:p w:rsidR="00071CB4" w:rsidRPr="00071CB4" w:rsidRDefault="00071CB4" w:rsidP="00071C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Все пункты ст.15 Устава Новоселовского района выполняются</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Все пункты ст.15 Устава Новоселовского района выполняются</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CB4" w:rsidRPr="00071CB4" w:rsidTr="00B35437">
        <w:tc>
          <w:tcPr>
            <w:tcW w:w="3794"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2.2. взаимодействие с органами государственной власти, органами местного самоуправления иных муниципальных образований, гражданами и организациями</w:t>
            </w:r>
          </w:p>
        </w:tc>
        <w:tc>
          <w:tcPr>
            <w:tcW w:w="4961" w:type="dxa"/>
            <w:gridSpan w:val="2"/>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Ежегодно с министерствами края проводится работа по решению вопросов, которые требуют значительных финансовых вложений:</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xml:space="preserve">- Министерство транспорта Красноярского края </w:t>
            </w:r>
            <w:proofErr w:type="gramStart"/>
            <w:r w:rsidRPr="00071CB4">
              <w:rPr>
                <w:rFonts w:ascii="Times New Roman" w:eastAsia="Times New Roman" w:hAnsi="Times New Roman" w:cs="Times New Roman"/>
                <w:sz w:val="24"/>
                <w:szCs w:val="24"/>
                <w:lang w:eastAsia="ru-RU"/>
              </w:rPr>
              <w:t xml:space="preserve">( </w:t>
            </w:r>
            <w:proofErr w:type="gramEnd"/>
            <w:r w:rsidRPr="00071CB4">
              <w:rPr>
                <w:rFonts w:ascii="Times New Roman" w:eastAsia="Times New Roman" w:hAnsi="Times New Roman" w:cs="Times New Roman"/>
                <w:sz w:val="24"/>
                <w:szCs w:val="24"/>
                <w:lang w:eastAsia="ru-RU"/>
              </w:rPr>
              <w:t>решались вопросы связанные с содержанием и ремонтом УДС поселений);</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xml:space="preserve">- Министерство ЖКХ и министерство строительства </w:t>
            </w:r>
            <w:proofErr w:type="gramStart"/>
            <w:r w:rsidRPr="00071CB4">
              <w:rPr>
                <w:rFonts w:ascii="Times New Roman" w:eastAsia="Times New Roman" w:hAnsi="Times New Roman" w:cs="Times New Roman"/>
                <w:sz w:val="24"/>
                <w:szCs w:val="24"/>
                <w:lang w:eastAsia="ru-RU"/>
              </w:rPr>
              <w:t xml:space="preserve">( </w:t>
            </w:r>
            <w:proofErr w:type="gramEnd"/>
            <w:r w:rsidRPr="00071CB4">
              <w:rPr>
                <w:rFonts w:ascii="Times New Roman" w:eastAsia="Times New Roman" w:hAnsi="Times New Roman" w:cs="Times New Roman"/>
                <w:sz w:val="24"/>
                <w:szCs w:val="24"/>
                <w:lang w:eastAsia="ru-RU"/>
              </w:rPr>
              <w:t>ремонт объектов ЖКХ, реконструкция очистных сооружений в с.Новоселово)</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Министерство образования (в 2016 году была проведена большая работа совместно с руководителем Балахтинского сельскохозяйственного техникума по вопросу приобретения и ремонту здания бывшего ПМК для улучшения условий обучения детей);</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Продление срока действия поправочных коэффициентов для учебн</w:t>
            </w:r>
            <w:proofErr w:type="gramStart"/>
            <w:r w:rsidRPr="00071CB4">
              <w:rPr>
                <w:rFonts w:ascii="Times New Roman" w:eastAsia="Times New Roman" w:hAnsi="Times New Roman" w:cs="Times New Roman"/>
                <w:sz w:val="24"/>
                <w:szCs w:val="24"/>
                <w:lang w:eastAsia="ru-RU"/>
              </w:rPr>
              <w:t>о-</w:t>
            </w:r>
            <w:proofErr w:type="gramEnd"/>
            <w:r w:rsidRPr="00071CB4">
              <w:rPr>
                <w:rFonts w:ascii="Times New Roman" w:eastAsia="Times New Roman" w:hAnsi="Times New Roman" w:cs="Times New Roman"/>
                <w:sz w:val="24"/>
                <w:szCs w:val="24"/>
                <w:lang w:eastAsia="ru-RU"/>
              </w:rPr>
              <w:t xml:space="preserve"> вспомогательного  персонала и пересмотра нормативов для труднодоступных и малокомплектных школ;</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лоббирование вопроса по выделению денежных средств из краевого бюджета для устранения предписаний надзорных органов в ДОЛ «Соснячок»</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071CB4">
              <w:rPr>
                <w:rFonts w:ascii="Times New Roman" w:eastAsia="Times New Roman" w:hAnsi="Times New Roman" w:cs="Times New Roman"/>
                <w:sz w:val="24"/>
                <w:szCs w:val="24"/>
                <w:lang w:eastAsia="ru-RU"/>
              </w:rPr>
              <w:t>- Министерство сельского хозяйства (защита программы «Устойчивое развитие сельских территорий», результатом является выделение субсидии на строительство цеха по переработке мяса КРС и свинины в с.Новоселово», а так же на ремонт социальных объектов (РДК «Юность», парк «Победы»)</w:t>
            </w:r>
            <w:proofErr w:type="gramEnd"/>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xml:space="preserve">- Министерство спорта совместно с министерством строительства Красноярского края (строительство в </w:t>
            </w:r>
            <w:proofErr w:type="gramStart"/>
            <w:r w:rsidRPr="00071CB4">
              <w:rPr>
                <w:rFonts w:ascii="Times New Roman" w:eastAsia="Times New Roman" w:hAnsi="Times New Roman" w:cs="Times New Roman"/>
                <w:sz w:val="24"/>
                <w:szCs w:val="24"/>
                <w:lang w:eastAsia="ru-RU"/>
              </w:rPr>
              <w:t>с.Новоселово ФСЦ</w:t>
            </w:r>
            <w:proofErr w:type="gramEnd"/>
            <w:r w:rsidRPr="00071CB4">
              <w:rPr>
                <w:rFonts w:ascii="Times New Roman" w:eastAsia="Times New Roman" w:hAnsi="Times New Roman" w:cs="Times New Roman"/>
                <w:sz w:val="24"/>
                <w:szCs w:val="24"/>
                <w:lang w:eastAsia="ru-RU"/>
              </w:rPr>
              <w:t xml:space="preserve">)  </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xml:space="preserve">- Министерство транспорта, министерство  строительства и ЖКХ ( решался вопрос по </w:t>
            </w:r>
            <w:proofErr w:type="spellStart"/>
            <w:r w:rsidRPr="00071CB4">
              <w:rPr>
                <w:rFonts w:ascii="Times New Roman" w:eastAsia="Times New Roman" w:hAnsi="Times New Roman" w:cs="Times New Roman"/>
                <w:sz w:val="24"/>
                <w:szCs w:val="24"/>
                <w:lang w:eastAsia="ru-RU"/>
              </w:rPr>
              <w:t>установкеводопрпускной</w:t>
            </w:r>
            <w:proofErr w:type="spellEnd"/>
            <w:r w:rsidRPr="00071CB4">
              <w:rPr>
                <w:rFonts w:ascii="Times New Roman" w:eastAsia="Times New Roman" w:hAnsi="Times New Roman" w:cs="Times New Roman"/>
                <w:sz w:val="24"/>
                <w:szCs w:val="24"/>
                <w:lang w:eastAsia="ru-RU"/>
              </w:rPr>
              <w:t xml:space="preserve"> трубы через </w:t>
            </w:r>
            <w:r w:rsidRPr="00071CB4">
              <w:rPr>
                <w:rFonts w:ascii="Times New Roman" w:eastAsia="Times New Roman" w:hAnsi="Times New Roman" w:cs="Times New Roman"/>
                <w:sz w:val="24"/>
                <w:szCs w:val="24"/>
                <w:lang w:eastAsia="ru-RU"/>
              </w:rPr>
              <w:lastRenderedPageBreak/>
              <w:t xml:space="preserve">автодорогу краевого значения «Енисей </w:t>
            </w:r>
            <w:proofErr w:type="gramStart"/>
            <w:r w:rsidRPr="00071CB4">
              <w:rPr>
                <w:rFonts w:ascii="Times New Roman" w:eastAsia="Times New Roman" w:hAnsi="Times New Roman" w:cs="Times New Roman"/>
                <w:sz w:val="24"/>
                <w:szCs w:val="24"/>
                <w:lang w:eastAsia="ru-RU"/>
              </w:rPr>
              <w:t>–Ш</w:t>
            </w:r>
            <w:proofErr w:type="gramEnd"/>
            <w:r w:rsidRPr="00071CB4">
              <w:rPr>
                <w:rFonts w:ascii="Times New Roman" w:eastAsia="Times New Roman" w:hAnsi="Times New Roman" w:cs="Times New Roman"/>
                <w:sz w:val="24"/>
                <w:szCs w:val="24"/>
                <w:lang w:eastAsia="ru-RU"/>
              </w:rPr>
              <w:t>ира» с целью понижения уровня талых вод на территории п.Интикуль в период паводка.</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Ежегодно в 1 квартале проводятся встречи с населением, на которых обсуждаются злободневные вопросы. Не разрешенные вопросы записываются и в течени</w:t>
            </w:r>
            <w:proofErr w:type="gramStart"/>
            <w:r w:rsidRPr="00071CB4">
              <w:rPr>
                <w:rFonts w:ascii="Times New Roman" w:eastAsia="Times New Roman" w:hAnsi="Times New Roman" w:cs="Times New Roman"/>
                <w:sz w:val="24"/>
                <w:szCs w:val="24"/>
                <w:lang w:eastAsia="ru-RU"/>
              </w:rPr>
              <w:t>и</w:t>
            </w:r>
            <w:proofErr w:type="gramEnd"/>
            <w:r w:rsidRPr="00071CB4">
              <w:rPr>
                <w:rFonts w:ascii="Times New Roman" w:eastAsia="Times New Roman" w:hAnsi="Times New Roman" w:cs="Times New Roman"/>
                <w:sz w:val="24"/>
                <w:szCs w:val="24"/>
                <w:lang w:eastAsia="ru-RU"/>
              </w:rPr>
              <w:t xml:space="preserve"> года отрабатываются.  </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65% задаваемых вопросов – компетенция глав поселений;</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- 13% вопросы,  решение которых    будет на контроле у администрации района;</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вопросы в сфере здравоохранения, лекарственного обеспечения, пассажирского транспорта и электроэнергетики по удельному весу занимают чуть более 3% по каждому направлению;</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- 5% вопросы по телефонной связи;</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- 5% вопросы в сфере ЖКХ.</w:t>
            </w:r>
          </w:p>
        </w:tc>
        <w:tc>
          <w:tcPr>
            <w:tcW w:w="1419"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lastRenderedPageBreak/>
              <w:t>Все вопросы решены положительно</w:t>
            </w:r>
          </w:p>
        </w:tc>
      </w:tr>
      <w:tr w:rsidR="00071CB4" w:rsidRPr="00071CB4" w:rsidTr="00B35437">
        <w:tc>
          <w:tcPr>
            <w:tcW w:w="3794"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lastRenderedPageBreak/>
              <w:t>2.3. работа с обращениями граждан, личный прием граждан (в том числе рассмотренные обращения с удовлетворением изложенных предложений, заявлений или жалоб)</w:t>
            </w:r>
          </w:p>
          <w:p w:rsidR="00071CB4" w:rsidRPr="00071CB4" w:rsidRDefault="00071CB4" w:rsidP="00071C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110, в том числе:</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24 – с удовлетворением предложений, заявлений;</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76 – получены разъяснения:</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10 – не поддержано</w:t>
            </w:r>
          </w:p>
        </w:tc>
        <w:tc>
          <w:tcPr>
            <w:tcW w:w="2410"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111</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18 – с удовлетворением предложений, заявлений;</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80 – получены разъяснения:</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13 – не поддержано</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Все обращения рассмотрены, заявителям даны ответы в срок.</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CB4" w:rsidRPr="00071CB4" w:rsidTr="00B35437">
        <w:tc>
          <w:tcPr>
            <w:tcW w:w="3794"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2.4. осуществление правотворческой инициативы</w:t>
            </w:r>
          </w:p>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4961" w:type="dxa"/>
            <w:gridSpan w:val="2"/>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на заседания Ассоциации западной группы муниципальных образований вносились следующие вопросы:</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xml:space="preserve">- по возврату в обязанности </w:t>
            </w:r>
            <w:proofErr w:type="gramStart"/>
            <w:r w:rsidRPr="00071CB4">
              <w:rPr>
                <w:rFonts w:ascii="Times New Roman" w:eastAsia="Times New Roman" w:hAnsi="Times New Roman" w:cs="Times New Roman"/>
                <w:sz w:val="24"/>
                <w:szCs w:val="24"/>
                <w:lang w:eastAsia="ru-RU"/>
              </w:rPr>
              <w:t xml:space="preserve">гос. </w:t>
            </w:r>
            <w:proofErr w:type="spellStart"/>
            <w:r w:rsidRPr="00071CB4">
              <w:rPr>
                <w:rFonts w:ascii="Times New Roman" w:eastAsia="Times New Roman" w:hAnsi="Times New Roman" w:cs="Times New Roman"/>
                <w:sz w:val="24"/>
                <w:szCs w:val="24"/>
                <w:lang w:eastAsia="ru-RU"/>
              </w:rPr>
              <w:t>пож</w:t>
            </w:r>
            <w:proofErr w:type="spellEnd"/>
            <w:proofErr w:type="gramEnd"/>
            <w:r w:rsidRPr="00071CB4">
              <w:rPr>
                <w:rFonts w:ascii="Times New Roman" w:eastAsia="Times New Roman" w:hAnsi="Times New Roman" w:cs="Times New Roman"/>
                <w:sz w:val="24"/>
                <w:szCs w:val="24"/>
                <w:lang w:eastAsia="ru-RU"/>
              </w:rPr>
              <w:t>. надзора проведения консультаций и предварительных проверок на стадии строительства и капитального ремонта социальных объектов;</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возврат субсидий на уровень района по уничтожению дикорастущей конопли;</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по увеличению объёма заготовки дров для отопительных нужд;</w:t>
            </w:r>
          </w:p>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 о возврате в район полномочий по выделению земельных участков физическим и юридическим лицам.</w:t>
            </w:r>
          </w:p>
        </w:tc>
        <w:tc>
          <w:tcPr>
            <w:tcW w:w="1419"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CB4" w:rsidRPr="00071CB4" w:rsidTr="00B35437">
        <w:tc>
          <w:tcPr>
            <w:tcW w:w="3794"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71CB4">
              <w:rPr>
                <w:rFonts w:ascii="Times New Roman" w:eastAsia="Times New Roman" w:hAnsi="Times New Roman" w:cs="Times New Roman"/>
                <w:sz w:val="24"/>
                <w:szCs w:val="24"/>
                <w:lang w:eastAsia="ru-RU"/>
              </w:rPr>
              <w:t>2.5. иное</w:t>
            </w:r>
          </w:p>
        </w:tc>
        <w:tc>
          <w:tcPr>
            <w:tcW w:w="2551"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rsidR="00071CB4" w:rsidRPr="00071CB4" w:rsidRDefault="00071CB4" w:rsidP="00071CB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71CB4" w:rsidRPr="00071CB4" w:rsidRDefault="00071CB4" w:rsidP="00071CB4">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highlight w:val="yellow"/>
          <w:lang w:eastAsia="ru-RU"/>
        </w:rPr>
      </w:pPr>
    </w:p>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071CB4">
        <w:rPr>
          <w:rFonts w:ascii="Times New Roman" w:eastAsia="Times New Roman" w:hAnsi="Times New Roman" w:cs="Times New Roman"/>
          <w:b/>
          <w:sz w:val="28"/>
          <w:szCs w:val="28"/>
          <w:lang w:eastAsia="ru-RU"/>
        </w:rPr>
        <w:t>Раздел 3. Деятельность Главы района по решению вопросов, поставленных перед ним районным Советом депутатов, достигнутые результаты</w:t>
      </w:r>
    </w:p>
    <w:p w:rsidR="00071CB4" w:rsidRPr="00071CB4" w:rsidRDefault="00071CB4" w:rsidP="00071CB4">
      <w:pPr>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071CB4" w:rsidRPr="00071CB4" w:rsidRDefault="00071CB4" w:rsidP="00071CB4">
      <w:pPr>
        <w:widowControl w:val="0"/>
        <w:numPr>
          <w:ilvl w:val="0"/>
          <w:numId w:val="20"/>
        </w:numPr>
        <w:snapToGrid w:val="0"/>
        <w:spacing w:after="0" w:line="240" w:lineRule="auto"/>
        <w:jc w:val="both"/>
        <w:rPr>
          <w:rFonts w:ascii="Times New Roman" w:eastAsia="Times New Roman" w:hAnsi="Times New Roman" w:cs="Times New Roman"/>
          <w:snapToGrid w:val="0"/>
          <w:sz w:val="28"/>
          <w:szCs w:val="28"/>
          <w:lang w:eastAsia="ru-RU"/>
        </w:rPr>
      </w:pPr>
      <w:r w:rsidRPr="00071CB4">
        <w:rPr>
          <w:rFonts w:ascii="Times New Roman" w:eastAsia="Times New Roman" w:hAnsi="Times New Roman" w:cs="Times New Roman"/>
          <w:snapToGrid w:val="0"/>
          <w:sz w:val="28"/>
          <w:szCs w:val="28"/>
          <w:lang w:eastAsia="ru-RU"/>
        </w:rPr>
        <w:t>Рекомендовать администрации района разработать положение о</w:t>
      </w:r>
    </w:p>
    <w:p w:rsidR="00071CB4" w:rsidRPr="00071CB4" w:rsidRDefault="00071CB4" w:rsidP="00071CB4">
      <w:pPr>
        <w:widowControl w:val="0"/>
        <w:snapToGrid w:val="0"/>
        <w:spacing w:after="0" w:line="240" w:lineRule="auto"/>
        <w:jc w:val="both"/>
        <w:rPr>
          <w:rFonts w:ascii="Times New Roman" w:eastAsia="Times New Roman" w:hAnsi="Times New Roman" w:cs="Times New Roman"/>
          <w:snapToGrid w:val="0"/>
          <w:sz w:val="28"/>
          <w:szCs w:val="28"/>
          <w:lang w:eastAsia="ru-RU"/>
        </w:rPr>
      </w:pPr>
      <w:r w:rsidRPr="00071CB4">
        <w:rPr>
          <w:rFonts w:ascii="Times New Roman" w:eastAsia="Times New Roman" w:hAnsi="Times New Roman" w:cs="Times New Roman"/>
          <w:snapToGrid w:val="0"/>
          <w:sz w:val="28"/>
          <w:szCs w:val="28"/>
          <w:lang w:eastAsia="ru-RU"/>
        </w:rPr>
        <w:t xml:space="preserve">кадровом </w:t>
      </w:r>
      <w:proofErr w:type="gramStart"/>
      <w:r w:rsidRPr="00071CB4">
        <w:rPr>
          <w:rFonts w:ascii="Times New Roman" w:eastAsia="Times New Roman" w:hAnsi="Times New Roman" w:cs="Times New Roman"/>
          <w:snapToGrid w:val="0"/>
          <w:sz w:val="28"/>
          <w:szCs w:val="28"/>
          <w:lang w:eastAsia="ru-RU"/>
        </w:rPr>
        <w:t>резерве</w:t>
      </w:r>
      <w:proofErr w:type="gramEnd"/>
      <w:r w:rsidRPr="00071CB4">
        <w:rPr>
          <w:rFonts w:ascii="Times New Roman" w:eastAsia="Times New Roman" w:hAnsi="Times New Roman" w:cs="Times New Roman"/>
          <w:snapToGrid w:val="0"/>
          <w:sz w:val="28"/>
          <w:szCs w:val="28"/>
          <w:lang w:eastAsia="ru-RU"/>
        </w:rPr>
        <w:t xml:space="preserve"> в срок до 01 января 2018 года.</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lastRenderedPageBreak/>
        <w:t>3 июля 2012 года № 547 администрацией Новоселовского района был утвержден Порядок формирования резерва управленческих кадров Новоселовского района, четко регламентирующий процедуру отбора высококвалифицированных граждан, способных занять руководящие должности в сфере муниципального управления. Данный Порядок на сегодняшний день является актуальным, размещен на официальном сайте администрации Новоселовского района по ссылке: http://www.nov-krs.ru/index/0-18.</w:t>
      </w:r>
    </w:p>
    <w:p w:rsidR="00071CB4" w:rsidRPr="00071CB4" w:rsidRDefault="00071CB4" w:rsidP="00071CB4">
      <w:pPr>
        <w:widowControl w:val="0"/>
        <w:snapToGrid w:val="0"/>
        <w:spacing w:after="0" w:line="240" w:lineRule="auto"/>
        <w:jc w:val="both"/>
        <w:rPr>
          <w:rFonts w:ascii="Times New Roman" w:eastAsia="Times New Roman" w:hAnsi="Times New Roman" w:cs="Times New Roman"/>
          <w:snapToGrid w:val="0"/>
          <w:sz w:val="28"/>
          <w:szCs w:val="28"/>
          <w:lang w:eastAsia="ru-RU"/>
        </w:rPr>
      </w:pPr>
    </w:p>
    <w:p w:rsidR="00071CB4" w:rsidRPr="00071CB4" w:rsidRDefault="00071CB4" w:rsidP="00071CB4">
      <w:pPr>
        <w:numPr>
          <w:ilvl w:val="0"/>
          <w:numId w:val="20"/>
        </w:numPr>
        <w:autoSpaceDE w:val="0"/>
        <w:autoSpaceDN w:val="0"/>
        <w:spacing w:after="0" w:line="240" w:lineRule="auto"/>
        <w:jc w:val="both"/>
        <w:rPr>
          <w:rFonts w:ascii="Times New Roman" w:eastAsia="Times New Roman" w:hAnsi="Times New Roman" w:cs="Calibri"/>
          <w:sz w:val="28"/>
          <w:szCs w:val="28"/>
          <w:lang w:eastAsia="ru-RU"/>
        </w:rPr>
      </w:pPr>
      <w:r w:rsidRPr="00071CB4">
        <w:rPr>
          <w:rFonts w:ascii="Times New Roman" w:eastAsia="Times New Roman" w:hAnsi="Times New Roman" w:cs="Calibri"/>
          <w:sz w:val="28"/>
          <w:szCs w:val="28"/>
          <w:lang w:eastAsia="ru-RU"/>
        </w:rPr>
        <w:t>Разработка минимальных стандартов обеспечения учреждений</w:t>
      </w:r>
    </w:p>
    <w:p w:rsidR="00071CB4" w:rsidRPr="00071CB4" w:rsidRDefault="00071CB4" w:rsidP="00071CB4">
      <w:pPr>
        <w:autoSpaceDE w:val="0"/>
        <w:autoSpaceDN w:val="0"/>
        <w:spacing w:after="0" w:line="240" w:lineRule="auto"/>
        <w:jc w:val="both"/>
        <w:rPr>
          <w:rFonts w:ascii="Times New Roman" w:eastAsia="Times New Roman" w:hAnsi="Times New Roman" w:cs="Calibri"/>
          <w:sz w:val="28"/>
          <w:szCs w:val="28"/>
          <w:lang w:eastAsia="ru-RU"/>
        </w:rPr>
      </w:pPr>
      <w:r w:rsidRPr="00071CB4">
        <w:rPr>
          <w:rFonts w:ascii="Times New Roman" w:eastAsia="Times New Roman" w:hAnsi="Times New Roman" w:cs="Calibri"/>
          <w:sz w:val="28"/>
          <w:szCs w:val="28"/>
          <w:lang w:eastAsia="ru-RU"/>
        </w:rPr>
        <w:t xml:space="preserve">культуры на территориях сельских поселений Новоселовского района материально-техническими средствами. </w:t>
      </w:r>
    </w:p>
    <w:p w:rsidR="00071CB4" w:rsidRPr="00071CB4" w:rsidRDefault="00071CB4" w:rsidP="00071CB4">
      <w:pPr>
        <w:autoSpaceDE w:val="0"/>
        <w:autoSpaceDN w:val="0"/>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Calibri"/>
          <w:sz w:val="28"/>
          <w:szCs w:val="28"/>
          <w:lang w:eastAsia="ru-RU"/>
        </w:rPr>
        <w:t xml:space="preserve">По данному вопросу произведена </w:t>
      </w:r>
      <w:r w:rsidRPr="00071CB4">
        <w:rPr>
          <w:rFonts w:ascii="Times New Roman" w:eastAsia="Times New Roman" w:hAnsi="Times New Roman" w:cs="Times New Roman"/>
          <w:sz w:val="28"/>
          <w:szCs w:val="28"/>
          <w:lang w:eastAsia="ru-RU"/>
        </w:rPr>
        <w:t>объективная всесторонняя оценка материально-технического и санитарно-гигиенического состояния зданий и помещений.  Управлением культуры в 2017 году проведен мониторинг учреждений культуры, по итогам которого составлены расчеты потребностей материально-технического обеспечения для каждой организации и разработан долгосрочный план модернизации учреждений культуры Новоселовского района.</w:t>
      </w:r>
    </w:p>
    <w:p w:rsidR="00071CB4" w:rsidRPr="00071CB4" w:rsidRDefault="00071CB4" w:rsidP="00071CB4">
      <w:pPr>
        <w:shd w:val="clear" w:color="auto" w:fill="FFFFFF"/>
        <w:spacing w:after="0" w:line="240" w:lineRule="auto"/>
        <w:ind w:right="710" w:firstLine="710"/>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Для реализации поэтапного плана модернизации учреждений культуры необходимо обеспечить финансирование следующих первоочередных мероприятий  на общую сумму 25000 тыс. рублей.</w:t>
      </w:r>
    </w:p>
    <w:p w:rsidR="00071CB4" w:rsidRPr="00071CB4" w:rsidRDefault="00071CB4" w:rsidP="00071CB4">
      <w:pPr>
        <w:shd w:val="clear" w:color="auto" w:fill="FFFFFF"/>
        <w:spacing w:after="0" w:line="240" w:lineRule="auto"/>
        <w:ind w:right="710" w:firstLine="710"/>
        <w:jc w:val="both"/>
        <w:rPr>
          <w:rFonts w:ascii="Times New Roman" w:eastAsia="Times New Roman" w:hAnsi="Times New Roman" w:cs="Times New Roman"/>
          <w:color w:val="FF0000"/>
          <w:sz w:val="28"/>
          <w:szCs w:val="28"/>
          <w:lang w:eastAsia="ru-RU"/>
        </w:rPr>
      </w:pPr>
    </w:p>
    <w:p w:rsidR="00071CB4" w:rsidRPr="00071CB4" w:rsidRDefault="00071CB4" w:rsidP="00071CB4">
      <w:pPr>
        <w:numPr>
          <w:ilvl w:val="0"/>
          <w:numId w:val="20"/>
        </w:numPr>
        <w:shd w:val="clear" w:color="auto" w:fill="FFFFFF"/>
        <w:spacing w:after="0" w:line="240" w:lineRule="auto"/>
        <w:ind w:right="710"/>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Вопрос по работе с ИП, с целью легализации </w:t>
      </w:r>
      <w:proofErr w:type="gramStart"/>
      <w:r w:rsidRPr="00071CB4">
        <w:rPr>
          <w:rFonts w:ascii="Times New Roman" w:eastAsia="Times New Roman" w:hAnsi="Times New Roman" w:cs="Times New Roman"/>
          <w:sz w:val="28"/>
          <w:szCs w:val="28"/>
          <w:lang w:eastAsia="ru-RU"/>
        </w:rPr>
        <w:t>трудовых</w:t>
      </w:r>
      <w:proofErr w:type="gramEnd"/>
    </w:p>
    <w:p w:rsidR="00071CB4" w:rsidRPr="00071CB4" w:rsidRDefault="00071CB4" w:rsidP="00071CB4">
      <w:pPr>
        <w:shd w:val="clear" w:color="auto" w:fill="FFFFFF"/>
        <w:spacing w:after="0" w:line="240" w:lineRule="auto"/>
        <w:ind w:right="710"/>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отношений. </w:t>
      </w:r>
    </w:p>
    <w:p w:rsidR="00071CB4" w:rsidRPr="00071CB4" w:rsidRDefault="00071CB4" w:rsidP="00071CB4">
      <w:pPr>
        <w:shd w:val="clear" w:color="auto" w:fill="FFFFFF"/>
        <w:spacing w:after="0" w:line="240" w:lineRule="auto"/>
        <w:ind w:right="710"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При администрации района осуществляет деятельность межведомственная комиссия по способствованию взыскания   задолженности и легализации теневой заработной платы, в состав, которой входят представители налогового органа, прокуратуры,  пенсионного фонда, фонда социального страхования, центра занятости и специалисты администрации. Ежегодно разрабатывается и утверждается план работы комиссии. </w:t>
      </w:r>
    </w:p>
    <w:p w:rsidR="00071CB4" w:rsidRPr="00071CB4" w:rsidRDefault="00071CB4" w:rsidP="00071CB4">
      <w:pPr>
        <w:shd w:val="clear" w:color="auto" w:fill="FFFFFF"/>
        <w:spacing w:after="0" w:line="240" w:lineRule="auto"/>
        <w:ind w:right="710"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2017 году было проведено 12 </w:t>
      </w:r>
      <w:proofErr w:type="gramStart"/>
      <w:r w:rsidRPr="00071CB4">
        <w:rPr>
          <w:rFonts w:ascii="Times New Roman" w:eastAsia="Times New Roman" w:hAnsi="Times New Roman" w:cs="Times New Roman"/>
          <w:sz w:val="28"/>
          <w:szCs w:val="28"/>
          <w:lang w:eastAsia="ru-RU"/>
        </w:rPr>
        <w:t>заседаний</w:t>
      </w:r>
      <w:proofErr w:type="gramEnd"/>
      <w:r w:rsidRPr="00071CB4">
        <w:rPr>
          <w:rFonts w:ascii="Times New Roman" w:eastAsia="Times New Roman" w:hAnsi="Times New Roman" w:cs="Times New Roman"/>
          <w:sz w:val="28"/>
          <w:szCs w:val="28"/>
          <w:lang w:eastAsia="ru-RU"/>
        </w:rPr>
        <w:t xml:space="preserve"> на которых было </w:t>
      </w:r>
      <w:proofErr w:type="spellStart"/>
      <w:r w:rsidRPr="00071CB4">
        <w:rPr>
          <w:rFonts w:ascii="Times New Roman" w:eastAsia="Times New Roman" w:hAnsi="Times New Roman" w:cs="Times New Roman"/>
          <w:sz w:val="28"/>
          <w:szCs w:val="28"/>
          <w:lang w:eastAsia="ru-RU"/>
        </w:rPr>
        <w:t>заслушено</w:t>
      </w:r>
      <w:proofErr w:type="spellEnd"/>
      <w:r w:rsidRPr="00071CB4">
        <w:rPr>
          <w:rFonts w:ascii="Times New Roman" w:eastAsia="Times New Roman" w:hAnsi="Times New Roman" w:cs="Times New Roman"/>
          <w:sz w:val="28"/>
          <w:szCs w:val="28"/>
          <w:lang w:eastAsia="ru-RU"/>
        </w:rPr>
        <w:t xml:space="preserve"> 98 хозяйствующих субъектов, в том числе;</w:t>
      </w:r>
    </w:p>
    <w:p w:rsidR="00071CB4" w:rsidRPr="00071CB4" w:rsidRDefault="00071CB4" w:rsidP="00071CB4">
      <w:pPr>
        <w:shd w:val="clear" w:color="auto" w:fill="FFFFFF"/>
        <w:spacing w:after="0" w:line="240" w:lineRule="auto"/>
        <w:ind w:right="710"/>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- 5 -  юридические лица;</w:t>
      </w:r>
    </w:p>
    <w:p w:rsidR="00071CB4" w:rsidRPr="00071CB4" w:rsidRDefault="00071CB4" w:rsidP="00071CB4">
      <w:pPr>
        <w:shd w:val="clear" w:color="auto" w:fill="FFFFFF"/>
        <w:spacing w:after="0" w:line="240" w:lineRule="auto"/>
        <w:ind w:right="710"/>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- 93 – индивидуальные предприниматели. </w:t>
      </w:r>
    </w:p>
    <w:p w:rsidR="00071CB4" w:rsidRPr="00071CB4" w:rsidRDefault="00071CB4" w:rsidP="00071CB4">
      <w:pPr>
        <w:spacing w:after="0" w:line="240" w:lineRule="auto"/>
        <w:ind w:firstLine="708"/>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Дополнительные поступления в бюджет составили 117 тыс. рублей. </w:t>
      </w:r>
    </w:p>
    <w:p w:rsidR="00071CB4" w:rsidRPr="00071CB4" w:rsidRDefault="00071CB4" w:rsidP="00071CB4">
      <w:pPr>
        <w:spacing w:after="0" w:line="240" w:lineRule="auto"/>
        <w:ind w:firstLine="540"/>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Количество заключенных договоров составило 33 единицы.</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p>
    <w:p w:rsidR="00071CB4" w:rsidRPr="00071CB4" w:rsidRDefault="00071CB4" w:rsidP="00071CB4">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Вопрос по работе с КФХ по заключению трудовых договоров </w:t>
      </w:r>
      <w:proofErr w:type="gramStart"/>
      <w:r w:rsidRPr="00071CB4">
        <w:rPr>
          <w:rFonts w:ascii="Times New Roman" w:eastAsia="Times New Roman" w:hAnsi="Times New Roman" w:cs="Times New Roman"/>
          <w:sz w:val="28"/>
          <w:szCs w:val="28"/>
          <w:lang w:eastAsia="ru-RU"/>
        </w:rPr>
        <w:t>с</w:t>
      </w:r>
      <w:proofErr w:type="gramEnd"/>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работниками.</w:t>
      </w: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p>
    <w:p w:rsidR="00071CB4" w:rsidRPr="00071CB4" w:rsidRDefault="00071CB4" w:rsidP="00071CB4">
      <w:pPr>
        <w:spacing w:after="0" w:line="240" w:lineRule="auto"/>
        <w:jc w:val="both"/>
        <w:rPr>
          <w:rFonts w:ascii="Times New Roman" w:eastAsia="Times New Roman" w:hAnsi="Times New Roman" w:cs="Times New Roman"/>
          <w:sz w:val="28"/>
          <w:szCs w:val="28"/>
          <w:lang w:eastAsia="ru-RU"/>
        </w:rPr>
      </w:pPr>
    </w:p>
    <w:p w:rsidR="00071CB4" w:rsidRPr="00071CB4" w:rsidRDefault="00071CB4" w:rsidP="00071CB4">
      <w:pPr>
        <w:shd w:val="clear" w:color="auto" w:fill="FFFFFF"/>
        <w:spacing w:after="0" w:line="240" w:lineRule="auto"/>
        <w:ind w:right="710" w:firstLine="710"/>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sz w:val="28"/>
          <w:szCs w:val="28"/>
          <w:lang w:eastAsia="ru-RU"/>
        </w:rPr>
        <w:t xml:space="preserve">В период полевых работ в 2017 году проводились выездные проверки на поля района с представителем </w:t>
      </w:r>
      <w:proofErr w:type="spellStart"/>
      <w:r w:rsidRPr="00071CB4">
        <w:rPr>
          <w:rFonts w:ascii="Times New Roman" w:eastAsia="Times New Roman" w:hAnsi="Times New Roman" w:cs="Times New Roman"/>
          <w:sz w:val="28"/>
          <w:szCs w:val="28"/>
          <w:lang w:eastAsia="ru-RU"/>
        </w:rPr>
        <w:t>ростехнадзора</w:t>
      </w:r>
      <w:proofErr w:type="spellEnd"/>
      <w:r w:rsidRPr="00071CB4">
        <w:rPr>
          <w:rFonts w:ascii="Times New Roman" w:eastAsia="Times New Roman" w:hAnsi="Times New Roman" w:cs="Times New Roman"/>
          <w:sz w:val="28"/>
          <w:szCs w:val="28"/>
          <w:lang w:eastAsia="ru-RU"/>
        </w:rPr>
        <w:t xml:space="preserve">. В отеле </w:t>
      </w:r>
      <w:r w:rsidRPr="00071CB4">
        <w:rPr>
          <w:rFonts w:ascii="Times New Roman" w:eastAsia="Times New Roman" w:hAnsi="Times New Roman" w:cs="Times New Roman"/>
          <w:sz w:val="28"/>
          <w:szCs w:val="28"/>
          <w:lang w:eastAsia="ru-RU"/>
        </w:rPr>
        <w:lastRenderedPageBreak/>
        <w:t xml:space="preserve">сельского хозяйства была получена информация </w:t>
      </w:r>
      <w:proofErr w:type="gramStart"/>
      <w:r w:rsidRPr="00071CB4">
        <w:rPr>
          <w:rFonts w:ascii="Times New Roman" w:eastAsia="Times New Roman" w:hAnsi="Times New Roman" w:cs="Times New Roman"/>
          <w:sz w:val="28"/>
          <w:szCs w:val="28"/>
          <w:lang w:eastAsia="ru-RU"/>
        </w:rPr>
        <w:t>по</w:t>
      </w:r>
      <w:proofErr w:type="gramEnd"/>
      <w:r w:rsidRPr="00071CB4">
        <w:rPr>
          <w:rFonts w:ascii="Times New Roman" w:eastAsia="Times New Roman" w:hAnsi="Times New Roman" w:cs="Times New Roman"/>
          <w:sz w:val="28"/>
          <w:szCs w:val="28"/>
          <w:lang w:eastAsia="ru-RU"/>
        </w:rPr>
        <w:t xml:space="preserve"> </w:t>
      </w:r>
      <w:proofErr w:type="gramStart"/>
      <w:r w:rsidRPr="00071CB4">
        <w:rPr>
          <w:rFonts w:ascii="Times New Roman" w:eastAsia="Times New Roman" w:hAnsi="Times New Roman" w:cs="Times New Roman"/>
          <w:sz w:val="28"/>
          <w:szCs w:val="28"/>
          <w:lang w:eastAsia="ru-RU"/>
        </w:rPr>
        <w:t>имеющейся</w:t>
      </w:r>
      <w:proofErr w:type="gramEnd"/>
      <w:r w:rsidRPr="00071CB4">
        <w:rPr>
          <w:rFonts w:ascii="Times New Roman" w:eastAsia="Times New Roman" w:hAnsi="Times New Roman" w:cs="Times New Roman"/>
          <w:sz w:val="28"/>
          <w:szCs w:val="28"/>
          <w:lang w:eastAsia="ru-RU"/>
        </w:rPr>
        <w:t xml:space="preserve"> техники у КФХ и соответственно проверялось наличие трудового договора у наемного работника, с работодателем. В случае отсутствия трудового договора приглашали на комиссию главу крестьянск</w:t>
      </w:r>
      <w:proofErr w:type="gramStart"/>
      <w:r w:rsidRPr="00071CB4">
        <w:rPr>
          <w:rFonts w:ascii="Times New Roman" w:eastAsia="Times New Roman" w:hAnsi="Times New Roman" w:cs="Times New Roman"/>
          <w:sz w:val="28"/>
          <w:szCs w:val="28"/>
          <w:lang w:eastAsia="ru-RU"/>
        </w:rPr>
        <w:t>о-</w:t>
      </w:r>
      <w:proofErr w:type="gramEnd"/>
      <w:r w:rsidRPr="00071CB4">
        <w:rPr>
          <w:rFonts w:ascii="Times New Roman" w:eastAsia="Times New Roman" w:hAnsi="Times New Roman" w:cs="Times New Roman"/>
          <w:sz w:val="28"/>
          <w:szCs w:val="28"/>
          <w:lang w:eastAsia="ru-RU"/>
        </w:rPr>
        <w:t xml:space="preserve"> фермерского хозяйства, в чьей собственности техника, для   понуждения заключения трудового договора, в результате в 2017 году было трудоустроено с заключением трудовых договоров главами КФХ </w:t>
      </w:r>
      <w:r w:rsidRPr="00071CB4">
        <w:rPr>
          <w:rFonts w:ascii="Times New Roman" w:eastAsia="Times New Roman" w:hAnsi="Times New Roman" w:cs="Times New Roman"/>
          <w:color w:val="FF0000"/>
          <w:sz w:val="28"/>
          <w:szCs w:val="28"/>
          <w:lang w:eastAsia="ru-RU"/>
        </w:rPr>
        <w:t xml:space="preserve"> </w:t>
      </w:r>
      <w:r w:rsidRPr="00071CB4">
        <w:rPr>
          <w:rFonts w:ascii="Times New Roman" w:eastAsia="Times New Roman" w:hAnsi="Times New Roman" w:cs="Times New Roman"/>
          <w:sz w:val="28"/>
          <w:szCs w:val="28"/>
          <w:lang w:eastAsia="ru-RU"/>
        </w:rPr>
        <w:t xml:space="preserve">14 работников. </w:t>
      </w:r>
    </w:p>
    <w:p w:rsidR="00071CB4" w:rsidRPr="00071CB4" w:rsidRDefault="00071CB4" w:rsidP="00071CB4">
      <w:pPr>
        <w:autoSpaceDE w:val="0"/>
        <w:autoSpaceDN w:val="0"/>
        <w:spacing w:after="0" w:line="240" w:lineRule="auto"/>
        <w:jc w:val="both"/>
        <w:rPr>
          <w:rFonts w:ascii="Times New Roman" w:eastAsia="Times New Roman" w:hAnsi="Times New Roman" w:cs="Calibri"/>
          <w:b/>
          <w:sz w:val="28"/>
          <w:szCs w:val="28"/>
          <w:lang w:eastAsia="ru-RU"/>
        </w:rPr>
      </w:pPr>
    </w:p>
    <w:p w:rsidR="00071CB4" w:rsidRPr="00071CB4" w:rsidRDefault="00071CB4" w:rsidP="00071CB4">
      <w:pPr>
        <w:autoSpaceDE w:val="0"/>
        <w:autoSpaceDN w:val="0"/>
        <w:spacing w:after="0" w:line="240" w:lineRule="auto"/>
        <w:ind w:firstLine="540"/>
        <w:jc w:val="both"/>
        <w:rPr>
          <w:rFonts w:ascii="Times New Roman" w:eastAsia="Times New Roman" w:hAnsi="Times New Roman" w:cs="Calibri"/>
          <w:b/>
          <w:sz w:val="28"/>
          <w:szCs w:val="28"/>
          <w:lang w:eastAsia="ru-RU"/>
        </w:rPr>
      </w:pPr>
      <w:r w:rsidRPr="00071CB4">
        <w:rPr>
          <w:rFonts w:ascii="Times New Roman" w:eastAsia="Times New Roman" w:hAnsi="Times New Roman" w:cs="Calibri"/>
          <w:b/>
          <w:sz w:val="28"/>
          <w:szCs w:val="28"/>
          <w:lang w:eastAsia="ru-RU"/>
        </w:rPr>
        <w:t>Раздел 4. Информация о результатах деятельности администрации района по вопросам местного значения, как исполнительно-распорядительного органа. Организация работы с кадровым резервом и его эффективное использование.</w:t>
      </w:r>
    </w:p>
    <w:p w:rsidR="00071CB4" w:rsidRPr="00071CB4" w:rsidRDefault="00071CB4" w:rsidP="00071CB4">
      <w:pPr>
        <w:autoSpaceDE w:val="0"/>
        <w:autoSpaceDN w:val="0"/>
        <w:spacing w:after="0" w:line="240" w:lineRule="auto"/>
        <w:ind w:firstLine="540"/>
        <w:jc w:val="both"/>
        <w:rPr>
          <w:rFonts w:ascii="Times New Roman" w:eastAsia="Times New Roman" w:hAnsi="Times New Roman" w:cs="Calibri"/>
          <w:b/>
          <w:sz w:val="28"/>
          <w:szCs w:val="28"/>
          <w:lang w:eastAsia="ru-RU"/>
        </w:rPr>
      </w:pP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3 июля 2012 года № 547 администрацией Новоселовского района был утвержден Порядок формирования резерва управленческих кадров Новоселовского района, четко регламентирующий процедуру отбора высококвалифицированных граждан, способных занять руководящие должности в сфере муниципального управления. Данный Порядок на сегодняшний день является актуальным.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Отбор кандидатов для включения в резерв управленческих кадров осуществляет Комиссия по формированию и подготовке резерва управленческих кадров Новоселовского района.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Состав Комиссии и Положение о данной комиссии утверждены постановлением администрации района от 25.03.2016 № 78</w:t>
      </w:r>
      <w:r w:rsidRPr="00071CB4">
        <w:rPr>
          <w:rFonts w:ascii="Arial" w:eastAsia="Calibri" w:hAnsi="Arial" w:cs="Arial"/>
          <w:sz w:val="20"/>
          <w:szCs w:val="20"/>
          <w:lang w:eastAsia="ru-RU"/>
        </w:rPr>
        <w:t xml:space="preserve">. </w:t>
      </w:r>
      <w:r w:rsidRPr="00071CB4">
        <w:rPr>
          <w:rFonts w:ascii="Times New Roman" w:eastAsia="Calibri" w:hAnsi="Times New Roman" w:cs="Times New Roman"/>
          <w:sz w:val="28"/>
          <w:szCs w:val="28"/>
          <w:lang w:eastAsia="ru-RU"/>
        </w:rPr>
        <w:t xml:space="preserve">Состав Комиссии – 18 человек. В связи с кадровыми изменениями в январе текущего года в состав Комиссии внесены соответствующие изменения.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Актуальная информация по данному вопросу размещена на официальном сайте администрации Новоселовского района в информационно-телекоммуникационной сети Интернет в разделе «Кадровая политика/Резерв управленческих кадров».     </w:t>
      </w:r>
    </w:p>
    <w:p w:rsidR="00071CB4" w:rsidRPr="00071CB4" w:rsidRDefault="00071CB4" w:rsidP="00071CB4">
      <w:pPr>
        <w:spacing w:after="0" w:line="240" w:lineRule="auto"/>
        <w:ind w:firstLine="708"/>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w:t>
      </w:r>
    </w:p>
    <w:p w:rsidR="00071CB4" w:rsidRPr="00071CB4" w:rsidRDefault="00071CB4" w:rsidP="00071CB4">
      <w:pPr>
        <w:autoSpaceDE w:val="0"/>
        <w:autoSpaceDN w:val="0"/>
        <w:spacing w:after="0" w:line="240" w:lineRule="auto"/>
        <w:ind w:firstLine="567"/>
        <w:jc w:val="both"/>
        <w:rPr>
          <w:rFonts w:ascii="Times New Roman" w:eastAsia="Times New Roman" w:hAnsi="Times New Roman" w:cs="Calibri"/>
          <w:b/>
          <w:sz w:val="28"/>
          <w:szCs w:val="28"/>
          <w:lang w:eastAsia="ru-RU"/>
        </w:rPr>
      </w:pPr>
      <w:r w:rsidRPr="00071CB4">
        <w:rPr>
          <w:rFonts w:ascii="Times New Roman" w:eastAsia="Times New Roman" w:hAnsi="Times New Roman" w:cs="Calibri"/>
          <w:b/>
          <w:sz w:val="28"/>
          <w:szCs w:val="28"/>
          <w:lang w:eastAsia="ru-RU"/>
        </w:rPr>
        <w:t xml:space="preserve">Раздел 5. </w:t>
      </w:r>
      <w:proofErr w:type="gramStart"/>
      <w:r w:rsidRPr="00071CB4">
        <w:rPr>
          <w:rFonts w:ascii="Times New Roman" w:eastAsia="Times New Roman" w:hAnsi="Times New Roman" w:cs="Calibri"/>
          <w:b/>
          <w:sz w:val="28"/>
          <w:szCs w:val="28"/>
          <w:lang w:eastAsia="ru-RU"/>
        </w:rPr>
        <w:t>Информация о поступивших в адрес администрации района протестов или представлений прокурора, предписаний иных надзорных органов (-количество поступивших протестов, представлений, предписаний, из них количество исполненных и неисполненных; - причины неисполнения; - количество должностных лиц привлеченных к ответственности за неисполнение или ненадлежащее исполнение протестов, представлений, предписаний)</w:t>
      </w:r>
      <w:proofErr w:type="gramEnd"/>
    </w:p>
    <w:p w:rsidR="00071CB4" w:rsidRPr="00071CB4" w:rsidRDefault="00071CB4" w:rsidP="00071CB4">
      <w:pPr>
        <w:autoSpaceDE w:val="0"/>
        <w:autoSpaceDN w:val="0"/>
        <w:spacing w:after="0" w:line="240" w:lineRule="auto"/>
        <w:ind w:firstLine="567"/>
        <w:jc w:val="both"/>
        <w:rPr>
          <w:rFonts w:ascii="Times New Roman" w:eastAsia="Times New Roman" w:hAnsi="Times New Roman" w:cs="Calibri"/>
          <w:sz w:val="28"/>
          <w:szCs w:val="28"/>
          <w:lang w:eastAsia="ru-RU"/>
        </w:rPr>
      </w:pPr>
      <w:r w:rsidRPr="00071CB4">
        <w:rPr>
          <w:rFonts w:ascii="Times New Roman" w:eastAsia="Times New Roman" w:hAnsi="Times New Roman" w:cs="Calibri"/>
          <w:sz w:val="28"/>
          <w:szCs w:val="28"/>
          <w:lang w:eastAsia="ru-RU"/>
        </w:rPr>
        <w:t xml:space="preserve">В адрес администрации Новоселовского района за 2017 год от прокурора района поступило  9 представлений и 1 предписание. Все предписания и протесты исполнены. Два муниципальных служащих привлечены к ответственности за ненадлежащее исполнение должностных обязанностей.  </w:t>
      </w:r>
    </w:p>
    <w:p w:rsidR="00071CB4" w:rsidRPr="00071CB4" w:rsidRDefault="00071CB4" w:rsidP="00071CB4">
      <w:pPr>
        <w:autoSpaceDE w:val="0"/>
        <w:autoSpaceDN w:val="0"/>
        <w:spacing w:after="0" w:line="240" w:lineRule="auto"/>
        <w:ind w:firstLine="567"/>
        <w:jc w:val="both"/>
        <w:rPr>
          <w:rFonts w:ascii="Times New Roman" w:eastAsia="Times New Roman" w:hAnsi="Times New Roman" w:cs="Calibri"/>
          <w:sz w:val="28"/>
          <w:szCs w:val="28"/>
          <w:lang w:eastAsia="ru-RU"/>
        </w:rPr>
      </w:pPr>
      <w:r w:rsidRPr="00071CB4">
        <w:rPr>
          <w:rFonts w:ascii="Times New Roman" w:eastAsia="Times New Roman" w:hAnsi="Times New Roman" w:cs="Calibri"/>
          <w:sz w:val="28"/>
          <w:szCs w:val="28"/>
          <w:lang w:eastAsia="ru-RU"/>
        </w:rPr>
        <w:lastRenderedPageBreak/>
        <w:t>В сфере образования за 2017 год было направлено 2 представления прокурора, которые будут исполнены в 2018 году. 21 предписание Роспотребнадзора из которых 19 выполнены,  2  находятся в работе.</w:t>
      </w:r>
    </w:p>
    <w:p w:rsidR="00071CB4" w:rsidRPr="00071CB4" w:rsidRDefault="00071CB4" w:rsidP="00071CB4">
      <w:pPr>
        <w:autoSpaceDE w:val="0"/>
        <w:autoSpaceDN w:val="0"/>
        <w:spacing w:after="0" w:line="240" w:lineRule="auto"/>
        <w:ind w:firstLine="567"/>
        <w:jc w:val="both"/>
        <w:rPr>
          <w:rFonts w:ascii="Times New Roman" w:eastAsia="Times New Roman" w:hAnsi="Times New Roman" w:cs="Calibri"/>
          <w:sz w:val="28"/>
          <w:szCs w:val="28"/>
          <w:lang w:eastAsia="ru-RU"/>
        </w:rPr>
      </w:pPr>
    </w:p>
    <w:p w:rsidR="00071CB4" w:rsidRPr="00071CB4" w:rsidRDefault="00071CB4" w:rsidP="00071CB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71CB4">
        <w:rPr>
          <w:rFonts w:ascii="Times New Roman" w:eastAsia="Times New Roman" w:hAnsi="Times New Roman" w:cs="Times New Roman"/>
          <w:b/>
          <w:sz w:val="28"/>
          <w:szCs w:val="28"/>
          <w:lang w:eastAsia="ru-RU"/>
        </w:rPr>
        <w:t>Раздел 6. Основные цели и направления деятельности на предстоящий период</w:t>
      </w:r>
      <w:r w:rsidRPr="00071CB4">
        <w:rPr>
          <w:rFonts w:ascii="Times New Roman" w:eastAsia="Times New Roman" w:hAnsi="Times New Roman" w:cs="Times New Roman"/>
          <w:sz w:val="28"/>
          <w:szCs w:val="28"/>
          <w:lang w:eastAsia="ru-RU"/>
        </w:rPr>
        <w:t xml:space="preserve">       </w:t>
      </w:r>
    </w:p>
    <w:p w:rsidR="00071CB4" w:rsidRPr="00071CB4" w:rsidRDefault="00071CB4" w:rsidP="00071CB4">
      <w:pPr>
        <w:spacing w:after="0" w:line="240" w:lineRule="auto"/>
        <w:rPr>
          <w:rFonts w:ascii="Times New Roman" w:eastAsia="Times New Roman" w:hAnsi="Times New Roman" w:cs="Times New Roman"/>
          <w:sz w:val="20"/>
          <w:szCs w:val="20"/>
          <w:lang w:eastAsia="ru-RU"/>
        </w:rPr>
      </w:pPr>
    </w:p>
    <w:p w:rsidR="00071CB4" w:rsidRPr="00071CB4" w:rsidRDefault="00071CB4" w:rsidP="00071CB4">
      <w:pPr>
        <w:spacing w:after="0" w:line="240" w:lineRule="auto"/>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 xml:space="preserve">Сельское хозяйство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Максимально качественная документарная поддержка  сельхоз товаропроизводителей  при оформлении документов для своевременного получения мер финансовой поддержки из краевого и федерального бюджета. Поддержка создания двух  КФХ  через государственную </w:t>
      </w:r>
      <w:proofErr w:type="spellStart"/>
      <w:r w:rsidRPr="00071CB4">
        <w:rPr>
          <w:rFonts w:ascii="Times New Roman" w:eastAsia="Calibri" w:hAnsi="Times New Roman" w:cs="Times New Roman"/>
          <w:sz w:val="28"/>
          <w:szCs w:val="28"/>
          <w:lang w:eastAsia="ru-RU"/>
        </w:rPr>
        <w:t>грантовую</w:t>
      </w:r>
      <w:proofErr w:type="spellEnd"/>
      <w:r w:rsidRPr="00071CB4">
        <w:rPr>
          <w:rFonts w:ascii="Times New Roman" w:eastAsia="Calibri" w:hAnsi="Times New Roman" w:cs="Times New Roman"/>
          <w:sz w:val="28"/>
          <w:szCs w:val="28"/>
          <w:lang w:eastAsia="ru-RU"/>
        </w:rPr>
        <w:t xml:space="preserve"> программу.  </w:t>
      </w:r>
      <w:proofErr w:type="spellStart"/>
      <w:r w:rsidRPr="00071CB4">
        <w:rPr>
          <w:rFonts w:ascii="Times New Roman" w:eastAsia="Calibri" w:hAnsi="Times New Roman" w:cs="Times New Roman"/>
          <w:sz w:val="28"/>
          <w:szCs w:val="28"/>
          <w:lang w:eastAsia="ru-RU"/>
        </w:rPr>
        <w:t>Пропагандирование</w:t>
      </w:r>
      <w:proofErr w:type="spellEnd"/>
      <w:r w:rsidRPr="00071CB4">
        <w:rPr>
          <w:rFonts w:ascii="Times New Roman" w:eastAsia="Calibri" w:hAnsi="Times New Roman" w:cs="Times New Roman"/>
          <w:sz w:val="28"/>
          <w:szCs w:val="28"/>
          <w:lang w:eastAsia="ru-RU"/>
        </w:rPr>
        <w:t xml:space="preserve"> среди населения участия в мероприятиях и программах по улучшению жилищных условий молодых семей, молодых специалистов, многодетных семей и оказание помощи в оформлении пакетов документов пяти – шести кандидатам ежегодно. Оказание поддержки предпринимателям в создании производств по переработке мяса КРС и свинины в с. Новоселово и промышленной переработки молока в </w:t>
      </w:r>
      <w:proofErr w:type="spellStart"/>
      <w:r w:rsidRPr="00071CB4">
        <w:rPr>
          <w:rFonts w:ascii="Times New Roman" w:eastAsia="Calibri" w:hAnsi="Times New Roman" w:cs="Times New Roman"/>
          <w:sz w:val="28"/>
          <w:szCs w:val="28"/>
          <w:lang w:eastAsia="ru-RU"/>
        </w:rPr>
        <w:t>с</w:t>
      </w:r>
      <w:proofErr w:type="gramStart"/>
      <w:r w:rsidRPr="00071CB4">
        <w:rPr>
          <w:rFonts w:ascii="Times New Roman" w:eastAsia="Calibri" w:hAnsi="Times New Roman" w:cs="Times New Roman"/>
          <w:sz w:val="28"/>
          <w:szCs w:val="28"/>
          <w:lang w:eastAsia="ru-RU"/>
        </w:rPr>
        <w:t>.С</w:t>
      </w:r>
      <w:proofErr w:type="gramEnd"/>
      <w:r w:rsidRPr="00071CB4">
        <w:rPr>
          <w:rFonts w:ascii="Times New Roman" w:eastAsia="Calibri" w:hAnsi="Times New Roman" w:cs="Times New Roman"/>
          <w:sz w:val="28"/>
          <w:szCs w:val="28"/>
          <w:lang w:eastAsia="ru-RU"/>
        </w:rPr>
        <w:t>ветлололбово</w:t>
      </w:r>
      <w:proofErr w:type="spellEnd"/>
      <w:r w:rsidRPr="00071CB4">
        <w:rPr>
          <w:rFonts w:ascii="Times New Roman" w:eastAsia="Calibri" w:hAnsi="Times New Roman" w:cs="Times New Roman"/>
          <w:sz w:val="28"/>
          <w:szCs w:val="28"/>
          <w:lang w:eastAsia="ru-RU"/>
        </w:rPr>
        <w:t xml:space="preserve">. </w:t>
      </w: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 xml:space="preserve">Образование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Доведение зданий в поселениях района до уровня требований технических регламентов и </w:t>
      </w:r>
      <w:proofErr w:type="spellStart"/>
      <w:r w:rsidRPr="00071CB4">
        <w:rPr>
          <w:rFonts w:ascii="Times New Roman" w:eastAsia="Calibri" w:hAnsi="Times New Roman" w:cs="Times New Roman"/>
          <w:sz w:val="28"/>
          <w:szCs w:val="28"/>
          <w:lang w:eastAsia="ru-RU"/>
        </w:rPr>
        <w:t>САНПинов</w:t>
      </w:r>
      <w:proofErr w:type="spellEnd"/>
      <w:r w:rsidRPr="00071CB4">
        <w:rPr>
          <w:rFonts w:ascii="Times New Roman" w:eastAsia="Calibri" w:hAnsi="Times New Roman" w:cs="Times New Roman"/>
          <w:sz w:val="28"/>
          <w:szCs w:val="28"/>
          <w:lang w:eastAsia="ru-RU"/>
        </w:rPr>
        <w:t xml:space="preserve"> по школам: с.Легостаево – установка окон; реконструкция пищеблока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пос. Анаш –</w:t>
      </w:r>
      <w:proofErr w:type="gramStart"/>
      <w:r w:rsidRPr="00071CB4">
        <w:rPr>
          <w:rFonts w:ascii="Times New Roman" w:eastAsia="Calibri" w:hAnsi="Times New Roman" w:cs="Times New Roman"/>
          <w:sz w:val="28"/>
          <w:szCs w:val="28"/>
          <w:lang w:eastAsia="ru-RU"/>
        </w:rPr>
        <w:t xml:space="preserve"> ,</w:t>
      </w:r>
      <w:proofErr w:type="gramEnd"/>
      <w:r w:rsidRPr="00071CB4">
        <w:rPr>
          <w:rFonts w:ascii="Times New Roman" w:eastAsia="Calibri" w:hAnsi="Times New Roman" w:cs="Times New Roman"/>
          <w:sz w:val="28"/>
          <w:szCs w:val="28"/>
          <w:lang w:eastAsia="ru-RU"/>
        </w:rPr>
        <w:t xml:space="preserve"> замена окон;</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proofErr w:type="spellStart"/>
      <w:r w:rsidRPr="00071CB4">
        <w:rPr>
          <w:rFonts w:ascii="Times New Roman" w:eastAsia="Calibri" w:hAnsi="Times New Roman" w:cs="Times New Roman"/>
          <w:sz w:val="28"/>
          <w:szCs w:val="28"/>
          <w:lang w:eastAsia="ru-RU"/>
        </w:rPr>
        <w:t>с</w:t>
      </w:r>
      <w:proofErr w:type="gramStart"/>
      <w:r w:rsidRPr="00071CB4">
        <w:rPr>
          <w:rFonts w:ascii="Times New Roman" w:eastAsia="Calibri" w:hAnsi="Times New Roman" w:cs="Times New Roman"/>
          <w:sz w:val="28"/>
          <w:szCs w:val="28"/>
          <w:lang w:eastAsia="ru-RU"/>
        </w:rPr>
        <w:t>.Б</w:t>
      </w:r>
      <w:proofErr w:type="gramEnd"/>
      <w:r w:rsidRPr="00071CB4">
        <w:rPr>
          <w:rFonts w:ascii="Times New Roman" w:eastAsia="Calibri" w:hAnsi="Times New Roman" w:cs="Times New Roman"/>
          <w:sz w:val="28"/>
          <w:szCs w:val="28"/>
          <w:lang w:eastAsia="ru-RU"/>
        </w:rPr>
        <w:t>араит</w:t>
      </w:r>
      <w:proofErr w:type="spellEnd"/>
      <w:r w:rsidRPr="00071CB4">
        <w:rPr>
          <w:rFonts w:ascii="Times New Roman" w:eastAsia="Calibri" w:hAnsi="Times New Roman" w:cs="Times New Roman"/>
          <w:sz w:val="28"/>
          <w:szCs w:val="28"/>
          <w:lang w:eastAsia="ru-RU"/>
        </w:rPr>
        <w:t xml:space="preserve"> –замена отопительного котла.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Детские сады:</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ДС «Росинка» - ремонт ограждения, обеспечение доступности детям с ограниченными возможностями здоровья, установка счетчика тепла;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ДС «Малышок» -  ремонт ограждения, установка счетчика тепла;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ДС «Солнышко» - установка счетчика тепла;</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ДС </w:t>
      </w:r>
      <w:proofErr w:type="spellStart"/>
      <w:r w:rsidRPr="00071CB4">
        <w:rPr>
          <w:rFonts w:ascii="Times New Roman" w:eastAsia="Calibri" w:hAnsi="Times New Roman" w:cs="Times New Roman"/>
          <w:sz w:val="28"/>
          <w:szCs w:val="28"/>
          <w:lang w:eastAsia="ru-RU"/>
        </w:rPr>
        <w:t>пос</w:t>
      </w:r>
      <w:proofErr w:type="gramStart"/>
      <w:r w:rsidRPr="00071CB4">
        <w:rPr>
          <w:rFonts w:ascii="Times New Roman" w:eastAsia="Calibri" w:hAnsi="Times New Roman" w:cs="Times New Roman"/>
          <w:sz w:val="28"/>
          <w:szCs w:val="28"/>
          <w:lang w:eastAsia="ru-RU"/>
        </w:rPr>
        <w:t>.Ч</w:t>
      </w:r>
      <w:proofErr w:type="gramEnd"/>
      <w:r w:rsidRPr="00071CB4">
        <w:rPr>
          <w:rFonts w:ascii="Times New Roman" w:eastAsia="Calibri" w:hAnsi="Times New Roman" w:cs="Times New Roman"/>
          <w:sz w:val="28"/>
          <w:szCs w:val="28"/>
          <w:lang w:eastAsia="ru-RU"/>
        </w:rPr>
        <w:t>улым</w:t>
      </w:r>
      <w:proofErr w:type="spellEnd"/>
      <w:r w:rsidRPr="00071CB4">
        <w:rPr>
          <w:rFonts w:ascii="Times New Roman" w:eastAsia="Calibri" w:hAnsi="Times New Roman" w:cs="Times New Roman"/>
          <w:sz w:val="28"/>
          <w:szCs w:val="28"/>
          <w:lang w:eastAsia="ru-RU"/>
        </w:rPr>
        <w:t xml:space="preserve"> – выборочный капитальный ремонт.</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Обновление материально-технической базы ДОЛ «Соснячок» - капитальный ремонт сцены.</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Обновление парка   школьных автобусов  - 3шт</w:t>
      </w: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 xml:space="preserve">Культура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Проведение текущих ремонтов в 10 поселенческих учреждениях н основе плана технологических работ.</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проведение капитального ремонта </w:t>
      </w:r>
      <w:proofErr w:type="spellStart"/>
      <w:r w:rsidRPr="00071CB4">
        <w:rPr>
          <w:rFonts w:ascii="Times New Roman" w:eastAsia="Calibri" w:hAnsi="Times New Roman" w:cs="Times New Roman"/>
          <w:sz w:val="28"/>
          <w:szCs w:val="28"/>
          <w:lang w:eastAsia="ru-RU"/>
        </w:rPr>
        <w:t>Анашенского</w:t>
      </w:r>
      <w:proofErr w:type="spellEnd"/>
      <w:r w:rsidRPr="00071CB4">
        <w:rPr>
          <w:rFonts w:ascii="Times New Roman" w:eastAsia="Calibri" w:hAnsi="Times New Roman" w:cs="Times New Roman"/>
          <w:sz w:val="28"/>
          <w:szCs w:val="28"/>
          <w:lang w:eastAsia="ru-RU"/>
        </w:rPr>
        <w:t xml:space="preserve"> ДК</w:t>
      </w:r>
      <w:proofErr w:type="gramStart"/>
      <w:r w:rsidRPr="00071CB4">
        <w:rPr>
          <w:rFonts w:ascii="Times New Roman" w:eastAsia="Calibri" w:hAnsi="Times New Roman" w:cs="Times New Roman"/>
          <w:sz w:val="28"/>
          <w:szCs w:val="28"/>
          <w:lang w:eastAsia="ru-RU"/>
        </w:rPr>
        <w:t xml:space="preserve"> ;</w:t>
      </w:r>
      <w:proofErr w:type="gramEnd"/>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приобретение звукового оборудования для двух учреждений СДК;</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благоустройство « Парка Победы» в с.Новоселово.</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завершение ремонта помещения «Детской школы искусств»</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перевод музея района в новое помещение и его ремонт.</w:t>
      </w: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 xml:space="preserve">Спорт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lastRenderedPageBreak/>
        <w:t>Для обеспечения функционирования у населения, особенно подростков, устойчивого интереса в потребности в регулярных занятиях спортом, необходимо строительство физкультурно-спортивного центра и ремонт беговой дорожки стадиона «Енисей».</w:t>
      </w: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 xml:space="preserve">Благоустройство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Ремонт внутри поселенческих дорог </w:t>
      </w:r>
      <w:proofErr w:type="gramStart"/>
      <w:r w:rsidRPr="00071CB4">
        <w:rPr>
          <w:rFonts w:ascii="Times New Roman" w:eastAsia="Calibri" w:hAnsi="Times New Roman" w:cs="Times New Roman"/>
          <w:sz w:val="28"/>
          <w:szCs w:val="28"/>
          <w:lang w:eastAsia="ru-RU"/>
        </w:rPr>
        <w:t>в</w:t>
      </w:r>
      <w:proofErr w:type="gramEnd"/>
      <w:r w:rsidRPr="00071CB4">
        <w:rPr>
          <w:rFonts w:ascii="Times New Roman" w:eastAsia="Calibri" w:hAnsi="Times New Roman" w:cs="Times New Roman"/>
          <w:sz w:val="28"/>
          <w:szCs w:val="28"/>
          <w:lang w:eastAsia="ru-RU"/>
        </w:rPr>
        <w:t xml:space="preserve"> с Новоселово, с. Кома, с. Анаш.</w:t>
      </w: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ЖКХ</w:t>
      </w: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r w:rsidRPr="00071CB4">
        <w:rPr>
          <w:rFonts w:ascii="Times New Roman" w:eastAsia="Calibri" w:hAnsi="Times New Roman" w:cs="Times New Roman"/>
          <w:sz w:val="28"/>
          <w:szCs w:val="28"/>
          <w:lang w:eastAsia="ru-RU"/>
        </w:rPr>
        <w:t xml:space="preserve"> Участие в </w:t>
      </w:r>
      <w:proofErr w:type="gramStart"/>
      <w:r w:rsidRPr="00071CB4">
        <w:rPr>
          <w:rFonts w:ascii="Times New Roman" w:eastAsia="Calibri" w:hAnsi="Times New Roman" w:cs="Times New Roman"/>
          <w:sz w:val="28"/>
          <w:szCs w:val="28"/>
          <w:lang w:eastAsia="ru-RU"/>
        </w:rPr>
        <w:t>гос. программе</w:t>
      </w:r>
      <w:proofErr w:type="gramEnd"/>
      <w:r w:rsidRPr="00071CB4">
        <w:rPr>
          <w:rFonts w:ascii="Times New Roman" w:eastAsia="Calibri" w:hAnsi="Times New Roman" w:cs="Times New Roman"/>
          <w:sz w:val="28"/>
          <w:szCs w:val="28"/>
          <w:lang w:eastAsia="ru-RU"/>
        </w:rPr>
        <w:t xml:space="preserve"> реформирование  и модернизация ЖКХ и повышение энергетической эффективности. </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Проведение ремонтов 4 объектов </w:t>
      </w:r>
      <w:proofErr w:type="gramStart"/>
      <w:r w:rsidRPr="00071CB4">
        <w:rPr>
          <w:rFonts w:ascii="Times New Roman" w:eastAsia="Calibri" w:hAnsi="Times New Roman" w:cs="Times New Roman"/>
          <w:sz w:val="28"/>
          <w:szCs w:val="28"/>
          <w:lang w:eastAsia="ru-RU"/>
        </w:rPr>
        <w:t>коммунальной</w:t>
      </w:r>
      <w:proofErr w:type="gramEnd"/>
      <w:r w:rsidRPr="00071CB4">
        <w:rPr>
          <w:rFonts w:ascii="Times New Roman" w:eastAsia="Calibri" w:hAnsi="Times New Roman" w:cs="Times New Roman"/>
          <w:sz w:val="28"/>
          <w:szCs w:val="28"/>
          <w:lang w:eastAsia="ru-RU"/>
        </w:rPr>
        <w:t xml:space="preserve">  на общую сумму 4,5 млн. руб.;</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w:t>
      </w:r>
      <w:proofErr w:type="gramStart"/>
      <w:r w:rsidRPr="00071CB4">
        <w:rPr>
          <w:rFonts w:ascii="Times New Roman" w:eastAsia="Calibri" w:hAnsi="Times New Roman" w:cs="Times New Roman"/>
          <w:sz w:val="28"/>
          <w:szCs w:val="28"/>
          <w:lang w:eastAsia="ru-RU"/>
        </w:rPr>
        <w:t>получении</w:t>
      </w:r>
      <w:proofErr w:type="gramEnd"/>
      <w:r w:rsidRPr="00071CB4">
        <w:rPr>
          <w:rFonts w:ascii="Times New Roman" w:eastAsia="Calibri" w:hAnsi="Times New Roman" w:cs="Times New Roman"/>
          <w:sz w:val="28"/>
          <w:szCs w:val="28"/>
          <w:lang w:eastAsia="ru-RU"/>
        </w:rPr>
        <w:t xml:space="preserve"> субсидии для проведения реконструкции очистных сооружений в с.Новоселово на сумму 30 млн. руб.</w:t>
      </w:r>
    </w:p>
    <w:p w:rsidR="00071CB4" w:rsidRPr="00071CB4" w:rsidRDefault="00071CB4" w:rsidP="00071CB4">
      <w:pPr>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проведение изыскательских работ и изготовление ПСД по пос. </w:t>
      </w:r>
      <w:proofErr w:type="spellStart"/>
      <w:r w:rsidRPr="00071CB4">
        <w:rPr>
          <w:rFonts w:ascii="Times New Roman" w:eastAsia="Calibri" w:hAnsi="Times New Roman" w:cs="Times New Roman"/>
          <w:sz w:val="28"/>
          <w:szCs w:val="28"/>
          <w:lang w:eastAsia="ru-RU"/>
        </w:rPr>
        <w:t>Интикуль</w:t>
      </w:r>
      <w:proofErr w:type="spellEnd"/>
      <w:r w:rsidRPr="00071CB4">
        <w:rPr>
          <w:rFonts w:ascii="Times New Roman" w:eastAsia="Calibri" w:hAnsi="Times New Roman" w:cs="Times New Roman"/>
          <w:sz w:val="28"/>
          <w:szCs w:val="28"/>
          <w:lang w:eastAsia="ru-RU"/>
        </w:rPr>
        <w:t xml:space="preserve"> для изучения устранения причин подтопления населения поверхностными водами и подъемом грунтовых вод 4,5 млн. руб.;</w:t>
      </w:r>
    </w:p>
    <w:p w:rsidR="00071CB4" w:rsidRPr="00071CB4" w:rsidRDefault="00071CB4" w:rsidP="00071CB4">
      <w:pPr>
        <w:shd w:val="clear" w:color="auto" w:fill="FFFFFF"/>
        <w:spacing w:after="0" w:line="240" w:lineRule="auto"/>
        <w:jc w:val="both"/>
        <w:rPr>
          <w:rFonts w:ascii="Times New Roman" w:eastAsia="Calibri" w:hAnsi="Times New Roman" w:cs="Times New Roman"/>
          <w:sz w:val="28"/>
          <w:szCs w:val="28"/>
          <w:lang w:eastAsia="ru-RU"/>
        </w:rPr>
      </w:pPr>
      <w:r w:rsidRPr="00071CB4">
        <w:rPr>
          <w:rFonts w:ascii="Times New Roman" w:eastAsia="Calibri" w:hAnsi="Times New Roman" w:cs="Times New Roman"/>
          <w:sz w:val="28"/>
          <w:szCs w:val="28"/>
          <w:lang w:eastAsia="ru-RU"/>
        </w:rPr>
        <w:t xml:space="preserve">- разработка 2 генпланов сельских поселений  в 2018 году – с. Светлолобово, </w:t>
      </w:r>
      <w:proofErr w:type="spellStart"/>
      <w:r w:rsidRPr="00071CB4">
        <w:rPr>
          <w:rFonts w:ascii="Times New Roman" w:eastAsia="Calibri" w:hAnsi="Times New Roman" w:cs="Times New Roman"/>
          <w:sz w:val="28"/>
          <w:szCs w:val="28"/>
          <w:lang w:eastAsia="ru-RU"/>
        </w:rPr>
        <w:t>пос</w:t>
      </w:r>
      <w:proofErr w:type="gramStart"/>
      <w:r w:rsidRPr="00071CB4">
        <w:rPr>
          <w:rFonts w:ascii="Times New Roman" w:eastAsia="Calibri" w:hAnsi="Times New Roman" w:cs="Times New Roman"/>
          <w:sz w:val="28"/>
          <w:szCs w:val="28"/>
          <w:lang w:eastAsia="ru-RU"/>
        </w:rPr>
        <w:t>.Ч</w:t>
      </w:r>
      <w:proofErr w:type="gramEnd"/>
      <w:r w:rsidRPr="00071CB4">
        <w:rPr>
          <w:rFonts w:ascii="Times New Roman" w:eastAsia="Calibri" w:hAnsi="Times New Roman" w:cs="Times New Roman"/>
          <w:sz w:val="28"/>
          <w:szCs w:val="28"/>
          <w:lang w:eastAsia="ru-RU"/>
        </w:rPr>
        <w:t>улым</w:t>
      </w:r>
      <w:proofErr w:type="spellEnd"/>
      <w:r w:rsidRPr="00071CB4">
        <w:rPr>
          <w:rFonts w:ascii="Times New Roman" w:eastAsia="Calibri" w:hAnsi="Times New Roman" w:cs="Times New Roman"/>
          <w:sz w:val="28"/>
          <w:szCs w:val="28"/>
          <w:lang w:eastAsia="ru-RU"/>
        </w:rPr>
        <w:t xml:space="preserve"> .</w:t>
      </w:r>
    </w:p>
    <w:p w:rsidR="00071CB4" w:rsidRPr="00071CB4" w:rsidRDefault="00071CB4" w:rsidP="00071CB4">
      <w:pPr>
        <w:shd w:val="clear" w:color="auto" w:fill="FFFFFF"/>
        <w:spacing w:after="0" w:line="240" w:lineRule="auto"/>
        <w:jc w:val="both"/>
        <w:rPr>
          <w:rFonts w:ascii="Times New Roman" w:eastAsia="Calibri" w:hAnsi="Times New Roman" w:cs="Times New Roman"/>
          <w:sz w:val="28"/>
          <w:szCs w:val="28"/>
          <w:lang w:eastAsia="ru-RU"/>
        </w:rPr>
      </w:pPr>
    </w:p>
    <w:p w:rsidR="00071CB4" w:rsidRPr="00071CB4" w:rsidRDefault="00071CB4" w:rsidP="00071CB4">
      <w:pPr>
        <w:spacing w:after="0" w:line="240" w:lineRule="auto"/>
        <w:jc w:val="both"/>
        <w:rPr>
          <w:rFonts w:ascii="Times New Roman" w:eastAsia="Calibri" w:hAnsi="Times New Roman" w:cs="Times New Roman"/>
          <w:b/>
          <w:sz w:val="28"/>
          <w:szCs w:val="28"/>
          <w:lang w:eastAsia="ru-RU"/>
        </w:rPr>
      </w:pPr>
      <w:r w:rsidRPr="00071CB4">
        <w:rPr>
          <w:rFonts w:ascii="Times New Roman" w:eastAsia="Calibri" w:hAnsi="Times New Roman" w:cs="Times New Roman"/>
          <w:b/>
          <w:sz w:val="28"/>
          <w:szCs w:val="28"/>
          <w:lang w:eastAsia="ru-RU"/>
        </w:rPr>
        <w:t xml:space="preserve">Транспорт </w:t>
      </w:r>
    </w:p>
    <w:p w:rsidR="00071CB4" w:rsidRDefault="00071CB4" w:rsidP="00071CB4">
      <w:r w:rsidRPr="00071CB4">
        <w:rPr>
          <w:rFonts w:ascii="Times New Roman" w:eastAsia="Calibri" w:hAnsi="Times New Roman" w:cs="Times New Roman"/>
          <w:sz w:val="28"/>
          <w:szCs w:val="28"/>
          <w:lang w:eastAsia="ru-RU"/>
        </w:rPr>
        <w:t>- поддержка АТП:  в виде передачи муниципальных автобусов в количестве 3</w:t>
      </w:r>
    </w:p>
    <w:sectPr w:rsidR="00071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C39"/>
    <w:multiLevelType w:val="hybridMultilevel"/>
    <w:tmpl w:val="910AB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55E0B"/>
    <w:multiLevelType w:val="hybridMultilevel"/>
    <w:tmpl w:val="420A06D2"/>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8E5916"/>
    <w:multiLevelType w:val="hybridMultilevel"/>
    <w:tmpl w:val="F258E2A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86FCA"/>
    <w:multiLevelType w:val="hybridMultilevel"/>
    <w:tmpl w:val="B40470C2"/>
    <w:lvl w:ilvl="0" w:tplc="B124423E">
      <w:start w:val="1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25DC5"/>
    <w:multiLevelType w:val="hybridMultilevel"/>
    <w:tmpl w:val="26981D7C"/>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977D1"/>
    <w:multiLevelType w:val="hybridMultilevel"/>
    <w:tmpl w:val="D2F2381A"/>
    <w:lvl w:ilvl="0" w:tplc="560ED2D6">
      <w:numFmt w:val="bullet"/>
      <w:lvlText w:val="-"/>
      <w:lvlJc w:val="left"/>
      <w:pPr>
        <w:ind w:left="709" w:hanging="360"/>
      </w:p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6">
    <w:nsid w:val="3D51176D"/>
    <w:multiLevelType w:val="hybridMultilevel"/>
    <w:tmpl w:val="D856D740"/>
    <w:lvl w:ilvl="0" w:tplc="5A780762">
      <w:start w:val="1"/>
      <w:numFmt w:val="bullet"/>
      <w:lvlText w:val=""/>
      <w:lvlJc w:val="left"/>
      <w:pPr>
        <w:tabs>
          <w:tab w:val="num" w:pos="720"/>
        </w:tabs>
        <w:ind w:left="720" w:hanging="360"/>
      </w:pPr>
      <w:rPr>
        <w:rFonts w:ascii="Symbol" w:hAnsi="Symbol" w:hint="default"/>
        <w:color w:val="000000"/>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541E8"/>
    <w:multiLevelType w:val="hybridMultilevel"/>
    <w:tmpl w:val="33083B5C"/>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07224F"/>
    <w:multiLevelType w:val="hybridMultilevel"/>
    <w:tmpl w:val="D1146AE0"/>
    <w:lvl w:ilvl="0" w:tplc="D55A94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E95D29"/>
    <w:multiLevelType w:val="hybridMultilevel"/>
    <w:tmpl w:val="8D1875B8"/>
    <w:lvl w:ilvl="0" w:tplc="D55A94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CE64E65"/>
    <w:multiLevelType w:val="hybridMultilevel"/>
    <w:tmpl w:val="AF40CCFA"/>
    <w:lvl w:ilvl="0" w:tplc="38B26986">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4AE6BC1"/>
    <w:multiLevelType w:val="hybridMultilevel"/>
    <w:tmpl w:val="56E04C3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004499"/>
    <w:multiLevelType w:val="hybridMultilevel"/>
    <w:tmpl w:val="C48EECB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C16625"/>
    <w:multiLevelType w:val="hybridMultilevel"/>
    <w:tmpl w:val="EC621A3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6932C7"/>
    <w:multiLevelType w:val="hybridMultilevel"/>
    <w:tmpl w:val="64C438C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5D7E0B"/>
    <w:multiLevelType w:val="hybridMultilevel"/>
    <w:tmpl w:val="93406F3C"/>
    <w:lvl w:ilvl="0" w:tplc="CD1422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CB52307"/>
    <w:multiLevelType w:val="hybridMultilevel"/>
    <w:tmpl w:val="B2724D54"/>
    <w:lvl w:ilvl="0" w:tplc="668470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2BB4889"/>
    <w:multiLevelType w:val="hybridMultilevel"/>
    <w:tmpl w:val="C624CD5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01DA1"/>
    <w:multiLevelType w:val="hybridMultilevel"/>
    <w:tmpl w:val="74DECD92"/>
    <w:lvl w:ilvl="0" w:tplc="1318DCF6">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7D450477"/>
    <w:multiLevelType w:val="hybridMultilevel"/>
    <w:tmpl w:val="E56E5A3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5"/>
  </w:num>
  <w:num w:numId="5">
    <w:abstractNumId w:val="0"/>
  </w:num>
  <w:num w:numId="6">
    <w:abstractNumId w:val="13"/>
  </w:num>
  <w:num w:numId="7">
    <w:abstractNumId w:val="7"/>
  </w:num>
  <w:num w:numId="8">
    <w:abstractNumId w:val="4"/>
  </w:num>
  <w:num w:numId="9">
    <w:abstractNumId w:val="12"/>
  </w:num>
  <w:num w:numId="10">
    <w:abstractNumId w:val="1"/>
  </w:num>
  <w:num w:numId="11">
    <w:abstractNumId w:val="5"/>
  </w:num>
  <w:num w:numId="12">
    <w:abstractNumId w:val="3"/>
  </w:num>
  <w:num w:numId="13">
    <w:abstractNumId w:val="14"/>
  </w:num>
  <w:num w:numId="14">
    <w:abstractNumId w:val="17"/>
  </w:num>
  <w:num w:numId="15">
    <w:abstractNumId w:val="19"/>
  </w:num>
  <w:num w:numId="16">
    <w:abstractNumId w:val="2"/>
  </w:num>
  <w:num w:numId="17">
    <w:abstractNumId w:val="11"/>
  </w:num>
  <w:num w:numId="18">
    <w:abstractNumId w:val="1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B4"/>
    <w:rsid w:val="00071CB4"/>
    <w:rsid w:val="009E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1CB4"/>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71CB4"/>
    <w:pPr>
      <w:spacing w:after="0" w:line="240" w:lineRule="auto"/>
      <w:ind w:firstLine="567"/>
      <w:jc w:val="both"/>
    </w:pPr>
    <w:rPr>
      <w:rFonts w:ascii="Times New Roman" w:eastAsia="Times New Roman" w:hAnsi="Times New Roman" w:cs="Times New Roman"/>
      <w:sz w:val="24"/>
      <w:szCs w:val="20"/>
      <w:lang w:val="en-US" w:eastAsia="x-none"/>
    </w:rPr>
  </w:style>
  <w:style w:type="character" w:customStyle="1" w:styleId="a4">
    <w:name w:val="Основной текст с отступом Знак"/>
    <w:basedOn w:val="a0"/>
    <w:link w:val="a3"/>
    <w:uiPriority w:val="99"/>
    <w:semiHidden/>
    <w:rsid w:val="00071CB4"/>
    <w:rPr>
      <w:rFonts w:ascii="Times New Roman" w:eastAsia="Times New Roman" w:hAnsi="Times New Roman" w:cs="Times New Roman"/>
      <w:sz w:val="24"/>
      <w:szCs w:val="20"/>
      <w:lang w:val="en-US" w:eastAsia="x-none"/>
    </w:rPr>
  </w:style>
  <w:style w:type="character" w:customStyle="1" w:styleId="10">
    <w:name w:val="Заголовок 1 Знак"/>
    <w:basedOn w:val="a0"/>
    <w:link w:val="1"/>
    <w:rsid w:val="00071CB4"/>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071CB4"/>
  </w:style>
  <w:style w:type="paragraph" w:styleId="a5">
    <w:name w:val="caption"/>
    <w:basedOn w:val="a"/>
    <w:next w:val="a"/>
    <w:qFormat/>
    <w:rsid w:val="00071CB4"/>
    <w:pPr>
      <w:framePr w:w="3465" w:h="4609" w:hRule="exact" w:hSpace="180" w:wrap="auto" w:vAnchor="text" w:hAnchor="page" w:x="1009" w:y="183"/>
      <w:spacing w:after="0" w:line="240" w:lineRule="auto"/>
      <w:jc w:val="center"/>
    </w:pPr>
    <w:rPr>
      <w:rFonts w:ascii="Times New Roman" w:eastAsia="Times New Roman" w:hAnsi="Times New Roman" w:cs="Times New Roman"/>
      <w:b/>
      <w:sz w:val="28"/>
      <w:szCs w:val="20"/>
      <w:lang w:eastAsia="ru-RU"/>
    </w:rPr>
  </w:style>
  <w:style w:type="character" w:customStyle="1" w:styleId="FontStyle11">
    <w:name w:val="Font Style11"/>
    <w:rsid w:val="00071CB4"/>
    <w:rPr>
      <w:rFonts w:ascii="Times New Roman" w:hAnsi="Times New Roman" w:cs="Times New Roman"/>
      <w:sz w:val="26"/>
      <w:szCs w:val="26"/>
    </w:rPr>
  </w:style>
  <w:style w:type="paragraph" w:customStyle="1" w:styleId="a6">
    <w:name w:val=" Знак"/>
    <w:basedOn w:val="a"/>
    <w:rsid w:val="00071CB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7">
    <w:name w:val="Balloon Text"/>
    <w:basedOn w:val="a"/>
    <w:link w:val="a8"/>
    <w:uiPriority w:val="99"/>
    <w:semiHidden/>
    <w:rsid w:val="00071CB4"/>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1CB4"/>
    <w:rPr>
      <w:rFonts w:ascii="Tahoma" w:eastAsia="Times New Roman" w:hAnsi="Tahoma" w:cs="Tahoma"/>
      <w:sz w:val="16"/>
      <w:szCs w:val="16"/>
      <w:lang w:eastAsia="ru-RU"/>
    </w:rPr>
  </w:style>
  <w:style w:type="paragraph" w:customStyle="1" w:styleId="a9">
    <w:name w:val="Знак"/>
    <w:basedOn w:val="a"/>
    <w:rsid w:val="00071CB4"/>
    <w:pPr>
      <w:widowControl w:val="0"/>
      <w:adjustRightInd w:val="0"/>
      <w:spacing w:after="0" w:line="360" w:lineRule="atLeast"/>
      <w:jc w:val="both"/>
    </w:pPr>
    <w:rPr>
      <w:rFonts w:ascii="Verdana" w:eastAsia="Times New Roman" w:hAnsi="Verdana" w:cs="Verdana"/>
      <w:sz w:val="20"/>
      <w:szCs w:val="20"/>
      <w:lang w:val="en-US"/>
    </w:rPr>
  </w:style>
  <w:style w:type="table" w:styleId="aa">
    <w:name w:val="Table Grid"/>
    <w:basedOn w:val="a1"/>
    <w:uiPriority w:val="59"/>
    <w:rsid w:val="00071C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71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Зна"/>
    <w:basedOn w:val="a"/>
    <w:link w:val="ac"/>
    <w:unhideWhenUsed/>
    <w:rsid w:val="0007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71CB4"/>
  </w:style>
  <w:style w:type="paragraph" w:customStyle="1" w:styleId="western">
    <w:name w:val="western"/>
    <w:basedOn w:val="a"/>
    <w:rsid w:val="0007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071CB4"/>
    <w:rPr>
      <w:color w:val="0000FF"/>
      <w:u w:val="single"/>
    </w:rPr>
  </w:style>
  <w:style w:type="paragraph" w:styleId="ae">
    <w:name w:val="footer"/>
    <w:basedOn w:val="a"/>
    <w:link w:val="af"/>
    <w:uiPriority w:val="99"/>
    <w:rsid w:val="00071CB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071CB4"/>
    <w:rPr>
      <w:rFonts w:ascii="Times New Roman" w:eastAsia="Times New Roman" w:hAnsi="Times New Roman" w:cs="Times New Roman"/>
      <w:sz w:val="20"/>
      <w:szCs w:val="20"/>
      <w:lang w:eastAsia="ru-RU"/>
    </w:rPr>
  </w:style>
  <w:style w:type="paragraph" w:styleId="af0">
    <w:name w:val="List Paragraph"/>
    <w:basedOn w:val="a"/>
    <w:uiPriority w:val="34"/>
    <w:qFormat/>
    <w:rsid w:val="00071CB4"/>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No Spacing"/>
    <w:link w:val="af2"/>
    <w:qFormat/>
    <w:rsid w:val="00071CB4"/>
    <w:pPr>
      <w:spacing w:after="0" w:line="240" w:lineRule="auto"/>
    </w:pPr>
    <w:rPr>
      <w:rFonts w:ascii="Calibri" w:eastAsia="Calibri" w:hAnsi="Calibri" w:cs="Times New Roman"/>
    </w:rPr>
  </w:style>
  <w:style w:type="paragraph" w:customStyle="1" w:styleId="ConsPlusNormal">
    <w:name w:val="ConsPlusNormal"/>
    <w:uiPriority w:val="99"/>
    <w:rsid w:val="00071CB4"/>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071CB4"/>
  </w:style>
  <w:style w:type="paragraph" w:customStyle="1" w:styleId="af3">
    <w:name w:val="Основной ур."/>
    <w:basedOn w:val="af4"/>
    <w:rsid w:val="00071CB4"/>
  </w:style>
  <w:style w:type="paragraph" w:styleId="af4">
    <w:name w:val="Body Text"/>
    <w:basedOn w:val="a"/>
    <w:link w:val="af5"/>
    <w:uiPriority w:val="99"/>
    <w:unhideWhenUsed/>
    <w:rsid w:val="00071CB4"/>
    <w:pPr>
      <w:spacing w:after="120"/>
    </w:pPr>
    <w:rPr>
      <w:rFonts w:ascii="Calibri" w:eastAsia="Calibri" w:hAnsi="Calibri" w:cs="Times New Roman"/>
    </w:rPr>
  </w:style>
  <w:style w:type="character" w:customStyle="1" w:styleId="af5">
    <w:name w:val="Основной текст Знак"/>
    <w:basedOn w:val="a0"/>
    <w:link w:val="af4"/>
    <w:uiPriority w:val="99"/>
    <w:rsid w:val="00071CB4"/>
    <w:rPr>
      <w:rFonts w:ascii="Calibri" w:eastAsia="Calibri" w:hAnsi="Calibri" w:cs="Times New Roman"/>
    </w:rPr>
  </w:style>
  <w:style w:type="numbering" w:customStyle="1" w:styleId="111">
    <w:name w:val="Нет списка111"/>
    <w:next w:val="a2"/>
    <w:uiPriority w:val="99"/>
    <w:semiHidden/>
    <w:unhideWhenUsed/>
    <w:rsid w:val="00071CB4"/>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071CB4"/>
    <w:rPr>
      <w:rFonts w:ascii="Times New Roman" w:eastAsia="Times New Roman" w:hAnsi="Times New Roman" w:cs="Times New Roman"/>
      <w:sz w:val="24"/>
      <w:szCs w:val="24"/>
      <w:lang w:eastAsia="ru-RU"/>
    </w:rPr>
  </w:style>
  <w:style w:type="character" w:customStyle="1" w:styleId="FontStyle15">
    <w:name w:val="Font Style15"/>
    <w:rsid w:val="00071CB4"/>
    <w:rPr>
      <w:rFonts w:ascii="Times New Roman" w:hAnsi="Times New Roman" w:cs="Times New Roman"/>
      <w:sz w:val="24"/>
      <w:szCs w:val="24"/>
    </w:rPr>
  </w:style>
  <w:style w:type="character" w:customStyle="1" w:styleId="FontStyle12">
    <w:name w:val="Font Style12"/>
    <w:rsid w:val="00071CB4"/>
    <w:rPr>
      <w:rFonts w:ascii="Times New Roman" w:hAnsi="Times New Roman" w:cs="Times New Roman"/>
      <w:sz w:val="22"/>
      <w:szCs w:val="22"/>
    </w:rPr>
  </w:style>
  <w:style w:type="character" w:styleId="af6">
    <w:name w:val="Strong"/>
    <w:uiPriority w:val="22"/>
    <w:qFormat/>
    <w:rsid w:val="00071CB4"/>
    <w:rPr>
      <w:b/>
      <w:bCs/>
    </w:rPr>
  </w:style>
  <w:style w:type="paragraph" w:styleId="af7">
    <w:name w:val="header"/>
    <w:basedOn w:val="a"/>
    <w:link w:val="af8"/>
    <w:uiPriority w:val="99"/>
    <w:unhideWhenUsed/>
    <w:rsid w:val="00071CB4"/>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0"/>
    <w:link w:val="af7"/>
    <w:uiPriority w:val="99"/>
    <w:rsid w:val="00071CB4"/>
    <w:rPr>
      <w:rFonts w:ascii="Calibri" w:eastAsia="Calibri" w:hAnsi="Calibri" w:cs="Times New Roman"/>
    </w:rPr>
  </w:style>
  <w:style w:type="character" w:customStyle="1" w:styleId="af2">
    <w:name w:val="Без интервала Знак"/>
    <w:link w:val="af1"/>
    <w:locked/>
    <w:rsid w:val="00071CB4"/>
    <w:rPr>
      <w:rFonts w:ascii="Calibri" w:eastAsia="Calibri" w:hAnsi="Calibri" w:cs="Times New Roman"/>
    </w:rPr>
  </w:style>
  <w:style w:type="numbering" w:customStyle="1" w:styleId="2">
    <w:name w:val="Нет списка2"/>
    <w:next w:val="a2"/>
    <w:uiPriority w:val="99"/>
    <w:semiHidden/>
    <w:unhideWhenUsed/>
    <w:rsid w:val="00071CB4"/>
  </w:style>
  <w:style w:type="numbering" w:customStyle="1" w:styleId="12">
    <w:name w:val="Нет списка12"/>
    <w:next w:val="a2"/>
    <w:uiPriority w:val="99"/>
    <w:semiHidden/>
    <w:unhideWhenUsed/>
    <w:rsid w:val="00071CB4"/>
  </w:style>
  <w:style w:type="paragraph" w:customStyle="1" w:styleId="FR2">
    <w:name w:val="FR2"/>
    <w:rsid w:val="00071CB4"/>
    <w:pPr>
      <w:widowControl w:val="0"/>
      <w:spacing w:before="400" w:after="0" w:line="240" w:lineRule="auto"/>
      <w:jc w:val="right"/>
    </w:pPr>
    <w:rPr>
      <w:rFonts w:ascii="Arial" w:eastAsia="Times New Roman" w:hAnsi="Arial" w:cs="Times New Roman"/>
      <w:snapToGrid w:val="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1CB4"/>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71CB4"/>
    <w:pPr>
      <w:spacing w:after="0" w:line="240" w:lineRule="auto"/>
      <w:ind w:firstLine="567"/>
      <w:jc w:val="both"/>
    </w:pPr>
    <w:rPr>
      <w:rFonts w:ascii="Times New Roman" w:eastAsia="Times New Roman" w:hAnsi="Times New Roman" w:cs="Times New Roman"/>
      <w:sz w:val="24"/>
      <w:szCs w:val="20"/>
      <w:lang w:val="en-US" w:eastAsia="x-none"/>
    </w:rPr>
  </w:style>
  <w:style w:type="character" w:customStyle="1" w:styleId="a4">
    <w:name w:val="Основной текст с отступом Знак"/>
    <w:basedOn w:val="a0"/>
    <w:link w:val="a3"/>
    <w:uiPriority w:val="99"/>
    <w:semiHidden/>
    <w:rsid w:val="00071CB4"/>
    <w:rPr>
      <w:rFonts w:ascii="Times New Roman" w:eastAsia="Times New Roman" w:hAnsi="Times New Roman" w:cs="Times New Roman"/>
      <w:sz w:val="24"/>
      <w:szCs w:val="20"/>
      <w:lang w:val="en-US" w:eastAsia="x-none"/>
    </w:rPr>
  </w:style>
  <w:style w:type="character" w:customStyle="1" w:styleId="10">
    <w:name w:val="Заголовок 1 Знак"/>
    <w:basedOn w:val="a0"/>
    <w:link w:val="1"/>
    <w:rsid w:val="00071CB4"/>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071CB4"/>
  </w:style>
  <w:style w:type="paragraph" w:styleId="a5">
    <w:name w:val="caption"/>
    <w:basedOn w:val="a"/>
    <w:next w:val="a"/>
    <w:qFormat/>
    <w:rsid w:val="00071CB4"/>
    <w:pPr>
      <w:framePr w:w="3465" w:h="4609" w:hRule="exact" w:hSpace="180" w:wrap="auto" w:vAnchor="text" w:hAnchor="page" w:x="1009" w:y="183"/>
      <w:spacing w:after="0" w:line="240" w:lineRule="auto"/>
      <w:jc w:val="center"/>
    </w:pPr>
    <w:rPr>
      <w:rFonts w:ascii="Times New Roman" w:eastAsia="Times New Roman" w:hAnsi="Times New Roman" w:cs="Times New Roman"/>
      <w:b/>
      <w:sz w:val="28"/>
      <w:szCs w:val="20"/>
      <w:lang w:eastAsia="ru-RU"/>
    </w:rPr>
  </w:style>
  <w:style w:type="character" w:customStyle="1" w:styleId="FontStyle11">
    <w:name w:val="Font Style11"/>
    <w:rsid w:val="00071CB4"/>
    <w:rPr>
      <w:rFonts w:ascii="Times New Roman" w:hAnsi="Times New Roman" w:cs="Times New Roman"/>
      <w:sz w:val="26"/>
      <w:szCs w:val="26"/>
    </w:rPr>
  </w:style>
  <w:style w:type="paragraph" w:customStyle="1" w:styleId="a6">
    <w:name w:val=" Знак"/>
    <w:basedOn w:val="a"/>
    <w:rsid w:val="00071CB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7">
    <w:name w:val="Balloon Text"/>
    <w:basedOn w:val="a"/>
    <w:link w:val="a8"/>
    <w:uiPriority w:val="99"/>
    <w:semiHidden/>
    <w:rsid w:val="00071CB4"/>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1CB4"/>
    <w:rPr>
      <w:rFonts w:ascii="Tahoma" w:eastAsia="Times New Roman" w:hAnsi="Tahoma" w:cs="Tahoma"/>
      <w:sz w:val="16"/>
      <w:szCs w:val="16"/>
      <w:lang w:eastAsia="ru-RU"/>
    </w:rPr>
  </w:style>
  <w:style w:type="paragraph" w:customStyle="1" w:styleId="a9">
    <w:name w:val="Знак"/>
    <w:basedOn w:val="a"/>
    <w:rsid w:val="00071CB4"/>
    <w:pPr>
      <w:widowControl w:val="0"/>
      <w:adjustRightInd w:val="0"/>
      <w:spacing w:after="0" w:line="360" w:lineRule="atLeast"/>
      <w:jc w:val="both"/>
    </w:pPr>
    <w:rPr>
      <w:rFonts w:ascii="Verdana" w:eastAsia="Times New Roman" w:hAnsi="Verdana" w:cs="Verdana"/>
      <w:sz w:val="20"/>
      <w:szCs w:val="20"/>
      <w:lang w:val="en-US"/>
    </w:rPr>
  </w:style>
  <w:style w:type="table" w:styleId="aa">
    <w:name w:val="Table Grid"/>
    <w:basedOn w:val="a1"/>
    <w:uiPriority w:val="59"/>
    <w:rsid w:val="00071C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71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Зна"/>
    <w:basedOn w:val="a"/>
    <w:link w:val="ac"/>
    <w:unhideWhenUsed/>
    <w:rsid w:val="0007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71CB4"/>
  </w:style>
  <w:style w:type="paragraph" w:customStyle="1" w:styleId="western">
    <w:name w:val="western"/>
    <w:basedOn w:val="a"/>
    <w:rsid w:val="0007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071CB4"/>
    <w:rPr>
      <w:color w:val="0000FF"/>
      <w:u w:val="single"/>
    </w:rPr>
  </w:style>
  <w:style w:type="paragraph" w:styleId="ae">
    <w:name w:val="footer"/>
    <w:basedOn w:val="a"/>
    <w:link w:val="af"/>
    <w:uiPriority w:val="99"/>
    <w:rsid w:val="00071CB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071CB4"/>
    <w:rPr>
      <w:rFonts w:ascii="Times New Roman" w:eastAsia="Times New Roman" w:hAnsi="Times New Roman" w:cs="Times New Roman"/>
      <w:sz w:val="20"/>
      <w:szCs w:val="20"/>
      <w:lang w:eastAsia="ru-RU"/>
    </w:rPr>
  </w:style>
  <w:style w:type="paragraph" w:styleId="af0">
    <w:name w:val="List Paragraph"/>
    <w:basedOn w:val="a"/>
    <w:uiPriority w:val="34"/>
    <w:qFormat/>
    <w:rsid w:val="00071CB4"/>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No Spacing"/>
    <w:link w:val="af2"/>
    <w:qFormat/>
    <w:rsid w:val="00071CB4"/>
    <w:pPr>
      <w:spacing w:after="0" w:line="240" w:lineRule="auto"/>
    </w:pPr>
    <w:rPr>
      <w:rFonts w:ascii="Calibri" w:eastAsia="Calibri" w:hAnsi="Calibri" w:cs="Times New Roman"/>
    </w:rPr>
  </w:style>
  <w:style w:type="paragraph" w:customStyle="1" w:styleId="ConsPlusNormal">
    <w:name w:val="ConsPlusNormal"/>
    <w:uiPriority w:val="99"/>
    <w:rsid w:val="00071CB4"/>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071CB4"/>
  </w:style>
  <w:style w:type="paragraph" w:customStyle="1" w:styleId="af3">
    <w:name w:val="Основной ур."/>
    <w:basedOn w:val="af4"/>
    <w:rsid w:val="00071CB4"/>
  </w:style>
  <w:style w:type="paragraph" w:styleId="af4">
    <w:name w:val="Body Text"/>
    <w:basedOn w:val="a"/>
    <w:link w:val="af5"/>
    <w:uiPriority w:val="99"/>
    <w:unhideWhenUsed/>
    <w:rsid w:val="00071CB4"/>
    <w:pPr>
      <w:spacing w:after="120"/>
    </w:pPr>
    <w:rPr>
      <w:rFonts w:ascii="Calibri" w:eastAsia="Calibri" w:hAnsi="Calibri" w:cs="Times New Roman"/>
    </w:rPr>
  </w:style>
  <w:style w:type="character" w:customStyle="1" w:styleId="af5">
    <w:name w:val="Основной текст Знак"/>
    <w:basedOn w:val="a0"/>
    <w:link w:val="af4"/>
    <w:uiPriority w:val="99"/>
    <w:rsid w:val="00071CB4"/>
    <w:rPr>
      <w:rFonts w:ascii="Calibri" w:eastAsia="Calibri" w:hAnsi="Calibri" w:cs="Times New Roman"/>
    </w:rPr>
  </w:style>
  <w:style w:type="numbering" w:customStyle="1" w:styleId="111">
    <w:name w:val="Нет списка111"/>
    <w:next w:val="a2"/>
    <w:uiPriority w:val="99"/>
    <w:semiHidden/>
    <w:unhideWhenUsed/>
    <w:rsid w:val="00071CB4"/>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071CB4"/>
    <w:rPr>
      <w:rFonts w:ascii="Times New Roman" w:eastAsia="Times New Roman" w:hAnsi="Times New Roman" w:cs="Times New Roman"/>
      <w:sz w:val="24"/>
      <w:szCs w:val="24"/>
      <w:lang w:eastAsia="ru-RU"/>
    </w:rPr>
  </w:style>
  <w:style w:type="character" w:customStyle="1" w:styleId="FontStyle15">
    <w:name w:val="Font Style15"/>
    <w:rsid w:val="00071CB4"/>
    <w:rPr>
      <w:rFonts w:ascii="Times New Roman" w:hAnsi="Times New Roman" w:cs="Times New Roman"/>
      <w:sz w:val="24"/>
      <w:szCs w:val="24"/>
    </w:rPr>
  </w:style>
  <w:style w:type="character" w:customStyle="1" w:styleId="FontStyle12">
    <w:name w:val="Font Style12"/>
    <w:rsid w:val="00071CB4"/>
    <w:rPr>
      <w:rFonts w:ascii="Times New Roman" w:hAnsi="Times New Roman" w:cs="Times New Roman"/>
      <w:sz w:val="22"/>
      <w:szCs w:val="22"/>
    </w:rPr>
  </w:style>
  <w:style w:type="character" w:styleId="af6">
    <w:name w:val="Strong"/>
    <w:uiPriority w:val="22"/>
    <w:qFormat/>
    <w:rsid w:val="00071CB4"/>
    <w:rPr>
      <w:b/>
      <w:bCs/>
    </w:rPr>
  </w:style>
  <w:style w:type="paragraph" w:styleId="af7">
    <w:name w:val="header"/>
    <w:basedOn w:val="a"/>
    <w:link w:val="af8"/>
    <w:uiPriority w:val="99"/>
    <w:unhideWhenUsed/>
    <w:rsid w:val="00071CB4"/>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0"/>
    <w:link w:val="af7"/>
    <w:uiPriority w:val="99"/>
    <w:rsid w:val="00071CB4"/>
    <w:rPr>
      <w:rFonts w:ascii="Calibri" w:eastAsia="Calibri" w:hAnsi="Calibri" w:cs="Times New Roman"/>
    </w:rPr>
  </w:style>
  <w:style w:type="character" w:customStyle="1" w:styleId="af2">
    <w:name w:val="Без интервала Знак"/>
    <w:link w:val="af1"/>
    <w:locked/>
    <w:rsid w:val="00071CB4"/>
    <w:rPr>
      <w:rFonts w:ascii="Calibri" w:eastAsia="Calibri" w:hAnsi="Calibri" w:cs="Times New Roman"/>
    </w:rPr>
  </w:style>
  <w:style w:type="numbering" w:customStyle="1" w:styleId="2">
    <w:name w:val="Нет списка2"/>
    <w:next w:val="a2"/>
    <w:uiPriority w:val="99"/>
    <w:semiHidden/>
    <w:unhideWhenUsed/>
    <w:rsid w:val="00071CB4"/>
  </w:style>
  <w:style w:type="numbering" w:customStyle="1" w:styleId="12">
    <w:name w:val="Нет списка12"/>
    <w:next w:val="a2"/>
    <w:uiPriority w:val="99"/>
    <w:semiHidden/>
    <w:unhideWhenUsed/>
    <w:rsid w:val="00071CB4"/>
  </w:style>
  <w:style w:type="paragraph" w:customStyle="1" w:styleId="FR2">
    <w:name w:val="FR2"/>
    <w:rsid w:val="00071CB4"/>
    <w:pPr>
      <w:widowControl w:val="0"/>
      <w:spacing w:before="400" w:after="0" w:line="240" w:lineRule="auto"/>
      <w:jc w:val="right"/>
    </w:pPr>
    <w:rPr>
      <w:rFonts w:ascii="Arial" w:eastAsia="Times New Roman" w:hAnsi="Arial"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1055;&#1056;&#1048;&#1051;&#1054;&#1046;&#1045;&#1053;&#1048;&#1045;%20&#8470;%205%20&#1082;%20&#1086;&#1090;&#1095;&#1077;&#1090;&#1091;%20&#1075;&#1083;&#1072;&#1074;&#1099;%20&#1050;&#1091;&#1083;&#1100;&#1090;&#1091;&#1088;&#1072;.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5;&#1056;&#1048;&#1051;&#1054;&#1046;&#1045;&#1053;&#1048;&#1045;%20&#8470;%201%20&#1082;%20&#1086;&#1090;&#1095;&#1077;&#1090;&#1091;%20&#1075;&#1083;&#1072;&#1074;&#1099;%20&#1059;&#1057;%20&#1080;%20&#1046;&#1050;&#1061;.xls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23107</Words>
  <Characters>131713</Characters>
  <Application>Microsoft Office Word</Application>
  <DocSecurity>0</DocSecurity>
  <Lines>1097</Lines>
  <Paragraphs>309</Paragraphs>
  <ScaleCrop>false</ScaleCrop>
  <Company/>
  <LinksUpToDate>false</LinksUpToDate>
  <CharactersWithSpaces>154511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Елена Васильевна</cp:lastModifiedBy>
  <cp:revision>1</cp:revision>
  <dcterms:created xsi:type="dcterms:W3CDTF">2019-04-02T01:48:00Z</dcterms:created>
  <dcterms:modified xsi:type="dcterms:W3CDTF">2019-04-02T01:52:00Z</dcterms:modified>
</cp:coreProperties>
</file>