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36" w:rsidRPr="00E903D4" w:rsidRDefault="00C12136" w:rsidP="00E903D4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E903D4">
        <w:rPr>
          <w:rFonts w:ascii="Times New Roman" w:hAnsi="Times New Roman"/>
          <w:b/>
          <w:sz w:val="40"/>
          <w:szCs w:val="40"/>
          <w:lang w:eastAsia="ru-RU"/>
        </w:rPr>
        <w:t>РОССИЙСКАЯ  ФЕДЕРАЦИЯ</w:t>
      </w:r>
    </w:p>
    <w:p w:rsidR="00C12136" w:rsidRPr="00E903D4" w:rsidRDefault="00C12136" w:rsidP="00E90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E903D4">
        <w:rPr>
          <w:rFonts w:ascii="Times New Roman" w:hAnsi="Times New Roman"/>
          <w:b/>
          <w:sz w:val="40"/>
          <w:szCs w:val="40"/>
          <w:lang w:eastAsia="ru-RU"/>
        </w:rPr>
        <w:t>КРАСНОЯРСКИЙ  КРАЙ</w:t>
      </w:r>
    </w:p>
    <w:p w:rsidR="00C12136" w:rsidRPr="00E903D4" w:rsidRDefault="00C12136" w:rsidP="00E90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C12136" w:rsidRPr="00E903D4" w:rsidRDefault="00C12136" w:rsidP="00E90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E903D4">
        <w:rPr>
          <w:rFonts w:ascii="Times New Roman" w:hAnsi="Times New Roman"/>
          <w:b/>
          <w:sz w:val="36"/>
          <w:szCs w:val="36"/>
          <w:lang w:eastAsia="ru-RU"/>
        </w:rPr>
        <w:t xml:space="preserve">НОВОСЕЛОВСКИЙ  </w:t>
      </w:r>
    </w:p>
    <w:p w:rsidR="00C12136" w:rsidRPr="00E903D4" w:rsidRDefault="00C12136" w:rsidP="00E90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E903D4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C12136" w:rsidRPr="00E903D4" w:rsidRDefault="00C12136" w:rsidP="00E90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C12136" w:rsidRPr="00E903D4" w:rsidRDefault="00C12136" w:rsidP="00E90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E903D4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C12136" w:rsidRPr="00E903D4" w:rsidRDefault="00C12136" w:rsidP="00E90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C12136" w:rsidRPr="00697C31" w:rsidRDefault="00C12136" w:rsidP="00B9192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25 июня </w:t>
      </w:r>
      <w:r w:rsidRPr="00697C31">
        <w:rPr>
          <w:rFonts w:ascii="Times New Roman" w:hAnsi="Times New Roman"/>
          <w:sz w:val="28"/>
          <w:szCs w:val="28"/>
          <w:lang w:eastAsia="ru-RU"/>
        </w:rPr>
        <w:t>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697C31">
        <w:rPr>
          <w:rFonts w:ascii="Times New Roman" w:hAnsi="Times New Roman"/>
          <w:sz w:val="28"/>
          <w:szCs w:val="28"/>
          <w:lang w:eastAsia="ru-RU"/>
        </w:rPr>
        <w:t xml:space="preserve">                    с. Новоселово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12-66-40р</w:t>
      </w:r>
      <w:r w:rsidRPr="00697C31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</w:t>
      </w:r>
    </w:p>
    <w:p w:rsidR="00C12136" w:rsidRPr="00E903D4" w:rsidRDefault="00C12136" w:rsidP="00E903D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8"/>
      </w:tblGrid>
      <w:tr w:rsidR="00C12136" w:rsidRPr="00AF3A25" w:rsidTr="00032C29">
        <w:trPr>
          <w:trHeight w:val="2328"/>
        </w:trPr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C12136" w:rsidRPr="00E903D4" w:rsidRDefault="00C12136" w:rsidP="00E903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03D4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дополнений в прогнозный план</w:t>
            </w:r>
          </w:p>
          <w:p w:rsidR="00C12136" w:rsidRPr="00E903D4" w:rsidRDefault="00C12136" w:rsidP="00E903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03D4">
              <w:rPr>
                <w:rFonts w:ascii="Times New Roman" w:hAnsi="Times New Roman"/>
                <w:sz w:val="28"/>
                <w:szCs w:val="28"/>
                <w:lang w:eastAsia="ru-RU"/>
              </w:rPr>
              <w:t>(программу) приватизации муниципального</w:t>
            </w:r>
          </w:p>
          <w:p w:rsidR="00C12136" w:rsidRPr="00E903D4" w:rsidRDefault="00C12136" w:rsidP="00E903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03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имущества муниципального образования </w:t>
            </w:r>
          </w:p>
          <w:p w:rsidR="00C12136" w:rsidRPr="00E903D4" w:rsidRDefault="00C12136" w:rsidP="00E903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03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Новоселовский район Красноярского края на 2021 год, утвержденный решением Новоселовского районного Совета депутатов от 26.11.2020 № 4-11-70р   </w:t>
            </w:r>
          </w:p>
        </w:tc>
      </w:tr>
    </w:tbl>
    <w:p w:rsidR="00C12136" w:rsidRPr="00E903D4" w:rsidRDefault="00C12136" w:rsidP="00E903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2136" w:rsidRPr="00E903D4" w:rsidRDefault="00C12136" w:rsidP="00E903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03D4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21.12.2001 № 178-ФЗ «О приватизации государственного и муниципального имущества», пунктом 2.2 Положения о порядке и условиях приватизации муниципального имущества муниципального образования Новоселовский район, утвержденным решением Новоселовского районного Совета депутатов от 06.05.2016 № 9-52-24р, </w:t>
      </w:r>
      <w:r w:rsidRPr="00E903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руководствуясь статьями 23, 27 Устава Новоселовского района,    </w:t>
      </w:r>
    </w:p>
    <w:p w:rsidR="00C12136" w:rsidRPr="00E903D4" w:rsidRDefault="00C12136" w:rsidP="00E903D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12136" w:rsidRPr="00E903D4" w:rsidRDefault="00C12136" w:rsidP="00E903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903D4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C12136" w:rsidRPr="00E903D4" w:rsidRDefault="00C12136" w:rsidP="00E903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12136" w:rsidRPr="00E903D4" w:rsidRDefault="00C12136" w:rsidP="00E903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 xml:space="preserve">1. Внести в прогнозный план (программу) приватизации муниципального имущества муниципального образования Новоселовский района Красноярского края на 2021 год, утвержденный решением Новоселовского районного Совета депутатов от 26.11.2020 № 4-11-70р следующие дополнения:  </w:t>
      </w:r>
    </w:p>
    <w:p w:rsidR="00C12136" w:rsidRPr="00E903D4" w:rsidRDefault="00C12136" w:rsidP="00E903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 xml:space="preserve">таблицу дополнить строками 10, 11 следующего содержания: </w:t>
      </w:r>
    </w:p>
    <w:p w:rsidR="00C12136" w:rsidRPr="00E903D4" w:rsidRDefault="00C12136" w:rsidP="00E903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60"/>
        <w:gridCol w:w="2393"/>
        <w:gridCol w:w="1567"/>
      </w:tblGrid>
      <w:tr w:rsidR="00C12136" w:rsidRPr="00AF3A25" w:rsidTr="00032C29">
        <w:tc>
          <w:tcPr>
            <w:tcW w:w="648" w:type="dxa"/>
          </w:tcPr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60" w:type="dxa"/>
          </w:tcPr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Нежилое здание с кадастровым номером 24:29:1001001:558, общей площадью </w:t>
            </w:r>
            <w:smartTag w:uri="urn:schemas-microsoft-com:office:smarttags" w:element="metricconverter">
              <w:smartTagPr>
                <w:attr w:name="ProductID" w:val="436,6 кв. м"/>
              </w:smartTagPr>
              <w:r w:rsidRPr="00E903D4">
                <w:rPr>
                  <w:rFonts w:ascii="Times New Roman" w:hAnsi="Times New Roman"/>
                  <w:sz w:val="24"/>
                  <w:szCs w:val="24"/>
                  <w:lang w:eastAsia="ru-RU"/>
                </w:rPr>
                <w:t>436,6 кв. м</w:t>
              </w:r>
            </w:smartTag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расположенное по адресу: Красноярский край, Новоселовский район, п. Кома, ул. Б. Анашкина, д. 2   </w:t>
            </w:r>
          </w:p>
        </w:tc>
        <w:tc>
          <w:tcPr>
            <w:tcW w:w="2393" w:type="dxa"/>
          </w:tcPr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ст.13 Федерального закона от 21.12.2001 № 178-ФЗ «О приватизации государственного и муниципального имущества»  </w:t>
            </w:r>
          </w:p>
        </w:tc>
        <w:tc>
          <w:tcPr>
            <w:tcW w:w="1567" w:type="dxa"/>
          </w:tcPr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Независимая оценка </w:t>
            </w:r>
          </w:p>
        </w:tc>
      </w:tr>
      <w:tr w:rsidR="00C12136" w:rsidRPr="00AF3A25" w:rsidTr="00032C29">
        <w:trPr>
          <w:trHeight w:val="1008"/>
        </w:trPr>
        <w:tc>
          <w:tcPr>
            <w:tcW w:w="648" w:type="dxa"/>
          </w:tcPr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60" w:type="dxa"/>
          </w:tcPr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с кадастровым номером 24:29:1001001:1447, общей площадью </w:t>
            </w:r>
            <w:smartTag w:uri="urn:schemas-microsoft-com:office:smarttags" w:element="metricconverter">
              <w:smartTagPr>
                <w:attr w:name="ProductID" w:val="3046 кв. м"/>
              </w:smartTagPr>
              <w:r w:rsidRPr="00E903D4">
                <w:rPr>
                  <w:rFonts w:ascii="Times New Roman" w:hAnsi="Times New Roman"/>
                  <w:sz w:val="24"/>
                  <w:szCs w:val="24"/>
                  <w:lang w:eastAsia="ru-RU"/>
                </w:rPr>
                <w:t>3046 кв. м</w:t>
              </w:r>
            </w:smartTag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расположенный по адресу: Красноярский край, Новоселовский район, п. Кома, ул. Анашкина, д. 2 </w:t>
            </w:r>
          </w:p>
        </w:tc>
        <w:tc>
          <w:tcPr>
            <w:tcW w:w="2393" w:type="dxa"/>
          </w:tcPr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ст.13 Федерального закона от 21.12.2001 № 178-ФЗ «О приватизации государственного и муниципального имущества»  </w:t>
            </w:r>
          </w:p>
        </w:tc>
        <w:tc>
          <w:tcPr>
            <w:tcW w:w="1567" w:type="dxa"/>
          </w:tcPr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03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Независимая оценка </w:t>
            </w:r>
          </w:p>
          <w:p w:rsidR="00C12136" w:rsidRPr="00E903D4" w:rsidRDefault="00C12136" w:rsidP="00E903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12136" w:rsidRPr="00E903D4" w:rsidRDefault="00C12136" w:rsidP="00E903D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12136" w:rsidRPr="00E903D4" w:rsidRDefault="00C12136" w:rsidP="00E903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 xml:space="preserve">2. Контроль за исполнением решения возложить на постоянную комиссию Новоселовского районного Совета депутатов по финансам, налоговой политике, малому и среднему предпринимательству (Е.Л. Владимирова).   </w:t>
      </w:r>
    </w:p>
    <w:p w:rsidR="00C12136" w:rsidRPr="00E903D4" w:rsidRDefault="00C12136" w:rsidP="00E903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 xml:space="preserve">3. Решение вступает в силу после его официального опубликования в периодическом печатном издании «Официальный вестник Новоселовского района». </w:t>
      </w:r>
    </w:p>
    <w:p w:rsidR="00C12136" w:rsidRPr="00E903D4" w:rsidRDefault="00C12136" w:rsidP="00E903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2136" w:rsidRPr="00E903D4" w:rsidRDefault="00C12136" w:rsidP="00E903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Глава Новоселовского района    </w:t>
      </w:r>
    </w:p>
    <w:p w:rsidR="00C12136" w:rsidRPr="00E903D4" w:rsidRDefault="00C12136" w:rsidP="00E903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C12136" w:rsidRPr="00E903D4" w:rsidRDefault="00C12136" w:rsidP="00E903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2136" w:rsidRPr="00E903D4" w:rsidRDefault="00C12136" w:rsidP="00E903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2136" w:rsidRPr="00E903D4" w:rsidRDefault="00C12136" w:rsidP="00E903D4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eastAsia="ru-RU"/>
        </w:rPr>
      </w:pPr>
      <w:r w:rsidRPr="00E903D4">
        <w:rPr>
          <w:rFonts w:ascii="Times New Roman" w:hAnsi="Times New Roman"/>
          <w:sz w:val="28"/>
          <w:szCs w:val="28"/>
          <w:lang w:eastAsia="ru-RU"/>
        </w:rPr>
        <w:t xml:space="preserve">_____________ Л.Ю. Толстикова                ______________  Н.Н. Филимонов </w:t>
      </w:r>
    </w:p>
    <w:p w:rsidR="00C12136" w:rsidRDefault="00C12136">
      <w:bookmarkStart w:id="0" w:name="_GoBack"/>
      <w:bookmarkEnd w:id="0"/>
    </w:p>
    <w:sectPr w:rsidR="00C12136" w:rsidSect="00B64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03D4"/>
    <w:rsid w:val="00032C29"/>
    <w:rsid w:val="00241FD6"/>
    <w:rsid w:val="003F1239"/>
    <w:rsid w:val="00697C31"/>
    <w:rsid w:val="00AF3A25"/>
    <w:rsid w:val="00B64E38"/>
    <w:rsid w:val="00B9192B"/>
    <w:rsid w:val="00C12136"/>
    <w:rsid w:val="00DE12D3"/>
    <w:rsid w:val="00E90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E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387</Words>
  <Characters>2209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4</cp:revision>
  <cp:lastPrinted>2021-06-28T08:54:00Z</cp:lastPrinted>
  <dcterms:created xsi:type="dcterms:W3CDTF">2021-06-18T04:40:00Z</dcterms:created>
  <dcterms:modified xsi:type="dcterms:W3CDTF">2021-06-28T08:55:00Z</dcterms:modified>
</cp:coreProperties>
</file>