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724" w:rsidRDefault="003E5724" w:rsidP="00D079D5">
      <w:pPr>
        <w:ind w:firstLine="5103"/>
      </w:pPr>
      <w:r>
        <w:t xml:space="preserve">  Приложение № 5</w:t>
      </w:r>
    </w:p>
    <w:p w:rsidR="003E5724" w:rsidRDefault="003E5724" w:rsidP="00C076A3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к решению Новоселовского районного </w:t>
      </w:r>
    </w:p>
    <w:p w:rsidR="003E5724" w:rsidRDefault="003E5724" w:rsidP="00C076A3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Совета депутатов </w:t>
      </w:r>
    </w:p>
    <w:p w:rsidR="003E5724" w:rsidRDefault="003E5724" w:rsidP="00C076A3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от 17 декабря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  <w:szCs w:val="24"/>
          </w:rPr>
          <w:t>2021 г</w:t>
        </w:r>
      </w:smartTag>
      <w:r>
        <w:rPr>
          <w:sz w:val="24"/>
          <w:szCs w:val="24"/>
        </w:rPr>
        <w:t xml:space="preserve">. № 18-94-68р   </w:t>
      </w:r>
    </w:p>
    <w:p w:rsidR="003E5724" w:rsidRDefault="003E5724" w:rsidP="00C076A3">
      <w:pPr>
        <w:ind w:left="4956"/>
        <w:jc w:val="center"/>
        <w:rPr>
          <w:sz w:val="28"/>
          <w:szCs w:val="20"/>
        </w:rPr>
      </w:pPr>
    </w:p>
    <w:p w:rsidR="003E5724" w:rsidRDefault="003E5724"/>
    <w:p w:rsidR="003E5724" w:rsidRDefault="003E5724"/>
    <w:p w:rsidR="003E5724" w:rsidRDefault="003E5724" w:rsidP="00D079D5">
      <w:pPr>
        <w:spacing w:line="276" w:lineRule="auto"/>
        <w:ind w:firstLine="709"/>
        <w:jc w:val="center"/>
        <w:rPr>
          <w:b/>
          <w:color w:val="000000"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особо охраняемых территорий и объектов на территории</w:t>
      </w:r>
      <w:r w:rsidRPr="00AD4A3D">
        <w:rPr>
          <w:b/>
          <w:color w:val="000000"/>
        </w:rPr>
        <w:t xml:space="preserve"> Новоселовского района</w:t>
      </w:r>
    </w:p>
    <w:p w:rsidR="003E5724" w:rsidRDefault="003E5724" w:rsidP="00D079D5">
      <w:pPr>
        <w:spacing w:line="276" w:lineRule="auto"/>
        <w:ind w:firstLine="709"/>
        <w:jc w:val="center"/>
        <w:rPr>
          <w:b/>
        </w:rPr>
      </w:pPr>
      <w:bookmarkStart w:id="0" w:name="_GoBack"/>
      <w:bookmarkEnd w:id="0"/>
    </w:p>
    <w:p w:rsidR="003E5724" w:rsidRPr="00AD4A3D" w:rsidRDefault="003E5724" w:rsidP="00D079D5">
      <w:pPr>
        <w:spacing w:line="276" w:lineRule="auto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3E5724" w:rsidRPr="00FA70AA" w:rsidTr="00115383">
        <w:tc>
          <w:tcPr>
            <w:tcW w:w="5324" w:type="dxa"/>
            <w:vAlign w:val="center"/>
          </w:tcPr>
          <w:p w:rsidR="003E5724" w:rsidRPr="00E34DF3" w:rsidRDefault="003E57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3E5724" w:rsidRPr="00E34DF3" w:rsidRDefault="003E57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3E5724" w:rsidRPr="00E34DF3" w:rsidRDefault="003E57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3E5724" w:rsidRPr="00FA70AA" w:rsidTr="00622842">
        <w:tc>
          <w:tcPr>
            <w:tcW w:w="5324" w:type="dxa"/>
          </w:tcPr>
          <w:p w:rsidR="003E5724" w:rsidRPr="00B55576" w:rsidRDefault="003E57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3E5724" w:rsidRPr="00B55576" w:rsidRDefault="003E57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3E5724" w:rsidRPr="00B55576" w:rsidRDefault="003E57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3E5724" w:rsidTr="002C1C95">
        <w:tc>
          <w:tcPr>
            <w:tcW w:w="5324" w:type="dxa"/>
          </w:tcPr>
          <w:p w:rsidR="003E5724" w:rsidRPr="0080200D" w:rsidRDefault="003E5724" w:rsidP="00711920">
            <w:pPr>
              <w:spacing w:line="276" w:lineRule="auto"/>
              <w:jc w:val="both"/>
            </w:pPr>
            <w:r w:rsidRPr="0080200D">
              <w:t>Профилакторий Красноярского телевизорного завода (Фроленко А.Н.)</w:t>
            </w:r>
          </w:p>
        </w:tc>
        <w:tc>
          <w:tcPr>
            <w:tcW w:w="2155" w:type="dxa"/>
            <w:vAlign w:val="center"/>
          </w:tcPr>
          <w:p w:rsidR="003E5724" w:rsidRPr="0080200D" w:rsidRDefault="003E5724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0,0196</w:t>
            </w:r>
          </w:p>
        </w:tc>
        <w:tc>
          <w:tcPr>
            <w:tcW w:w="2092" w:type="dxa"/>
            <w:vAlign w:val="center"/>
          </w:tcPr>
          <w:p w:rsidR="003E5724" w:rsidRPr="0080200D" w:rsidRDefault="003E5724" w:rsidP="00711920">
            <w:pPr>
              <w:spacing w:line="276" w:lineRule="auto"/>
              <w:jc w:val="center"/>
            </w:pPr>
            <w:r w:rsidRPr="0080200D">
              <w:t>1</w:t>
            </w:r>
          </w:p>
        </w:tc>
      </w:tr>
    </w:tbl>
    <w:p w:rsidR="003E5724" w:rsidRPr="00E34DF3" w:rsidRDefault="003E5724">
      <w:pPr>
        <w:rPr>
          <w:sz w:val="22"/>
          <w:szCs w:val="22"/>
        </w:rPr>
      </w:pPr>
    </w:p>
    <w:sectPr w:rsidR="003E5724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15383"/>
    <w:rsid w:val="002C1C95"/>
    <w:rsid w:val="003E5724"/>
    <w:rsid w:val="005933EF"/>
    <w:rsid w:val="00622842"/>
    <w:rsid w:val="00711920"/>
    <w:rsid w:val="00736E3A"/>
    <w:rsid w:val="007C2208"/>
    <w:rsid w:val="0080200D"/>
    <w:rsid w:val="00853A8C"/>
    <w:rsid w:val="00856312"/>
    <w:rsid w:val="0087172F"/>
    <w:rsid w:val="00991278"/>
    <w:rsid w:val="00A30475"/>
    <w:rsid w:val="00AD4A3D"/>
    <w:rsid w:val="00B27540"/>
    <w:rsid w:val="00B55576"/>
    <w:rsid w:val="00C076A3"/>
    <w:rsid w:val="00D079D5"/>
    <w:rsid w:val="00D07E39"/>
    <w:rsid w:val="00DF6A9D"/>
    <w:rsid w:val="00E34DF3"/>
    <w:rsid w:val="00F156A6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76A3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D128A4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76</Words>
  <Characters>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12</cp:revision>
  <cp:lastPrinted>2021-12-01T07:09:00Z</cp:lastPrinted>
  <dcterms:created xsi:type="dcterms:W3CDTF">2017-10-16T05:10:00Z</dcterms:created>
  <dcterms:modified xsi:type="dcterms:W3CDTF">2021-12-20T02:40:00Z</dcterms:modified>
</cp:coreProperties>
</file>