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101" w:rsidRPr="0093448A" w:rsidRDefault="00956101" w:rsidP="00F4518A">
      <w:pPr>
        <w:shd w:val="clear" w:color="auto" w:fill="FFFFFF"/>
        <w:tabs>
          <w:tab w:val="left" w:pos="5529"/>
        </w:tabs>
        <w:spacing w:after="0" w:line="240" w:lineRule="auto"/>
        <w:jc w:val="center"/>
        <w:rPr>
          <w:rFonts w:ascii="Times New Roman" w:hAnsi="Times New Roman"/>
          <w:b/>
          <w:sz w:val="36"/>
          <w:szCs w:val="36"/>
          <w:lang w:eastAsia="ru-RU"/>
        </w:rPr>
      </w:pPr>
      <w:r w:rsidRPr="0093448A">
        <w:rPr>
          <w:rFonts w:ascii="Times New Roman" w:hAnsi="Times New Roman"/>
          <w:b/>
          <w:sz w:val="36"/>
          <w:szCs w:val="36"/>
          <w:lang w:eastAsia="ru-RU"/>
        </w:rPr>
        <w:t>РОССИЙСКАЯ  ФЕДЕРАЦИЯ</w:t>
      </w:r>
    </w:p>
    <w:p w:rsidR="00956101" w:rsidRPr="0093448A" w:rsidRDefault="00956101" w:rsidP="00F4518A">
      <w:pPr>
        <w:shd w:val="clear" w:color="auto" w:fill="FFFFFF"/>
        <w:spacing w:after="0" w:line="240" w:lineRule="auto"/>
        <w:jc w:val="center"/>
        <w:rPr>
          <w:rFonts w:ascii="Times New Roman" w:hAnsi="Times New Roman"/>
          <w:b/>
          <w:sz w:val="36"/>
          <w:szCs w:val="36"/>
          <w:lang w:eastAsia="ru-RU"/>
        </w:rPr>
      </w:pPr>
      <w:r w:rsidRPr="0093448A">
        <w:rPr>
          <w:rFonts w:ascii="Times New Roman" w:hAnsi="Times New Roman"/>
          <w:b/>
          <w:sz w:val="36"/>
          <w:szCs w:val="36"/>
          <w:lang w:eastAsia="ru-RU"/>
        </w:rPr>
        <w:t>КРАСНОЯРСКИЙ  КРАЙ</w:t>
      </w:r>
    </w:p>
    <w:p w:rsidR="00956101" w:rsidRPr="00251D5A" w:rsidRDefault="00956101" w:rsidP="00F4518A">
      <w:pPr>
        <w:shd w:val="clear" w:color="auto" w:fill="FFFFFF"/>
        <w:spacing w:after="0" w:line="240" w:lineRule="auto"/>
        <w:jc w:val="center"/>
        <w:rPr>
          <w:rFonts w:ascii="Times New Roman" w:hAnsi="Times New Roman"/>
          <w:b/>
          <w:sz w:val="28"/>
          <w:szCs w:val="28"/>
          <w:lang w:eastAsia="ru-RU"/>
        </w:rPr>
      </w:pPr>
    </w:p>
    <w:p w:rsidR="00956101" w:rsidRPr="00E92BA8" w:rsidRDefault="00956101" w:rsidP="00F4518A">
      <w:pPr>
        <w:shd w:val="clear" w:color="auto" w:fill="FFFFFF"/>
        <w:spacing w:after="0" w:line="240" w:lineRule="auto"/>
        <w:jc w:val="center"/>
        <w:rPr>
          <w:rFonts w:ascii="Times New Roman" w:hAnsi="Times New Roman"/>
          <w:b/>
          <w:sz w:val="36"/>
          <w:szCs w:val="36"/>
          <w:lang w:eastAsia="ru-RU"/>
        </w:rPr>
      </w:pPr>
      <w:r w:rsidRPr="00E92BA8">
        <w:rPr>
          <w:rFonts w:ascii="Times New Roman" w:hAnsi="Times New Roman"/>
          <w:b/>
          <w:sz w:val="36"/>
          <w:szCs w:val="36"/>
          <w:lang w:eastAsia="ru-RU"/>
        </w:rPr>
        <w:t>НОВОСЕЛОВСКИЙ</w:t>
      </w:r>
    </w:p>
    <w:p w:rsidR="00956101" w:rsidRPr="00E92BA8" w:rsidRDefault="00956101" w:rsidP="00F4518A">
      <w:pPr>
        <w:shd w:val="clear" w:color="auto" w:fill="FFFFFF"/>
        <w:spacing w:after="0" w:line="240" w:lineRule="auto"/>
        <w:jc w:val="center"/>
        <w:rPr>
          <w:rFonts w:ascii="Times New Roman" w:hAnsi="Times New Roman"/>
          <w:b/>
          <w:sz w:val="36"/>
          <w:szCs w:val="36"/>
          <w:lang w:eastAsia="ru-RU"/>
        </w:rPr>
      </w:pPr>
      <w:r w:rsidRPr="00E92BA8">
        <w:rPr>
          <w:rFonts w:ascii="Times New Roman" w:hAnsi="Times New Roman"/>
          <w:b/>
          <w:sz w:val="36"/>
          <w:szCs w:val="36"/>
          <w:lang w:eastAsia="ru-RU"/>
        </w:rPr>
        <w:t>РАЙОННЫЙ  СОВЕТ  ДЕПУТАТОВ</w:t>
      </w:r>
    </w:p>
    <w:p w:rsidR="00956101" w:rsidRPr="00251D5A" w:rsidRDefault="00956101" w:rsidP="00F4518A">
      <w:pPr>
        <w:shd w:val="clear" w:color="auto" w:fill="FFFFFF"/>
        <w:spacing w:after="0" w:line="240" w:lineRule="auto"/>
        <w:jc w:val="center"/>
        <w:rPr>
          <w:rFonts w:ascii="Times New Roman" w:hAnsi="Times New Roman"/>
          <w:b/>
          <w:sz w:val="28"/>
          <w:szCs w:val="28"/>
          <w:lang w:eastAsia="ru-RU"/>
        </w:rPr>
      </w:pPr>
    </w:p>
    <w:p w:rsidR="00956101" w:rsidRPr="00E92BA8" w:rsidRDefault="00956101" w:rsidP="00F4518A">
      <w:pPr>
        <w:shd w:val="clear" w:color="auto" w:fill="FFFFFF"/>
        <w:spacing w:after="0" w:line="240" w:lineRule="auto"/>
        <w:jc w:val="center"/>
        <w:rPr>
          <w:rFonts w:ascii="Times New Roman" w:hAnsi="Times New Roman"/>
          <w:b/>
          <w:sz w:val="40"/>
          <w:szCs w:val="40"/>
          <w:lang w:eastAsia="ru-RU"/>
        </w:rPr>
      </w:pPr>
      <w:r w:rsidRPr="00E92BA8">
        <w:rPr>
          <w:rFonts w:ascii="Times New Roman" w:hAnsi="Times New Roman"/>
          <w:b/>
          <w:sz w:val="40"/>
          <w:szCs w:val="40"/>
          <w:lang w:eastAsia="ru-RU"/>
        </w:rPr>
        <w:t>РЕШЕНИЕ</w:t>
      </w:r>
    </w:p>
    <w:p w:rsidR="00956101" w:rsidRPr="00251D5A" w:rsidRDefault="00956101" w:rsidP="00F4518A">
      <w:pPr>
        <w:shd w:val="clear" w:color="auto" w:fill="FFFFFF"/>
        <w:spacing w:after="0" w:line="240" w:lineRule="auto"/>
        <w:rPr>
          <w:rFonts w:ascii="Times New Roman" w:hAnsi="Times New Roman"/>
          <w:sz w:val="28"/>
          <w:szCs w:val="28"/>
          <w:lang w:eastAsia="ru-RU"/>
        </w:rPr>
      </w:pPr>
    </w:p>
    <w:p w:rsidR="00956101" w:rsidRPr="00251D5A" w:rsidRDefault="00956101" w:rsidP="00E92BA8">
      <w:pPr>
        <w:keepNext/>
        <w:spacing w:after="0" w:line="240" w:lineRule="auto"/>
        <w:outlineLvl w:val="1"/>
        <w:rPr>
          <w:rFonts w:ascii="Times New Roman" w:hAnsi="Times New Roman"/>
          <w:b/>
          <w:sz w:val="28"/>
          <w:szCs w:val="28"/>
          <w:lang w:eastAsia="ru-RU"/>
        </w:rPr>
      </w:pPr>
      <w:r>
        <w:rPr>
          <w:rFonts w:ascii="Times New Roman" w:hAnsi="Times New Roman"/>
          <w:sz w:val="28"/>
          <w:szCs w:val="28"/>
          <w:lang w:eastAsia="ru-RU"/>
        </w:rPr>
        <w:t>14 сентября</w:t>
      </w:r>
      <w:r w:rsidRPr="00251D5A">
        <w:rPr>
          <w:rFonts w:ascii="Times New Roman" w:hAnsi="Times New Roman"/>
          <w:sz w:val="28"/>
          <w:szCs w:val="28"/>
          <w:lang w:eastAsia="ru-RU"/>
        </w:rPr>
        <w:t xml:space="preserve"> 2022 года                 с. Новоселово                               </w:t>
      </w:r>
      <w:r>
        <w:rPr>
          <w:rFonts w:ascii="Times New Roman" w:hAnsi="Times New Roman"/>
          <w:sz w:val="28"/>
          <w:szCs w:val="28"/>
          <w:lang w:eastAsia="ru-RU"/>
        </w:rPr>
        <w:t>№ 25-175-60р</w:t>
      </w:r>
    </w:p>
    <w:p w:rsidR="00956101" w:rsidRPr="0093448A" w:rsidRDefault="00956101" w:rsidP="00F4518A">
      <w:pPr>
        <w:shd w:val="clear" w:color="auto" w:fill="FFFFFF"/>
        <w:spacing w:after="0" w:line="240" w:lineRule="auto"/>
        <w:rPr>
          <w:rFonts w:ascii="Times New Roman" w:hAnsi="Times New Roman"/>
          <w:sz w:val="36"/>
          <w:szCs w:val="36"/>
          <w:lang w:eastAsia="ru-RU"/>
        </w:rPr>
      </w:pPr>
      <w:r w:rsidRPr="0093448A">
        <w:rPr>
          <w:rFonts w:ascii="Times New Roman" w:hAnsi="Times New Roman"/>
          <w:sz w:val="36"/>
          <w:szCs w:val="36"/>
          <w:lang w:eastAsia="ru-RU"/>
        </w:rPr>
        <w:t xml:space="preserve">           </w:t>
      </w:r>
    </w:p>
    <w:tbl>
      <w:tblPr>
        <w:tblW w:w="0" w:type="auto"/>
        <w:tblLook w:val="00A0"/>
      </w:tblPr>
      <w:tblGrid>
        <w:gridCol w:w="5387"/>
      </w:tblGrid>
      <w:tr w:rsidR="00956101" w:rsidRPr="00251D5A" w:rsidTr="00F4469B">
        <w:tc>
          <w:tcPr>
            <w:tcW w:w="5387" w:type="dxa"/>
          </w:tcPr>
          <w:p w:rsidR="00956101" w:rsidRPr="00251D5A" w:rsidRDefault="00956101" w:rsidP="000B4331">
            <w:pPr>
              <w:pStyle w:val="NoSpacing"/>
              <w:jc w:val="both"/>
              <w:rPr>
                <w:rFonts w:ascii="Times New Roman" w:hAnsi="Times New Roman"/>
                <w:sz w:val="28"/>
                <w:szCs w:val="28"/>
                <w:lang w:eastAsia="ru-RU"/>
              </w:rPr>
            </w:pPr>
            <w:r>
              <w:rPr>
                <w:rFonts w:ascii="Times New Roman" w:hAnsi="Times New Roman"/>
                <w:sz w:val="28"/>
                <w:szCs w:val="28"/>
                <w:lang w:eastAsia="ru-RU"/>
              </w:rPr>
              <w:t>О внесении изменений в решение Новоселовского районного Совета депутатов от 26.05.2022 № 23-147-32р «Об утверждении Положения об организации и проведении публичных слушаний по проектам в области градостроительной деятельности в Новоселовском районе»</w:t>
            </w:r>
          </w:p>
        </w:tc>
      </w:tr>
    </w:tbl>
    <w:p w:rsidR="00956101" w:rsidRDefault="00956101" w:rsidP="00E92BA8">
      <w:pPr>
        <w:spacing w:after="0" w:line="240" w:lineRule="auto"/>
        <w:rPr>
          <w:rFonts w:ascii="Times New Roman" w:hAnsi="Times New Roman"/>
          <w:sz w:val="28"/>
          <w:szCs w:val="28"/>
          <w:lang w:eastAsia="ru-RU"/>
        </w:rPr>
      </w:pPr>
    </w:p>
    <w:p w:rsidR="00956101" w:rsidRPr="00251D5A" w:rsidRDefault="00956101" w:rsidP="00E92BA8">
      <w:pPr>
        <w:spacing w:after="0" w:line="240" w:lineRule="auto"/>
        <w:rPr>
          <w:rFonts w:ascii="Times New Roman" w:hAnsi="Times New Roman"/>
          <w:sz w:val="28"/>
          <w:szCs w:val="28"/>
          <w:lang w:eastAsia="ru-RU"/>
        </w:rPr>
      </w:pPr>
    </w:p>
    <w:p w:rsidR="00956101" w:rsidRPr="00251D5A" w:rsidRDefault="00956101" w:rsidP="00E92BA8">
      <w:pPr>
        <w:spacing w:after="0" w:line="240" w:lineRule="auto"/>
        <w:ind w:firstLine="567"/>
        <w:jc w:val="both"/>
        <w:rPr>
          <w:rFonts w:ascii="Times New Roman" w:hAnsi="Times New Roman"/>
          <w:sz w:val="28"/>
          <w:szCs w:val="28"/>
          <w:lang w:eastAsia="ru-RU"/>
        </w:rPr>
      </w:pPr>
      <w:r>
        <w:rPr>
          <w:rFonts w:ascii="Times New Roman" w:hAnsi="Times New Roman"/>
          <w:sz w:val="28"/>
          <w:szCs w:val="28"/>
        </w:rPr>
        <w:t xml:space="preserve">В соответствии со </w:t>
      </w:r>
      <w:hyperlink r:id="rId7" w:history="1">
        <w:r w:rsidRPr="00251D5A">
          <w:rPr>
            <w:rFonts w:ascii="Times New Roman" w:hAnsi="Times New Roman"/>
            <w:sz w:val="28"/>
            <w:szCs w:val="28"/>
          </w:rPr>
          <w:t>стать</w:t>
        </w:r>
        <w:r>
          <w:rPr>
            <w:rFonts w:ascii="Times New Roman" w:hAnsi="Times New Roman"/>
            <w:sz w:val="28"/>
            <w:szCs w:val="28"/>
          </w:rPr>
          <w:t>ей</w:t>
        </w:r>
        <w:r w:rsidRPr="00251D5A">
          <w:rPr>
            <w:rFonts w:ascii="Times New Roman" w:hAnsi="Times New Roman"/>
            <w:sz w:val="28"/>
            <w:szCs w:val="28"/>
          </w:rPr>
          <w:t xml:space="preserve"> 28</w:t>
        </w:r>
      </w:hyperlink>
      <w:r w:rsidRPr="00251D5A">
        <w:rPr>
          <w:rFonts w:ascii="Times New Roman" w:hAnsi="Times New Roman"/>
          <w:sz w:val="28"/>
          <w:szCs w:val="28"/>
        </w:rPr>
        <w:t xml:space="preserve"> Федерального закона</w:t>
      </w:r>
      <w:r>
        <w:rPr>
          <w:rFonts w:ascii="Times New Roman" w:hAnsi="Times New Roman"/>
          <w:sz w:val="28"/>
          <w:szCs w:val="28"/>
        </w:rPr>
        <w:t xml:space="preserve"> от 06.10.2003 №131</w:t>
      </w:r>
      <w:r w:rsidRPr="00251D5A">
        <w:rPr>
          <w:rFonts w:ascii="Times New Roman" w:hAnsi="Times New Roman"/>
          <w:sz w:val="28"/>
          <w:szCs w:val="28"/>
        </w:rPr>
        <w:t xml:space="preserve"> </w:t>
      </w:r>
      <w:r>
        <w:rPr>
          <w:rFonts w:ascii="Times New Roman" w:hAnsi="Times New Roman"/>
          <w:sz w:val="28"/>
          <w:szCs w:val="28"/>
        </w:rPr>
        <w:t>«</w:t>
      </w:r>
      <w:r w:rsidRPr="00251D5A">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 xml:space="preserve">», </w:t>
      </w:r>
      <w:r>
        <w:rPr>
          <w:rFonts w:ascii="Times New Roman" w:hAnsi="Times New Roman"/>
          <w:sz w:val="28"/>
          <w:szCs w:val="28"/>
          <w:lang w:eastAsia="ru-RU"/>
        </w:rPr>
        <w:t>руководствуясь статьями 23, 27 Устава Новоселовского района Красноярского края,</w:t>
      </w:r>
    </w:p>
    <w:p w:rsidR="00956101" w:rsidRPr="00251D5A" w:rsidRDefault="00956101" w:rsidP="00E92BA8">
      <w:pPr>
        <w:spacing w:after="0" w:line="240" w:lineRule="auto"/>
        <w:rPr>
          <w:rFonts w:ascii="Times New Roman" w:hAnsi="Times New Roman"/>
          <w:b/>
          <w:sz w:val="28"/>
          <w:szCs w:val="28"/>
          <w:lang w:eastAsia="ru-RU"/>
        </w:rPr>
      </w:pPr>
    </w:p>
    <w:p w:rsidR="00956101" w:rsidRPr="00251D5A" w:rsidRDefault="00956101" w:rsidP="00E92BA8">
      <w:pPr>
        <w:spacing w:after="0" w:line="240" w:lineRule="auto"/>
        <w:jc w:val="center"/>
        <w:rPr>
          <w:rFonts w:ascii="Times New Roman" w:hAnsi="Times New Roman"/>
          <w:b/>
          <w:sz w:val="28"/>
          <w:szCs w:val="28"/>
          <w:lang w:eastAsia="ru-RU"/>
        </w:rPr>
      </w:pPr>
      <w:r w:rsidRPr="00251D5A">
        <w:rPr>
          <w:rFonts w:ascii="Times New Roman" w:hAnsi="Times New Roman"/>
          <w:b/>
          <w:sz w:val="28"/>
          <w:szCs w:val="28"/>
          <w:lang w:eastAsia="ru-RU"/>
        </w:rPr>
        <w:t>Новоселовский районный Совет депутатов РЕШИЛ:</w:t>
      </w:r>
    </w:p>
    <w:p w:rsidR="00956101" w:rsidRPr="00251D5A" w:rsidRDefault="00956101" w:rsidP="00E92BA8">
      <w:pPr>
        <w:spacing w:after="0" w:line="240" w:lineRule="auto"/>
        <w:jc w:val="both"/>
        <w:rPr>
          <w:rFonts w:ascii="Times New Roman" w:hAnsi="Times New Roman"/>
          <w:sz w:val="28"/>
          <w:szCs w:val="28"/>
          <w:lang w:eastAsia="ru-RU"/>
        </w:rPr>
      </w:pPr>
    </w:p>
    <w:p w:rsidR="00956101" w:rsidRPr="00B510B0" w:rsidRDefault="00956101" w:rsidP="00B510B0">
      <w:pPr>
        <w:pStyle w:val="ListParagraph"/>
        <w:numPr>
          <w:ilvl w:val="0"/>
          <w:numId w:val="12"/>
        </w:numPr>
        <w:spacing w:after="0" w:line="240" w:lineRule="auto"/>
        <w:jc w:val="both"/>
        <w:rPr>
          <w:rFonts w:ascii="Times New Roman" w:hAnsi="Times New Roman"/>
          <w:bCs/>
          <w:sz w:val="28"/>
          <w:szCs w:val="28"/>
          <w:lang w:eastAsia="ru-RU"/>
        </w:rPr>
      </w:pPr>
      <w:r w:rsidRPr="00B510B0">
        <w:rPr>
          <w:rFonts w:ascii="Times New Roman" w:hAnsi="Times New Roman"/>
          <w:bCs/>
          <w:sz w:val="28"/>
          <w:szCs w:val="28"/>
          <w:lang w:eastAsia="ru-RU"/>
        </w:rPr>
        <w:t>Внести в Положение об организации публичных слушаний по проектам в области градостроительной деятельности (далее Положение) следующие изменения:</w:t>
      </w:r>
    </w:p>
    <w:p w:rsidR="00956101" w:rsidRPr="00B510B0" w:rsidRDefault="00956101" w:rsidP="00B510B0">
      <w:pPr>
        <w:pStyle w:val="ListParagraph"/>
        <w:numPr>
          <w:ilvl w:val="1"/>
          <w:numId w:val="10"/>
        </w:numPr>
        <w:spacing w:after="0" w:line="240" w:lineRule="auto"/>
        <w:jc w:val="both"/>
        <w:rPr>
          <w:rFonts w:ascii="Times New Roman" w:hAnsi="Times New Roman"/>
          <w:bCs/>
          <w:sz w:val="28"/>
          <w:szCs w:val="28"/>
          <w:lang w:eastAsia="ru-RU"/>
        </w:rPr>
      </w:pPr>
      <w:r w:rsidRPr="00B510B0">
        <w:rPr>
          <w:rFonts w:ascii="Times New Roman" w:hAnsi="Times New Roman"/>
          <w:bCs/>
          <w:sz w:val="28"/>
          <w:szCs w:val="28"/>
          <w:lang w:eastAsia="ru-RU"/>
        </w:rPr>
        <w:t>Дополнить Положение пунктом «10. Сроки назначения и проведения публичных слушаний по проектам генеральных планов территорий, проектам о внесение изменений в утвержденные генеральные планы территорий».</w:t>
      </w:r>
    </w:p>
    <w:p w:rsidR="00956101" w:rsidRDefault="00956101" w:rsidP="00B510B0">
      <w:pPr>
        <w:pStyle w:val="ListParagraph"/>
        <w:numPr>
          <w:ilvl w:val="1"/>
          <w:numId w:val="10"/>
        </w:num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В абзаце 3 пункта 5.3 Положения заменить слова «или в форме электронного документа» словами «в письменной форме и в форме электронного документа».</w:t>
      </w:r>
    </w:p>
    <w:p w:rsidR="00956101" w:rsidRDefault="00956101" w:rsidP="00B510B0">
      <w:pPr>
        <w:pStyle w:val="ListParagraph"/>
        <w:numPr>
          <w:ilvl w:val="1"/>
          <w:numId w:val="10"/>
        </w:num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В пункте 1.2 Положения исключить слова «межселенных территорий».</w:t>
      </w:r>
    </w:p>
    <w:p w:rsidR="00956101" w:rsidRDefault="00956101" w:rsidP="00B510B0">
      <w:pPr>
        <w:pStyle w:val="ListParagraph"/>
        <w:numPr>
          <w:ilvl w:val="1"/>
          <w:numId w:val="10"/>
        </w:num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В пункте 3.2 Положения слово «уполномоченном» заменить словами «уполномоченном органе».</w:t>
      </w:r>
    </w:p>
    <w:p w:rsidR="00956101" w:rsidRDefault="00956101" w:rsidP="00B510B0">
      <w:pPr>
        <w:pStyle w:val="ListParagraph"/>
        <w:numPr>
          <w:ilvl w:val="1"/>
          <w:numId w:val="10"/>
        </w:num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В пункте 1.1 Положения слова «в части 2 настоящей статьи» заменить словами «в части 1.2 настоящей статьи»</w:t>
      </w:r>
    </w:p>
    <w:p w:rsidR="00956101" w:rsidRPr="00B510B0" w:rsidRDefault="00956101" w:rsidP="00B510B0">
      <w:pPr>
        <w:pStyle w:val="ListParagraph"/>
        <w:numPr>
          <w:ilvl w:val="1"/>
          <w:numId w:val="10"/>
        </w:numPr>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В пунктах 5.1, 5.5 Положения «с частью 2 настоящей статьи» заменить словами «частью 5.2 настоящей статьи».</w:t>
      </w:r>
    </w:p>
    <w:p w:rsidR="00956101" w:rsidRPr="00251D5A" w:rsidRDefault="00956101" w:rsidP="00E92BA8">
      <w:pPr>
        <w:spacing w:after="0" w:line="240" w:lineRule="auto"/>
        <w:ind w:firstLine="567"/>
        <w:jc w:val="both"/>
        <w:rPr>
          <w:rFonts w:ascii="Times New Roman" w:hAnsi="Times New Roman"/>
          <w:bCs/>
          <w:sz w:val="28"/>
          <w:szCs w:val="28"/>
          <w:lang w:eastAsia="ru-RU"/>
        </w:rPr>
      </w:pPr>
      <w:r>
        <w:rPr>
          <w:rFonts w:ascii="Times New Roman" w:hAnsi="Times New Roman"/>
          <w:sz w:val="28"/>
          <w:szCs w:val="28"/>
          <w:lang w:eastAsia="ru-RU"/>
        </w:rPr>
        <w:t>2</w:t>
      </w:r>
      <w:r w:rsidRPr="00251D5A">
        <w:rPr>
          <w:rFonts w:ascii="Times New Roman" w:hAnsi="Times New Roman"/>
          <w:sz w:val="28"/>
          <w:szCs w:val="28"/>
          <w:lang w:eastAsia="ru-RU"/>
        </w:rPr>
        <w:t>. Контроль за исполнением настоящего решения возложить на постоянную комиссию по социальной политике и развитию местного самоуправления (</w:t>
      </w:r>
      <w:r>
        <w:rPr>
          <w:rFonts w:ascii="Times New Roman" w:hAnsi="Times New Roman"/>
          <w:sz w:val="28"/>
          <w:szCs w:val="28"/>
          <w:lang w:eastAsia="ru-RU"/>
        </w:rPr>
        <w:t>В.В. Вараксин</w:t>
      </w:r>
      <w:r w:rsidRPr="00251D5A">
        <w:rPr>
          <w:rFonts w:ascii="Times New Roman" w:hAnsi="Times New Roman"/>
          <w:sz w:val="28"/>
          <w:szCs w:val="28"/>
          <w:lang w:eastAsia="ru-RU"/>
        </w:rPr>
        <w:t>).</w:t>
      </w:r>
    </w:p>
    <w:p w:rsidR="00956101" w:rsidRPr="00251D5A" w:rsidRDefault="00956101" w:rsidP="00E92BA8">
      <w:pPr>
        <w:spacing w:after="0" w:line="240" w:lineRule="auto"/>
        <w:ind w:firstLine="567"/>
        <w:jc w:val="both"/>
        <w:rPr>
          <w:rFonts w:ascii="Times New Roman" w:hAnsi="Times New Roman"/>
          <w:sz w:val="28"/>
          <w:szCs w:val="28"/>
          <w:lang w:eastAsia="ru-RU"/>
        </w:rPr>
      </w:pPr>
      <w:r>
        <w:rPr>
          <w:rFonts w:ascii="Times New Roman" w:hAnsi="Times New Roman"/>
          <w:bCs/>
          <w:sz w:val="28"/>
          <w:szCs w:val="28"/>
          <w:lang w:eastAsia="ru-RU"/>
        </w:rPr>
        <w:t>3</w:t>
      </w:r>
      <w:r w:rsidRPr="00251D5A">
        <w:rPr>
          <w:rFonts w:ascii="Times New Roman" w:hAnsi="Times New Roman"/>
          <w:bCs/>
          <w:sz w:val="28"/>
          <w:szCs w:val="28"/>
          <w:lang w:eastAsia="ru-RU"/>
        </w:rPr>
        <w:t xml:space="preserve">. </w:t>
      </w:r>
      <w:r>
        <w:rPr>
          <w:rFonts w:ascii="Times New Roman" w:hAnsi="Times New Roman"/>
          <w:sz w:val="28"/>
          <w:szCs w:val="28"/>
          <w:lang w:eastAsia="ru-RU"/>
        </w:rPr>
        <w:t>Решение вступает в силу после его официального опубликования в периодическом печатном издании «Официальный вестник Новоселовского района».</w:t>
      </w:r>
    </w:p>
    <w:p w:rsidR="00956101" w:rsidRDefault="00956101" w:rsidP="00AA6C2C">
      <w:pPr>
        <w:spacing w:after="0" w:line="240" w:lineRule="auto"/>
        <w:jc w:val="both"/>
        <w:rPr>
          <w:rFonts w:ascii="Times New Roman" w:hAnsi="Times New Roman"/>
          <w:sz w:val="28"/>
          <w:szCs w:val="28"/>
          <w:lang w:eastAsia="ru-RU"/>
        </w:rPr>
      </w:pPr>
    </w:p>
    <w:p w:rsidR="00956101" w:rsidRDefault="00956101" w:rsidP="00AA6C2C">
      <w:pPr>
        <w:spacing w:after="0" w:line="240" w:lineRule="auto"/>
        <w:jc w:val="both"/>
        <w:rPr>
          <w:rFonts w:ascii="Times New Roman" w:hAnsi="Times New Roman"/>
          <w:sz w:val="28"/>
          <w:szCs w:val="28"/>
          <w:lang w:eastAsia="ru-RU"/>
        </w:rPr>
      </w:pPr>
    </w:p>
    <w:p w:rsidR="00956101" w:rsidRPr="00251D5A" w:rsidRDefault="00956101" w:rsidP="00AA6C2C">
      <w:pPr>
        <w:spacing w:after="0" w:line="240" w:lineRule="auto"/>
        <w:jc w:val="both"/>
        <w:rPr>
          <w:rFonts w:ascii="Times New Roman" w:hAnsi="Times New Roman"/>
          <w:sz w:val="28"/>
          <w:szCs w:val="28"/>
          <w:lang w:eastAsia="ru-RU"/>
        </w:rPr>
      </w:pPr>
    </w:p>
    <w:p w:rsidR="00956101" w:rsidRPr="00251D5A" w:rsidRDefault="00956101" w:rsidP="00AA6C2C">
      <w:pPr>
        <w:spacing w:after="0" w:line="240" w:lineRule="auto"/>
        <w:rPr>
          <w:rFonts w:ascii="Times New Roman" w:hAnsi="Times New Roman"/>
          <w:sz w:val="28"/>
          <w:szCs w:val="28"/>
          <w:lang w:eastAsia="ru-RU"/>
        </w:rPr>
      </w:pPr>
      <w:r w:rsidRPr="00251D5A">
        <w:rPr>
          <w:rFonts w:ascii="Times New Roman" w:hAnsi="Times New Roman"/>
          <w:sz w:val="28"/>
          <w:szCs w:val="28"/>
          <w:lang w:eastAsia="ru-RU"/>
        </w:rPr>
        <w:t>Председатель Новоселовского                             Глава Новоселовского района</w:t>
      </w:r>
    </w:p>
    <w:p w:rsidR="00956101" w:rsidRPr="00251D5A" w:rsidRDefault="00956101" w:rsidP="00AA6C2C">
      <w:pPr>
        <w:spacing w:after="0" w:line="240" w:lineRule="auto"/>
        <w:rPr>
          <w:rFonts w:ascii="Times New Roman" w:hAnsi="Times New Roman"/>
          <w:sz w:val="28"/>
          <w:szCs w:val="28"/>
          <w:lang w:eastAsia="ru-RU"/>
        </w:rPr>
      </w:pPr>
      <w:r w:rsidRPr="00251D5A">
        <w:rPr>
          <w:rFonts w:ascii="Times New Roman" w:hAnsi="Times New Roman"/>
          <w:sz w:val="28"/>
          <w:szCs w:val="28"/>
          <w:lang w:eastAsia="ru-RU"/>
        </w:rPr>
        <w:t xml:space="preserve">районного Совета депутатов       </w:t>
      </w:r>
    </w:p>
    <w:p w:rsidR="00956101" w:rsidRPr="00251D5A" w:rsidRDefault="00956101" w:rsidP="00AA6C2C">
      <w:pPr>
        <w:spacing w:after="0" w:line="240" w:lineRule="auto"/>
        <w:rPr>
          <w:rFonts w:ascii="Times New Roman" w:hAnsi="Times New Roman"/>
          <w:sz w:val="28"/>
          <w:szCs w:val="28"/>
          <w:lang w:eastAsia="ru-RU"/>
        </w:rPr>
      </w:pPr>
      <w:r w:rsidRPr="00251D5A">
        <w:rPr>
          <w:rFonts w:ascii="Times New Roman" w:hAnsi="Times New Roman"/>
          <w:sz w:val="28"/>
          <w:szCs w:val="28"/>
          <w:lang w:eastAsia="ru-RU"/>
        </w:rPr>
        <w:t xml:space="preserve">                 </w:t>
      </w:r>
    </w:p>
    <w:p w:rsidR="00956101" w:rsidRDefault="00956101" w:rsidP="00B627E3">
      <w:pPr>
        <w:spacing w:after="0" w:line="240" w:lineRule="auto"/>
        <w:rPr>
          <w:rFonts w:ascii="Times New Roman" w:hAnsi="Times New Roman"/>
          <w:sz w:val="28"/>
          <w:szCs w:val="28"/>
          <w:lang w:eastAsia="ru-RU"/>
        </w:rPr>
      </w:pPr>
      <w:r w:rsidRPr="00251D5A">
        <w:rPr>
          <w:rFonts w:ascii="Times New Roman" w:hAnsi="Times New Roman"/>
          <w:sz w:val="28"/>
          <w:szCs w:val="28"/>
          <w:lang w:eastAsia="ru-RU"/>
        </w:rPr>
        <w:t>_____________Л.Ю. Толстикова                         __________   Н.Н. Филимонов</w:t>
      </w: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p w:rsidR="00956101" w:rsidRDefault="00956101" w:rsidP="00B627E3">
      <w:pPr>
        <w:spacing w:after="0" w:line="240" w:lineRule="auto"/>
        <w:rPr>
          <w:rFonts w:ascii="Times New Roman" w:hAnsi="Times New Roman"/>
          <w:sz w:val="28"/>
          <w:szCs w:val="28"/>
          <w:lang w:eastAsia="ru-RU"/>
        </w:rPr>
      </w:pPr>
    </w:p>
    <w:tbl>
      <w:tblPr>
        <w:tblW w:w="0" w:type="auto"/>
        <w:tblInd w:w="4361" w:type="dxa"/>
        <w:tblLook w:val="00A0"/>
      </w:tblPr>
      <w:tblGrid>
        <w:gridCol w:w="4984"/>
      </w:tblGrid>
      <w:tr w:rsidR="00956101" w:rsidTr="00BA4A39">
        <w:trPr>
          <w:trHeight w:val="992"/>
        </w:trPr>
        <w:tc>
          <w:tcPr>
            <w:tcW w:w="4984" w:type="dxa"/>
          </w:tcPr>
          <w:p w:rsidR="00956101" w:rsidRDefault="00956101">
            <w:pPr>
              <w:spacing w:after="0" w:line="240" w:lineRule="auto"/>
              <w:rPr>
                <w:rFonts w:ascii="Times New Roman" w:hAnsi="Times New Roman"/>
                <w:sz w:val="28"/>
                <w:szCs w:val="28"/>
              </w:rPr>
            </w:pPr>
            <w:r>
              <w:rPr>
                <w:rFonts w:ascii="Times New Roman" w:hAnsi="Times New Roman"/>
                <w:sz w:val="28"/>
                <w:szCs w:val="28"/>
              </w:rPr>
              <w:t xml:space="preserve">Приложение </w:t>
            </w:r>
          </w:p>
          <w:p w:rsidR="00956101" w:rsidRDefault="00956101">
            <w:pPr>
              <w:spacing w:after="0" w:line="240" w:lineRule="auto"/>
              <w:rPr>
                <w:rFonts w:ascii="Times New Roman" w:hAnsi="Times New Roman"/>
                <w:sz w:val="28"/>
                <w:szCs w:val="28"/>
              </w:rPr>
            </w:pPr>
            <w:r>
              <w:rPr>
                <w:rFonts w:ascii="Times New Roman" w:hAnsi="Times New Roman"/>
                <w:sz w:val="28"/>
                <w:szCs w:val="28"/>
              </w:rPr>
              <w:t xml:space="preserve">к решению Новоселовского </w:t>
            </w:r>
          </w:p>
          <w:p w:rsidR="00956101" w:rsidRDefault="00956101">
            <w:pPr>
              <w:spacing w:after="0" w:line="240" w:lineRule="auto"/>
              <w:rPr>
                <w:rFonts w:ascii="Times New Roman" w:hAnsi="Times New Roman"/>
                <w:sz w:val="28"/>
                <w:szCs w:val="28"/>
              </w:rPr>
            </w:pPr>
            <w:r>
              <w:rPr>
                <w:rFonts w:ascii="Times New Roman" w:hAnsi="Times New Roman"/>
                <w:sz w:val="28"/>
                <w:szCs w:val="28"/>
              </w:rPr>
              <w:t xml:space="preserve">районного Совета депутатов </w:t>
            </w:r>
          </w:p>
          <w:p w:rsidR="00956101" w:rsidRDefault="00956101">
            <w:pPr>
              <w:spacing w:after="0" w:line="240" w:lineRule="auto"/>
              <w:rPr>
                <w:rFonts w:ascii="Times New Roman" w:hAnsi="Times New Roman"/>
                <w:sz w:val="28"/>
                <w:szCs w:val="28"/>
              </w:rPr>
            </w:pPr>
            <w:r>
              <w:rPr>
                <w:rFonts w:ascii="Times New Roman" w:hAnsi="Times New Roman"/>
                <w:sz w:val="28"/>
                <w:szCs w:val="28"/>
              </w:rPr>
              <w:t xml:space="preserve">от 14 сентября </w:t>
            </w:r>
            <w:smartTag w:uri="urn:schemas-microsoft-com:office:smarttags" w:element="metricconverter">
              <w:smartTagPr>
                <w:attr w:name="ProductID" w:val="2022 г"/>
              </w:smartTagPr>
              <w:r>
                <w:rPr>
                  <w:rFonts w:ascii="Times New Roman" w:hAnsi="Times New Roman"/>
                  <w:sz w:val="28"/>
                  <w:szCs w:val="28"/>
                </w:rPr>
                <w:t>2022 г</w:t>
              </w:r>
            </w:smartTag>
            <w:r>
              <w:rPr>
                <w:rFonts w:ascii="Times New Roman" w:hAnsi="Times New Roman"/>
                <w:sz w:val="28"/>
                <w:szCs w:val="28"/>
              </w:rPr>
              <w:t>. № 25-175-60р</w:t>
            </w:r>
          </w:p>
          <w:p w:rsidR="00956101" w:rsidRDefault="00956101">
            <w:pPr>
              <w:spacing w:after="0" w:line="240" w:lineRule="auto"/>
              <w:rPr>
                <w:rFonts w:ascii="Times New Roman" w:hAnsi="Times New Roman"/>
                <w:sz w:val="28"/>
                <w:szCs w:val="28"/>
              </w:rPr>
            </w:pPr>
          </w:p>
        </w:tc>
      </w:tr>
    </w:tbl>
    <w:p w:rsidR="00956101" w:rsidRDefault="00956101" w:rsidP="00BA4A39">
      <w:pPr>
        <w:autoSpaceDE w:val="0"/>
        <w:autoSpaceDN w:val="0"/>
        <w:adjustRightInd w:val="0"/>
        <w:spacing w:after="0" w:line="240" w:lineRule="auto"/>
        <w:rPr>
          <w:rFonts w:ascii="Times New Roman" w:hAnsi="Times New Roman"/>
          <w:sz w:val="28"/>
          <w:szCs w:val="28"/>
        </w:rPr>
      </w:pPr>
    </w:p>
    <w:p w:rsidR="00956101" w:rsidRDefault="00956101" w:rsidP="00BA4A39">
      <w:pPr>
        <w:autoSpaceDE w:val="0"/>
        <w:autoSpaceDN w:val="0"/>
        <w:adjustRightInd w:val="0"/>
        <w:spacing w:after="0" w:line="240" w:lineRule="auto"/>
        <w:jc w:val="center"/>
        <w:rPr>
          <w:rFonts w:ascii="Times New Roman" w:hAnsi="Times New Roman"/>
          <w:b/>
          <w:bCs/>
          <w:sz w:val="28"/>
          <w:szCs w:val="28"/>
        </w:rPr>
      </w:pPr>
      <w:bookmarkStart w:id="0" w:name="Par35"/>
      <w:bookmarkEnd w:id="0"/>
      <w:r>
        <w:rPr>
          <w:rFonts w:ascii="Times New Roman" w:hAnsi="Times New Roman"/>
          <w:b/>
          <w:bCs/>
          <w:sz w:val="28"/>
          <w:szCs w:val="28"/>
        </w:rPr>
        <w:t xml:space="preserve">Положение </w:t>
      </w:r>
    </w:p>
    <w:p w:rsidR="00956101" w:rsidRDefault="00956101" w:rsidP="00BA4A39">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об организации и проведении публичных слушаний</w:t>
      </w:r>
    </w:p>
    <w:p w:rsidR="00956101" w:rsidRDefault="00956101" w:rsidP="00BA4A39">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по проектам в области градостроительной деятельности </w:t>
      </w:r>
    </w:p>
    <w:p w:rsidR="00956101" w:rsidRDefault="00956101" w:rsidP="00BA4A39">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в Новоселовском районе</w:t>
      </w:r>
    </w:p>
    <w:p w:rsidR="00956101" w:rsidRDefault="00956101" w:rsidP="00BA4A39">
      <w:pPr>
        <w:autoSpaceDE w:val="0"/>
        <w:autoSpaceDN w:val="0"/>
        <w:adjustRightInd w:val="0"/>
        <w:spacing w:after="0" w:line="240" w:lineRule="auto"/>
        <w:jc w:val="center"/>
        <w:rPr>
          <w:rFonts w:ascii="Times New Roman" w:hAnsi="Times New Roman"/>
          <w:b/>
          <w:bCs/>
          <w:sz w:val="28"/>
          <w:szCs w:val="28"/>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1. Общие положения</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1.1. Настоящий Порядок организации и проведения публичных слушаний по проектам градостроительной деятельности в Новоселовском муниципальном районе (далее - Порядок) разработан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 направлен на регламентацию действий органов местного самоуправления муниципального района и участников публичных слушаний при проведении публичных слушаний по проектам, указанным в части 1.2 настоящей статьи, за исключением случаев, предусмотренных федеральными законами.</w:t>
      </w:r>
    </w:p>
    <w:p w:rsidR="00956101" w:rsidRDefault="00956101" w:rsidP="00BA4A39">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1.2. Публичные слушания по проектам правил землепользования и застройки, а также по проектам, предусматривающим внесение изменений в указанные правила; по проектам планировки территории и межевания территории, а также по проектам, предусматривающим внесение изменений в указанные утвержденные документы;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по проектам решений об изменении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(далее также - проекты градостроительной деятельности) организуются и проводятся в порядке, установленном Градостроительным </w:t>
      </w:r>
      <w:hyperlink r:id="rId8" w:history="1">
        <w:r>
          <w:rPr>
            <w:rStyle w:val="Hyperlink"/>
            <w:sz w:val="28"/>
            <w:szCs w:val="28"/>
            <w:lang w:eastAsia="ru-RU"/>
          </w:rPr>
          <w:t>кодексом</w:t>
        </w:r>
      </w:hyperlink>
      <w:r>
        <w:rPr>
          <w:rFonts w:ascii="Times New Roman" w:hAnsi="Times New Roman"/>
          <w:sz w:val="28"/>
          <w:szCs w:val="28"/>
          <w:lang w:eastAsia="ru-RU"/>
        </w:rPr>
        <w:t xml:space="preserve"> Российской Федерации, настоящим Порядком. </w:t>
      </w:r>
    </w:p>
    <w:p w:rsidR="00956101" w:rsidRDefault="00956101" w:rsidP="00BA4A39">
      <w:pPr>
        <w:autoSpaceDE w:val="0"/>
        <w:autoSpaceDN w:val="0"/>
        <w:adjustRightInd w:val="0"/>
        <w:spacing w:after="0" w:line="240" w:lineRule="auto"/>
        <w:ind w:firstLine="540"/>
        <w:jc w:val="both"/>
        <w:outlineLvl w:val="0"/>
        <w:rPr>
          <w:rFonts w:ascii="Times New Roman" w:hAnsi="Times New Roman"/>
          <w:b/>
          <w:bCs/>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2. Участники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2.1. Участниками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956101" w:rsidRDefault="00956101" w:rsidP="00BA4A39">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2.2.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по проектам изменения одного вида разрешенного использования земельных участков и объектов капитального строительства на другой вид такого использования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также правообладатели земельных участков и объектов капитального строительства, в случае, предусмотренном </w:t>
      </w:r>
      <w:hyperlink r:id="rId9" w:history="1">
        <w:r>
          <w:rPr>
            <w:rStyle w:val="Hyperlink"/>
            <w:sz w:val="28"/>
            <w:szCs w:val="28"/>
            <w:lang w:eastAsia="ru-RU"/>
          </w:rPr>
          <w:t>частью 3 статьи 39</w:t>
        </w:r>
      </w:hyperlink>
      <w:r>
        <w:rPr>
          <w:rFonts w:ascii="Times New Roman" w:hAnsi="Times New Roman"/>
          <w:sz w:val="28"/>
          <w:szCs w:val="28"/>
          <w:lang w:eastAsia="ru-RU"/>
        </w:rPr>
        <w:t xml:space="preserve"> Градостроительного кодекса Российской Федерации.</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3. Назначение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3.1. Публичные слушания назначаются Главой Новоселовского района (далее - Глава района).</w:t>
      </w:r>
    </w:p>
    <w:p w:rsidR="00956101" w:rsidRDefault="00956101" w:rsidP="00BA4A39">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Решение о назначении публичных слушаний принимается Главой района в сроки, установленные настоящим Порядком для соответствующего проекта градостроительной деятельности.</w:t>
      </w:r>
    </w:p>
    <w:p w:rsidR="00956101" w:rsidRDefault="00956101" w:rsidP="00BA4A39">
      <w:pPr>
        <w:autoSpaceDE w:val="0"/>
        <w:autoSpaceDN w:val="0"/>
        <w:adjustRightInd w:val="0"/>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3.2. В решении о назначении публичных слушаний указывается наименование проекта, по которому проводятся публичные слушания, сведения об уполномоченном органе на организацию и проведение публичных слушаний, порядок и срок проведения публичных слушаний, место, дата открытия экспозиции (экспозиций) проекта, сроки проведения экспозиции (экспозиций) проекта, дни и часы, в которые возможно посещение указанных экспозиции (экспозиций), порядок, срок и форма внесения участниками публичных слушаний предложений и замечаний по проекту градостроительной деятельности.</w:t>
      </w: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4. Порядок организации и проведения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4.1. Органом, уполномоченным на организацию и проведение публичных слушаний по проектам градостроительной деятельности, является Администрация Новоселовского района (далее - Администрация района, организатор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4.2. Администрация района в целях обеспечения реализации своих полномочий по организации и проведению публичных слушаний вправе создать коллегиальный совещательный орган по организации и проведению публичных слушаний, порядок деятельности и состав которого утверждается Главой района.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4.3. При организации и проведении публичных слушаний организатор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подготавливает оповещение о начале публичных слушаний и опубликовывает его в порядке, установленном для официального опубликования муниципальных правовых актов муниципального района;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размещает информацию о публичных слушаниях по проектам градостроительной деятельности на официальном сайте органов местного самоуправления муниципального района;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организует и осуществляет проведение экспозиции (экспозиций) проекта, подлежащего рассмотрению на публичных слушаниях и экспозиции информационных материалов проекта;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организует и осуществляет консультирование посетителей экспозиции, распространение информационных материалов о проекте, подлежащем рассмотрению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осуществляет регистрацию предложений и замечаний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рассматривает предложения и замечания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готовит аргументированные рекомендации о целесообразности или нецелесообразности учета внесенных участниками публичных слушаний предложений и замечаний;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организует проведение собрания или собраний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определяет председательствующего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осуществляет регистрацию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подготавливает и оформляет протокол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подготавливает и опубликовывает заключение о результатах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4.4. Официальным сайтом для размещения информации о публичных слушаниях по проектам градостроительной деятельности является официальный сайт администрации Новоселовского района http://</w:t>
      </w:r>
      <w:r>
        <w:t xml:space="preserve"> </w:t>
      </w:r>
      <w:hyperlink r:id="rId10" w:history="1">
        <w:r>
          <w:rPr>
            <w:rStyle w:val="Hyperlink"/>
            <w:sz w:val="28"/>
            <w:szCs w:val="28"/>
            <w:lang w:eastAsia="ru-RU"/>
          </w:rPr>
          <w:t>https://novoselovo-adm.ru</w:t>
        </w:r>
      </w:hyperlink>
      <w:r>
        <w:rPr>
          <w:rFonts w:ascii="Times New Roman" w:hAnsi="Times New Roman"/>
          <w:sz w:val="28"/>
          <w:szCs w:val="28"/>
          <w:lang w:eastAsia="ru-RU"/>
        </w:rPr>
        <w:t xml:space="preserve"> (далее - официальный сайт).</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4.5. Информация о публичных слушаниях по проектам градостроительной деятельности, размещаемая на официальном сайте, включает в себя: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оповещение о начале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проект, подлежащий рассмотрению на публичных слушаниях, информационные материалы к нему;</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заключение о результатах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4.6. </w:t>
      </w:r>
      <w:hyperlink r:id="rId11" w:anchor="Par162#Par162" w:history="1">
        <w:r>
          <w:rPr>
            <w:rStyle w:val="Hyperlink"/>
            <w:sz w:val="28"/>
            <w:szCs w:val="28"/>
            <w:lang w:eastAsia="ru-RU"/>
          </w:rPr>
          <w:t>Оповещение</w:t>
        </w:r>
      </w:hyperlink>
      <w:r>
        <w:rPr>
          <w:rFonts w:ascii="Times New Roman" w:hAnsi="Times New Roman"/>
          <w:sz w:val="28"/>
          <w:szCs w:val="28"/>
          <w:lang w:eastAsia="ru-RU"/>
        </w:rPr>
        <w:t xml:space="preserve"> о начале публичных слушаний составляется по форме, установленной в приложении 1 к настоящему Порядку, и должно содержать следующую информацию:</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информацию о проекте, подлежащем рассмотрению на публичных слушаниях, перечень информационных материалов к такому проекту;</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информацию об официальном сайте, на котором будут размещены проект, подлежащий рассмотрению на публичных слушаниях, и информационные материалы к нему;</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информацию о порядке и сроках проведения публичных слушаний по проекту, подлежащему рассмотрению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информацию о месте, дате открытия экспозиции (экспозиций) проекта, подлежащего рассмотрению на публичных слушаниях, о сроках проведения экспозиции (экспозиций) такого проекта, о днях и часах, в которые возможно посещение указанных экспозиции (экспозиций);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информацию о дате, времени и месте проведения собрания или собраний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4.7. Организатор публичных слушаний опубликовывает оповещение о начале публичных слушаний не позднее, чем за семь дней до дня размещения на официальном сайте проекта, подлежащего рассмотрению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4.8. Кроме того, оповещение о начале публичных слушаний распространяется организатором публичных слушаний на информационных стендах, оборудованных в здании Администрации района, а также в местах массового скопления граждан и в местах, расположенных на территории, в отношении которой подготовлены соответствующие проекты.</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hyperlink r:id="rId12" w:anchor="Par216#Par216" w:history="1">
        <w:r>
          <w:rPr>
            <w:rStyle w:val="Hyperlink"/>
            <w:sz w:val="28"/>
            <w:szCs w:val="28"/>
            <w:lang w:eastAsia="ru-RU"/>
          </w:rPr>
          <w:t>Требования</w:t>
        </w:r>
      </w:hyperlink>
      <w:r>
        <w:rPr>
          <w:rFonts w:ascii="Times New Roman" w:hAnsi="Times New Roman"/>
          <w:sz w:val="28"/>
          <w:szCs w:val="28"/>
          <w:lang w:eastAsia="ru-RU"/>
        </w:rPr>
        <w:t xml:space="preserve"> к информационным стендам, на которых размещаются оповещения о начале публичных слушаний, установлены приложением 2 к настоящему Порядку.</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4.9. В течение всего периода размещения проекта, подлежащего рассмотрению на публичных слушаниях, и информационных материалов к нему проводится экспозиция (экспозиции) такого проекта, а также консультирование посетителей экспозиции (экспозиций) в </w:t>
      </w:r>
      <w:hyperlink r:id="rId13" w:anchor="Par243#Par243" w:history="1">
        <w:r>
          <w:rPr>
            <w:rStyle w:val="Hyperlink"/>
            <w:sz w:val="28"/>
            <w:szCs w:val="28"/>
            <w:lang w:eastAsia="ru-RU"/>
          </w:rPr>
          <w:t>Порядке</w:t>
        </w:r>
      </w:hyperlink>
      <w:r>
        <w:rPr>
          <w:rFonts w:ascii="Times New Roman" w:hAnsi="Times New Roman"/>
          <w:sz w:val="28"/>
          <w:szCs w:val="28"/>
          <w:lang w:eastAsia="ru-RU"/>
        </w:rPr>
        <w:t>, установленном приложением 3 к настоящему Порядку.</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 xml:space="preserve">5. Прием предложений и замечаний по проекту, </w:t>
      </w: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вынесенному на публичные слушания</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5.1. Участники публичных слушаний, прошедшие в соответствии с </w:t>
      </w:r>
      <w:hyperlink r:id="rId14" w:anchor="Par55#Par55" w:history="1">
        <w:r>
          <w:rPr>
            <w:rStyle w:val="Hyperlink"/>
            <w:sz w:val="28"/>
            <w:szCs w:val="28"/>
            <w:lang w:eastAsia="ru-RU"/>
          </w:rPr>
          <w:t>частью 5.2</w:t>
        </w:r>
      </w:hyperlink>
      <w:r>
        <w:rPr>
          <w:rFonts w:ascii="Times New Roman" w:hAnsi="Times New Roman"/>
          <w:sz w:val="28"/>
          <w:szCs w:val="28"/>
          <w:lang w:eastAsia="ru-RU"/>
        </w:rPr>
        <w:t xml:space="preserve"> настоящей статьи идентификацию, вправе направлять предложения и замечания для включения их в протокол публичных слушаний в сроки, указанные в оповещении о начале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bookmarkStart w:id="1" w:name="Par55"/>
      <w:bookmarkEnd w:id="1"/>
      <w:r>
        <w:rPr>
          <w:rFonts w:ascii="Times New Roman" w:hAnsi="Times New Roman"/>
          <w:sz w:val="28"/>
          <w:szCs w:val="28"/>
          <w:lang w:eastAsia="ru-RU"/>
        </w:rPr>
        <w:t>5.2. В целях идентификации участники публичных слушаний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5.3. Внесение предложений и замечаний по проекту, вынесенному на публичные слушания, ос0уществляется: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в письменной или устной форме в ходе проведения собрания или собраний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в письменной форме или в форме электронного документа в адрес организатора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посредством записи в книге (журнале) учета посетителей экспозиции проекта, подлежащего рассмотрению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5.4. Предложения и замечания участников публичных слушаний регистрируются и рассматриваются организатором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Предложения и замечания, внесенные в письменной форме или в форме электронного документа, регистрируются в день их поступления в адрес организатора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Предложения и замечания, внесенные в ходе проведения собрания или собраний участников публичных слушаний или посредством записи в книге (журнале) учета, регистрируются в день их внесения.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Срок рассмотрения предложений и замечаний не может превышать восемь календарных дней с даты их регистрации.</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Если последний день срока рассмотрения предложений и замечаний приходится на нерабочий день, днем окончания срока считается ближайший следующий за ним рабочий день.</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5.5. Предложения и замечания участников публичных слушаний не рассматриваются в случае непредоставления сведений и документов, предусмотренных </w:t>
      </w:r>
      <w:hyperlink r:id="rId15" w:anchor="Par55#Par55" w:history="1">
        <w:r>
          <w:rPr>
            <w:rStyle w:val="Hyperlink"/>
            <w:sz w:val="28"/>
            <w:szCs w:val="28"/>
            <w:lang w:eastAsia="ru-RU"/>
          </w:rPr>
          <w:t>частью 5.2</w:t>
        </w:r>
      </w:hyperlink>
      <w:r>
        <w:rPr>
          <w:rFonts w:ascii="Times New Roman" w:hAnsi="Times New Roman"/>
          <w:sz w:val="28"/>
          <w:szCs w:val="28"/>
          <w:lang w:eastAsia="ru-RU"/>
        </w:rPr>
        <w:t xml:space="preserve"> настоящей статьи, или выявления факта представления такими участниками недостоверных сведений.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5.6. Предложения и замечания, внесенные с нарушением установленных сроков, а также не относящиеся к предмету публичных слушаний, не включаются в протокол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6. Проведение собрания участников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6.1. Собрание участников публичных слушаний по проекту, рассматриваемому на публичных слушаниях, проводится председательствующим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bookmarkStart w:id="2" w:name="Par73"/>
      <w:bookmarkEnd w:id="2"/>
      <w:r>
        <w:rPr>
          <w:rFonts w:ascii="Times New Roman" w:hAnsi="Times New Roman"/>
          <w:sz w:val="28"/>
          <w:szCs w:val="28"/>
          <w:lang w:eastAsia="ru-RU"/>
        </w:rPr>
        <w:t>6.2. Перед началом собрания участников публичных слушаний организатор публичных слушаний осуществляет регистрацию лиц, участвующих в собрании. Регистрация участников публичных слушаний осуществляется в журнале регистрации, который ведется на бумажном носителе.</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bookmarkStart w:id="3" w:name="Par74"/>
      <w:bookmarkEnd w:id="3"/>
      <w:r>
        <w:rPr>
          <w:rFonts w:ascii="Times New Roman" w:hAnsi="Times New Roman"/>
          <w:sz w:val="28"/>
          <w:szCs w:val="28"/>
          <w:lang w:eastAsia="ru-RU"/>
        </w:rPr>
        <w:t>6.3. 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6.4. В случае если физическое или юридическое лицо не представило сведения или документы, предусмотренные </w:t>
      </w:r>
      <w:hyperlink r:id="rId16" w:anchor="Par74#Par74" w:history="1">
        <w:r>
          <w:rPr>
            <w:rStyle w:val="Hyperlink"/>
            <w:sz w:val="28"/>
            <w:szCs w:val="28"/>
            <w:lang w:eastAsia="ru-RU"/>
          </w:rPr>
          <w:t>частью 3</w:t>
        </w:r>
      </w:hyperlink>
      <w:r>
        <w:rPr>
          <w:rFonts w:ascii="Times New Roman" w:hAnsi="Times New Roman"/>
          <w:sz w:val="28"/>
          <w:szCs w:val="28"/>
          <w:lang w:eastAsia="ru-RU"/>
        </w:rPr>
        <w:t xml:space="preserve"> настоящей статьи, данные лица не допускаются к участию в собрании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6.5. Участники публичных слушаний, желающие выступить на собрании участников публичных слушаний, должны зарегистрироваться в качестве выступающих в журнале регистрации, указанном в </w:t>
      </w:r>
      <w:hyperlink r:id="rId17" w:anchor="Par73#Par73" w:history="1">
        <w:r>
          <w:rPr>
            <w:rStyle w:val="Hyperlink"/>
            <w:sz w:val="28"/>
            <w:szCs w:val="28"/>
            <w:lang w:eastAsia="ru-RU"/>
          </w:rPr>
          <w:t>части 2</w:t>
        </w:r>
      </w:hyperlink>
      <w:r>
        <w:rPr>
          <w:rFonts w:ascii="Times New Roman" w:hAnsi="Times New Roman"/>
          <w:sz w:val="28"/>
          <w:szCs w:val="28"/>
          <w:lang w:eastAsia="ru-RU"/>
        </w:rPr>
        <w:t xml:space="preserve"> настоящей статьи.</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Председательствующий публичных слушаний имеет право на внеочередное выступление.</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6.6. Председательствующий публичных слушаний перед началом собрания оглашает:</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наименование проекта, подлежащего обсуждению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порядок и последовательность проведения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информацию о количестве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докладчиков и время, отведенное на выступление участникам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наличие поступивших предложений и замечаний по проекту, рассматриваемому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иную информацию, необходимую для проведения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6.7. Председательствующий публичных слушаний предоставляет слово докладчикам на публичных слушаниях по обсуждаемому вопросу, после чего предоставляет слово в порядке очередности участникам публичных слушаний, зарегистрированным в качестве выступающих.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Выступления на открытом заседании должны быть связаны с проектом, рассматриваемым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После выступления докладчиков и участников публичных слушаний следуют вопросы участников публичного слушаний. Вопросы могут быть заданы как в устной, так и в письменной форме.</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Все участники публичных слушаний выступают только с разрешения председательствующего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6.8. Для выступления на собрании отводится: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на доклад и содоклад - до 20 минут;</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на выступление участников публичных слушаний - до 3 минут на одно выступление, до 1 часа в целом на всех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на вопросы к докладчику (содокладчику), участникам публичных слушаний и ответы на них - до 1 часа.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6.9. При несоблюдении порядка, установленного настоящей статьей, участники публичных слушаний могут быть удалены из помещения, являющегося местом проведения собрания.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6.10. В случае возникновения на собрании чрезвычайных обстоятельств, а также невозможности пресечения грубого нарушения порядка председательствующий публичных слушаний вправе принять решение о перерыве собрания и об его продолжении в другое время.</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7. Протокол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7.1. </w:t>
      </w:r>
      <w:hyperlink r:id="rId18" w:anchor="Par273#Par273" w:history="1">
        <w:r>
          <w:rPr>
            <w:rStyle w:val="Hyperlink"/>
            <w:sz w:val="28"/>
            <w:szCs w:val="28"/>
            <w:lang w:eastAsia="ru-RU"/>
          </w:rPr>
          <w:t>Протокол</w:t>
        </w:r>
      </w:hyperlink>
      <w:r>
        <w:rPr>
          <w:rFonts w:ascii="Times New Roman" w:hAnsi="Times New Roman"/>
          <w:sz w:val="28"/>
          <w:szCs w:val="28"/>
          <w:lang w:eastAsia="ru-RU"/>
        </w:rPr>
        <w:t xml:space="preserve"> публичных слушаний подготавливается организатором публичных слушаний в течение 3 рабочих дней со дня окончания публичных слушаний и оформляется по форме, установленной приложением 4 к настоящему Порядку.</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7.2. В протоколе публичных слушаний указывается: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дата оформления протокола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информация об организаторе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информация, содержащаяся в опубликованном оповещении о начале публичных слушаний, дата и источник опубликования оповещения;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7.3.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7.4. Протокол публичных слушаний подписывается председательствующим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8. Заключение о результатах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8.1. </w:t>
      </w:r>
      <w:hyperlink r:id="rId19" w:anchor="Par313#Par313" w:history="1">
        <w:r>
          <w:rPr>
            <w:rStyle w:val="Hyperlink"/>
            <w:sz w:val="28"/>
            <w:szCs w:val="28"/>
            <w:lang w:eastAsia="ru-RU"/>
          </w:rPr>
          <w:t>Заключение</w:t>
        </w:r>
      </w:hyperlink>
      <w:r>
        <w:rPr>
          <w:rFonts w:ascii="Times New Roman" w:hAnsi="Times New Roman"/>
          <w:sz w:val="28"/>
          <w:szCs w:val="28"/>
          <w:lang w:eastAsia="ru-RU"/>
        </w:rPr>
        <w:t xml:space="preserve"> о результатах публичных слушаний подготавливается организатором публичных слушаний в течение 5 рабочих дней со дня окончания публичных слушаний по форме, установленной приложением 5 к настоящему Порядку.</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8.2. В заключении о результатах публичных слушаний указываются: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дата оформления заключения о результатах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наименование проекта, рассмотренного на публичных слушаниях, сведения о количестве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реквизиты протокола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содержание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выводы по результатам публичных слушаний.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8.3. Заключение о результатах публичных слушаний подлежит официальному опубликованию в порядке, предусмотренном для опубликования муниципальных правовых актов муниципального района, и размещению на официальном сайте в течение 3 рабочих дней с момента его подписания.</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9. Сроки назначения и проведения публичных слушаний по проекту правил землепользования и застройки, проекту о внесении изменений в правила землепользования и застройки</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9.1. Решение о назначении публичных слушаний по проекту правил землепользования и застройки, проекту о внесении изменений в правила землепользования и застройки принимается Главой района не позднее чем через десять календарных дней со дня получения проекта правил землепользования и застройки, проекта о внесении изменений в правила землепользования и застройки с приложением заключений и согласований, предусмотренных действующим законодательством Российской Федерации.</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9.2. Срок проведения публичных слушаний по проекту правил землепользования и застройки, проекту о внесении изменений в правила землепользования и застройки составляет не менее одного и не более трех месяцев со дня опубликования такого проекта.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9.3.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Срок проведения публичных слушаний в указанных случаях не может быть более чем один месяц.</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10. Сроки назначения и проведения публичных слушаний по проектам генеральных планов территорий, проектам о внесение изменений в утвержденные генеральные планы территорий.</w:t>
      </w: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 xml:space="preserve">      10.1. Решение о проведении публичных слушаний по проектам генеральных планов территорий, проектам о внесении изменений в утвержденные генеральные планы территорий принимается Главой района в течение десяти рабочих дней со дня поступления проектов генеральных планов территорий, проектов о внесении изменений в утвержденные генеральные планы территорий с приложением заключений и согласований, предусмотренных законодательством.</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bCs/>
          <w:sz w:val="28"/>
          <w:szCs w:val="28"/>
          <w:lang w:eastAsia="ru-RU"/>
        </w:rPr>
        <w:t xml:space="preserve">     10.2. </w:t>
      </w:r>
      <w:r>
        <w:rPr>
          <w:rFonts w:ascii="Times New Roman" w:hAnsi="Times New Roman"/>
          <w:sz w:val="28"/>
          <w:szCs w:val="28"/>
          <w:lang w:eastAsia="ru-RU"/>
        </w:rPr>
        <w:t>Срок проведения публичных слушаний по проектам генеральных планов территорий, проектам о внесении изменений в утвержденные генеральные планы территорий со дня опубликования информационного сообщения до дня опубликования заключения о результатах публичных слушаний не может быть менее одного месяца и более трех месяцев.</w:t>
      </w:r>
    </w:p>
    <w:p w:rsidR="00956101" w:rsidRDefault="00956101" w:rsidP="00BA4A39">
      <w:pPr>
        <w:autoSpaceDE w:val="0"/>
        <w:autoSpaceDN w:val="0"/>
        <w:adjustRightInd w:val="0"/>
        <w:spacing w:after="0" w:line="240" w:lineRule="auto"/>
        <w:jc w:val="both"/>
        <w:rPr>
          <w:rFonts w:ascii="Times New Roman" w:hAnsi="Times New Roman"/>
          <w:bCs/>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11. Сроки назначения и проведения публичных слушаний по проектам планировки территорий, проектам межевания территорий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11.1. Решение о назначении публичных слушаний по проектам планировки территорий, проектам межевания территорий принимается Главой района не позднее чем через пять календарных дней после получения проекта планировки территории и (или) проекта межевания территории с приложением заключений и согласований, предусмотренных законодательством Российской Федерации.</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11.2. Срок проведения публичных слушаний со дня оповещения жителей об их проведении до дня опубликования заключения о результатах публичных слушаний по проекту планировки территории, проекту межевания территории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12. Сроки назначения и проведения публичных слушаний по проектам решений о предоставлении разрешений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объекта капитального строительства, по проектам решений об изменении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12.1. Решение о проведении публичных слушаний по проектам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по проектам решений об изменении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принимается Главой муниципального района не позднее чем через пять календарных дней после получения обращения заинтересованного лица.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12.2. Срок проведения публичных слушаний со дня оповещения жителей об их проведении до дня опубликования заключения о результатах публичных слушаний по проекту решений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не может превышать одного месяца.</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Срок проведения публичных слушаний со дня оповещения жителей об их проведении до дня опубликования заключения о результатах публичных слушаний по проекту решений о предоставлении разрешения на условно разрешенный вид использования земельного участка или объекта капитального строительства, проекту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center"/>
        <w:outlineLvl w:val="0"/>
        <w:rPr>
          <w:rFonts w:ascii="Times New Roman" w:hAnsi="Times New Roman"/>
          <w:b/>
          <w:bCs/>
          <w:sz w:val="28"/>
          <w:szCs w:val="28"/>
          <w:lang w:eastAsia="ru-RU"/>
        </w:rPr>
      </w:pPr>
      <w:r>
        <w:rPr>
          <w:rFonts w:ascii="Times New Roman" w:hAnsi="Times New Roman"/>
          <w:b/>
          <w:bCs/>
          <w:sz w:val="28"/>
          <w:szCs w:val="28"/>
          <w:lang w:eastAsia="ru-RU"/>
        </w:rPr>
        <w:t>13. Расходы на организацию и проведение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13.1. Расходы на организацию и проведение публичных слушаний осуществляется: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за счет средств местного бюджета муниципального района в случае проведения публичных слушаний по проектам правил землепользования и застройки поселений муниципального образования, а также по проектам, предусматривающим внесение изменений в указанные правила; по проектам планировки территории и межевания территории, а также по проектам, предусматривающим внесение изменений в указанные утвержденные документы;</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за счет средств заинтересованных лиц в случае проведения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по проектам решений об изменении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103"/>
        <w:outlineLvl w:val="0"/>
        <w:rPr>
          <w:rFonts w:ascii="Times New Roman" w:hAnsi="Times New Roman"/>
          <w:sz w:val="28"/>
          <w:szCs w:val="28"/>
          <w:lang w:eastAsia="ru-RU"/>
        </w:rPr>
      </w:pPr>
      <w:r>
        <w:rPr>
          <w:rFonts w:ascii="Times New Roman" w:hAnsi="Times New Roman"/>
          <w:sz w:val="28"/>
          <w:szCs w:val="28"/>
          <w:lang w:eastAsia="ru-RU"/>
        </w:rPr>
        <w:t>Приложение 1</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к Порядку</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организации и проведения</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публичных слушаний по проектам</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градостроительной деятельности</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 xml:space="preserve">в Новоселовском </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муниципальном районе</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line="240" w:lineRule="auto"/>
        <w:jc w:val="center"/>
        <w:rPr>
          <w:rFonts w:ascii="Times New Roman" w:hAnsi="Times New Roman"/>
          <w:lang w:eastAsia="ru-RU"/>
        </w:rPr>
      </w:pPr>
      <w:bookmarkStart w:id="4" w:name="Par162"/>
      <w:bookmarkEnd w:id="4"/>
      <w:r>
        <w:rPr>
          <w:rFonts w:ascii="Times New Roman" w:hAnsi="Times New Roman"/>
          <w:lang w:eastAsia="ru-RU"/>
        </w:rPr>
        <w:t>Оповещение</w:t>
      </w:r>
    </w:p>
    <w:p w:rsidR="00956101" w:rsidRDefault="00956101" w:rsidP="00BA4A39">
      <w:pPr>
        <w:autoSpaceDE w:val="0"/>
        <w:autoSpaceDN w:val="0"/>
        <w:adjustRightInd w:val="0"/>
        <w:spacing w:line="240" w:lineRule="auto"/>
        <w:jc w:val="center"/>
        <w:rPr>
          <w:rFonts w:ascii="Times New Roman" w:hAnsi="Times New Roman"/>
          <w:lang w:eastAsia="ru-RU"/>
        </w:rPr>
      </w:pPr>
      <w:r>
        <w:rPr>
          <w:rFonts w:ascii="Times New Roman" w:hAnsi="Times New Roman"/>
          <w:lang w:eastAsia="ru-RU"/>
        </w:rPr>
        <w:t>о начале публичных слушаний</w:t>
      </w:r>
    </w:p>
    <w:p w:rsidR="00956101" w:rsidRDefault="00956101" w:rsidP="00BA4A39">
      <w:pPr>
        <w:autoSpaceDE w:val="0"/>
        <w:autoSpaceDN w:val="0"/>
        <w:adjustRightInd w:val="0"/>
        <w:spacing w:line="240" w:lineRule="auto"/>
        <w:jc w:val="center"/>
        <w:rPr>
          <w:rFonts w:ascii="Times New Roman" w:hAnsi="Times New Roman"/>
          <w:lang w:eastAsia="ru-RU"/>
        </w:rPr>
      </w:pP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 сообщает</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(орган, уполномоченный на проведение публичных слушаний)</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о проведении публичных слушаний по проекту: 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(информация о проекте градостроительной деятельности, перечень</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информационных материалов к проекту)</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Информационные   материалы  по  теме  публичных  слушаний  представлены  на</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экспозиции по адресу: 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Экспозиция проводится с _______________________ по 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(дата открытия экспозиции) (дата закрытия экспозиции)</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Дни и часы посещения экспозиции: ____________________, 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(дата посещения)     (время посещения)</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Проект  и информационные материалы к проекту будут размещены на официальном</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сайте органов местного самоуправления: 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Порядок внесения предложений и замечаний: 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Срок внесения предложений и замечаний: 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Форма внесения предложений и замечаний: 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Порядок проведения публичных слушаний: 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Срок проведения публичных слушаний: 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Собрание участников состоится: ________________ по адресу: 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(указывается дата и время)</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Для   регистрации   в  качестве  участника  публичных  слушаний  необходимо</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представить следующие документы:</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  для  физических  лиц - документы, подтверждающие сведения о фамилии,</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имени,  отчестве  (при  наличии),  дате  рождения,  адресе места жительства</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(регистрации);</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   для  юридических  лиц  -  документы,  подтверждающие  наименование,</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основной государственный регистрационный номер, место нахождения и адрес;</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  для правообладателей - документы, устанавливающие или удостоверяющие</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их   права   на  земельные  участки,  объекты  капитального  строительства,</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помещения.</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Время начала регистрации участников: 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Номера контактных справочных телефонов: 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Почтовый адрес организатора публичных слушаний: ___________________________</w:t>
      </w:r>
    </w:p>
    <w:p w:rsidR="00956101" w:rsidRDefault="00956101" w:rsidP="00BA4A39">
      <w:pPr>
        <w:autoSpaceDE w:val="0"/>
        <w:autoSpaceDN w:val="0"/>
        <w:adjustRightInd w:val="0"/>
        <w:spacing w:line="240" w:lineRule="auto"/>
        <w:jc w:val="both"/>
        <w:rPr>
          <w:rFonts w:ascii="Courier New" w:hAnsi="Courier New" w:cs="Courier New"/>
          <w:sz w:val="20"/>
          <w:szCs w:val="20"/>
          <w:lang w:eastAsia="ru-RU"/>
        </w:rPr>
      </w:pPr>
      <w:r>
        <w:rPr>
          <w:rFonts w:ascii="Times New Roman" w:hAnsi="Times New Roman"/>
          <w:sz w:val="24"/>
          <w:szCs w:val="24"/>
          <w:lang w:eastAsia="ru-RU"/>
        </w:rPr>
        <w:t>Электронный адрес организатора публичных слушаний: ________________________</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right"/>
        <w:outlineLvl w:val="0"/>
        <w:rPr>
          <w:rFonts w:ascii="Times New Roman" w:hAnsi="Times New Roman"/>
          <w:sz w:val="28"/>
          <w:szCs w:val="28"/>
          <w:lang w:eastAsia="ru-RU"/>
        </w:rPr>
      </w:pPr>
      <w:r>
        <w:rPr>
          <w:rFonts w:ascii="Times New Roman" w:hAnsi="Times New Roman"/>
          <w:sz w:val="28"/>
          <w:szCs w:val="28"/>
          <w:lang w:eastAsia="ru-RU"/>
        </w:rPr>
        <w:t>Приложение 2</w:t>
      </w:r>
    </w:p>
    <w:p w:rsidR="00956101" w:rsidRDefault="00956101" w:rsidP="00BA4A39">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к Порядку</w:t>
      </w:r>
    </w:p>
    <w:p w:rsidR="00956101" w:rsidRDefault="00956101" w:rsidP="00BA4A39">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организации и проведения</w:t>
      </w:r>
    </w:p>
    <w:p w:rsidR="00956101" w:rsidRDefault="00956101" w:rsidP="00BA4A39">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публичных слушаний по проектам</w:t>
      </w:r>
    </w:p>
    <w:p w:rsidR="00956101" w:rsidRDefault="00956101" w:rsidP="00BA4A39">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градостроительной деятельности</w:t>
      </w:r>
    </w:p>
    <w:p w:rsidR="00956101" w:rsidRDefault="00956101" w:rsidP="00BA4A39">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в Новоселовском </w:t>
      </w:r>
    </w:p>
    <w:p w:rsidR="00956101" w:rsidRDefault="00956101" w:rsidP="00BA4A39">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муниципальном районе</w:t>
      </w:r>
    </w:p>
    <w:p w:rsidR="00956101" w:rsidRDefault="00956101" w:rsidP="00BA4A39">
      <w:pPr>
        <w:autoSpaceDE w:val="0"/>
        <w:autoSpaceDN w:val="0"/>
        <w:adjustRightInd w:val="0"/>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                                                                                                         </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center"/>
        <w:rPr>
          <w:rFonts w:ascii="Times New Roman" w:hAnsi="Times New Roman"/>
          <w:b/>
          <w:bCs/>
          <w:sz w:val="28"/>
          <w:szCs w:val="28"/>
          <w:lang w:eastAsia="ru-RU"/>
        </w:rPr>
      </w:pPr>
      <w:bookmarkStart w:id="5" w:name="Par216"/>
      <w:bookmarkEnd w:id="5"/>
      <w:r>
        <w:rPr>
          <w:rFonts w:ascii="Times New Roman" w:hAnsi="Times New Roman"/>
          <w:b/>
          <w:bCs/>
          <w:sz w:val="28"/>
          <w:szCs w:val="28"/>
          <w:lang w:eastAsia="ru-RU"/>
        </w:rPr>
        <w:t>ТРЕБОВАНИЯ</w:t>
      </w:r>
    </w:p>
    <w:p w:rsidR="00956101" w:rsidRDefault="00956101" w:rsidP="00BA4A39">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К ИНФОРМАЦИОННЫМ СТЕНДАМ, НА КОТОРЫХ РАЗМЕЩАЮТСЯ ОПОВЕЩЕНИЯ О НАЧАЛЕ ПУБЛИЧНЫХ СЛУШАНИЙ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 Информационные стенды, на которых размещаются оповещения о начале публичных слушаний, должны быть изготовлены и установлены в соответствии с требованиями к таким конструкциям и их размещению, безопасны, иметь надлежащее состояние внешнего вида.</w:t>
      </w:r>
    </w:p>
    <w:p w:rsidR="00956101" w:rsidRDefault="00956101" w:rsidP="00BA4A39">
      <w:pPr>
        <w:autoSpaceDE w:val="0"/>
        <w:autoSpaceDN w:val="0"/>
        <w:adjustRightInd w:val="0"/>
        <w:spacing w:before="280"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2. Надлежащее состояние внешнего вида подразумевает:</w:t>
      </w:r>
    </w:p>
    <w:p w:rsidR="00956101" w:rsidRDefault="00956101" w:rsidP="00BA4A39">
      <w:pPr>
        <w:autoSpaceDE w:val="0"/>
        <w:autoSpaceDN w:val="0"/>
        <w:adjustRightInd w:val="0"/>
        <w:spacing w:before="280"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целостность информационного стенда;</w:t>
      </w:r>
    </w:p>
    <w:p w:rsidR="00956101" w:rsidRDefault="00956101" w:rsidP="00BA4A39">
      <w:pPr>
        <w:autoSpaceDE w:val="0"/>
        <w:autoSpaceDN w:val="0"/>
        <w:adjustRightInd w:val="0"/>
        <w:spacing w:before="280"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отсутствие механических повреждений на информационном стенде;</w:t>
      </w:r>
    </w:p>
    <w:p w:rsidR="00956101" w:rsidRDefault="00956101" w:rsidP="00BA4A39">
      <w:pPr>
        <w:autoSpaceDE w:val="0"/>
        <w:autoSpaceDN w:val="0"/>
        <w:adjustRightInd w:val="0"/>
        <w:spacing w:before="280"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наличие покрашенного каркаса информационного стенда;</w:t>
      </w:r>
    </w:p>
    <w:p w:rsidR="00956101" w:rsidRDefault="00956101" w:rsidP="00BA4A39">
      <w:pPr>
        <w:autoSpaceDE w:val="0"/>
        <w:autoSpaceDN w:val="0"/>
        <w:adjustRightInd w:val="0"/>
        <w:spacing w:before="280"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отсутствие ржавчины и грязи на всех частях и элементах информационного стенда;</w:t>
      </w:r>
    </w:p>
    <w:p w:rsidR="00956101" w:rsidRDefault="00956101" w:rsidP="00BA4A39">
      <w:pPr>
        <w:autoSpaceDE w:val="0"/>
        <w:autoSpaceDN w:val="0"/>
        <w:adjustRightInd w:val="0"/>
        <w:spacing w:before="280"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отсутствие на всех частях и элементах информационного стенда наклеенных объявлений, посторонних надписей и других изображений и сообщений;</w:t>
      </w:r>
    </w:p>
    <w:p w:rsidR="00956101" w:rsidRDefault="00956101" w:rsidP="00BA4A39">
      <w:pPr>
        <w:autoSpaceDE w:val="0"/>
        <w:autoSpaceDN w:val="0"/>
        <w:adjustRightInd w:val="0"/>
        <w:spacing w:before="280"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подсвет информационного стенда (имеющего подсветку) в темное время суток в соответствии с графиком работы уличного освещения.</w:t>
      </w:r>
    </w:p>
    <w:p w:rsidR="00956101" w:rsidRDefault="00956101" w:rsidP="00BA4A39">
      <w:pPr>
        <w:autoSpaceDE w:val="0"/>
        <w:autoSpaceDN w:val="0"/>
        <w:adjustRightInd w:val="0"/>
        <w:spacing w:before="280"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 На информационных стендах должны быть предусмотрены карманы или планшеты для размещения оповещения и информационных материалов о проекте, выносимом на публичные слушания.</w:t>
      </w:r>
    </w:p>
    <w:p w:rsidR="00956101" w:rsidRDefault="00956101" w:rsidP="00BA4A39">
      <w:pPr>
        <w:autoSpaceDE w:val="0"/>
        <w:autoSpaceDN w:val="0"/>
        <w:adjustRightInd w:val="0"/>
        <w:spacing w:before="280"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 Размер информационного стенда, на котором размещаются оповещения о начале публичных слушаний, должен быть не выше 170 - </w:t>
      </w:r>
      <w:smartTag w:uri="urn:schemas-microsoft-com:office:smarttags" w:element="metricconverter">
        <w:smartTagPr>
          <w:attr w:name="ProductID" w:val="130 сантиметров"/>
        </w:smartTagPr>
        <w:r>
          <w:rPr>
            <w:rFonts w:ascii="Times New Roman" w:hAnsi="Times New Roman"/>
            <w:sz w:val="28"/>
            <w:szCs w:val="28"/>
            <w:lang w:eastAsia="ru-RU"/>
          </w:rPr>
          <w:t>210 сантиметров</w:t>
        </w:r>
      </w:smartTag>
      <w:r>
        <w:rPr>
          <w:rFonts w:ascii="Times New Roman" w:hAnsi="Times New Roman"/>
          <w:sz w:val="28"/>
          <w:szCs w:val="28"/>
          <w:lang w:eastAsia="ru-RU"/>
        </w:rPr>
        <w:t xml:space="preserve"> (верхний край стенда) от основания конструкции и не ниже </w:t>
      </w:r>
      <w:smartTag w:uri="urn:schemas-microsoft-com:office:smarttags" w:element="metricconverter">
        <w:smartTagPr>
          <w:attr w:name="ProductID" w:val="130 сантиметров"/>
        </w:smartTagPr>
        <w:r>
          <w:rPr>
            <w:rFonts w:ascii="Times New Roman" w:hAnsi="Times New Roman"/>
            <w:sz w:val="28"/>
            <w:szCs w:val="28"/>
            <w:lang w:eastAsia="ru-RU"/>
          </w:rPr>
          <w:t>130 сантиметров</w:t>
        </w:r>
      </w:smartTag>
      <w:r>
        <w:rPr>
          <w:rFonts w:ascii="Times New Roman" w:hAnsi="Times New Roman"/>
          <w:sz w:val="28"/>
          <w:szCs w:val="28"/>
          <w:lang w:eastAsia="ru-RU"/>
        </w:rPr>
        <w:t xml:space="preserve"> (нижний край стенда) от основания конструкции.</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103"/>
        <w:outlineLvl w:val="0"/>
        <w:rPr>
          <w:rFonts w:ascii="Times New Roman" w:hAnsi="Times New Roman"/>
          <w:sz w:val="28"/>
          <w:szCs w:val="28"/>
          <w:lang w:eastAsia="ru-RU"/>
        </w:rPr>
      </w:pPr>
      <w:r>
        <w:rPr>
          <w:rFonts w:ascii="Times New Roman" w:hAnsi="Times New Roman"/>
          <w:sz w:val="28"/>
          <w:szCs w:val="28"/>
          <w:lang w:eastAsia="ru-RU"/>
        </w:rPr>
        <w:t>Приложение 3</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к Порядку</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организации и проведения</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публичных слушаний по проектам</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градостроительной деятельности</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в Новоселовском</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муниципальном районе</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center"/>
        <w:rPr>
          <w:rFonts w:ascii="Times New Roman" w:hAnsi="Times New Roman"/>
          <w:b/>
          <w:bCs/>
          <w:sz w:val="28"/>
          <w:szCs w:val="28"/>
          <w:lang w:eastAsia="ru-RU"/>
        </w:rPr>
      </w:pPr>
      <w:bookmarkStart w:id="6" w:name="Par243"/>
      <w:bookmarkEnd w:id="6"/>
      <w:r>
        <w:rPr>
          <w:rFonts w:ascii="Times New Roman" w:hAnsi="Times New Roman"/>
          <w:b/>
          <w:bCs/>
          <w:sz w:val="28"/>
          <w:szCs w:val="28"/>
          <w:lang w:eastAsia="ru-RU"/>
        </w:rPr>
        <w:t>ПОРЯДОК</w:t>
      </w:r>
    </w:p>
    <w:p w:rsidR="00956101" w:rsidRDefault="00956101" w:rsidP="00BA4A39">
      <w:pPr>
        <w:autoSpaceDE w:val="0"/>
        <w:autoSpaceDN w:val="0"/>
        <w:adjustRightInd w:val="0"/>
        <w:spacing w:after="0" w:line="240" w:lineRule="auto"/>
        <w:jc w:val="center"/>
        <w:rPr>
          <w:rFonts w:ascii="Times New Roman" w:hAnsi="Times New Roman"/>
          <w:b/>
          <w:bCs/>
          <w:sz w:val="28"/>
          <w:szCs w:val="28"/>
          <w:lang w:eastAsia="ru-RU"/>
        </w:rPr>
      </w:pPr>
      <w:r>
        <w:rPr>
          <w:rFonts w:ascii="Times New Roman" w:hAnsi="Times New Roman"/>
          <w:b/>
          <w:bCs/>
          <w:sz w:val="28"/>
          <w:szCs w:val="28"/>
          <w:lang w:eastAsia="ru-RU"/>
        </w:rPr>
        <w:t>ПРОВЕДЕНИЯ ЭКСПОЗИЦИИ (ЭКСПОЗИЦИЙ) ПРОЕКТА, ПОДЛЕЖАЩЕГО РАССМОТРЕНИЮ НА ПУБЛИЧНЫХ СЛУШАНИЯХ, И КОНСУЛЬТИРОВАНИЯ  ПОСЕТИТЕЛЕЙ ЭКСПОЗИЦИИ (ЭКСПОЗИЦИЙ)</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 Экспозиция (экспозиции) проекта, подлежащего рассмотрению на публичных слушаниях, и информационных материалов к нему проводится организатором публичных слушаний в течение всего периода размещения проекта и информационных материалов на официальном сайте.</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2. Проведение экспозиции (экспозиций) проекта, подлежащего рассмотрению на публичных слушаниях, и информационных материалов к нему должно проходить в зданиях и помещениях, территориально доступных для населения. Организатор публичных слушаний обеспечивает равный доступ всем посетителям к экспозиции (экспозиций) проекта.</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 Перед началом проведения экспозиции (экспозиций) организатор публичных слушаний организует регистрацию посетителей экспозиции (экспозиций) в книге (журнале) учета посетителей экспозиции (экспозиций), в которую посетители экспозиции (экспозиций) вправе вносить предложения и замечания по проекту, подлежащему рассмотрению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Посетители экспозиции (экспозиций)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4. Режим работы экспозиции (экспозиций) определяется организатором публичных слушаний и должен соответствовать следующим условиям:</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начало работы экспозиции (экспозиций) должно быть не ранее 08:00 часов, а окончание - не позднее 18:00 часов;</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продолжительность работы экспозиции (экспозиций) должна составлять - не менее 3 часов в день;</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экспозиция (экспозиции) проводится не менее 3 дней в неделю;</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не менее 20% времени проведения экспозиции (экспозиций) не должно совпадать с часами рабочего дня основной части посетителей экспозиции (экспозиций).</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5. В ходе работы экспозиции (экспозиций) организатором публичных слушаний, разработчиком проекта или приглашенными экспертами проводится консультирование посетителей экспозиции (экспозиций), а также распространение информационных материалов о проекте, подлежащем рассмотрению на публичных слушаниях.</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Время консультирования одного посетителя экспозиции (экспозиций) указанными лицами не должно превышать 15 минут.</w:t>
      </w:r>
    </w:p>
    <w:p w:rsidR="00956101" w:rsidRDefault="00956101" w:rsidP="00BA4A39">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6. Предложения и замечания посетителей экспозиции (экспозиций), оставленные в книге (журнале) учета посетителей экспозиции (экспозиций) проекта, подлежат регистрации и рассмотрению организатором публичных слушаний в соответствии с Порядком организации и проведения публичных слушаний по проектам градостроительной деятельности в Таймырском Долгано-Ненецком муниципальном районе.</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after="0" w:line="240" w:lineRule="auto"/>
        <w:ind w:firstLine="5103"/>
        <w:outlineLvl w:val="0"/>
        <w:rPr>
          <w:rFonts w:ascii="Times New Roman" w:hAnsi="Times New Roman"/>
          <w:sz w:val="28"/>
          <w:szCs w:val="28"/>
          <w:lang w:eastAsia="ru-RU"/>
        </w:rPr>
      </w:pPr>
      <w:r>
        <w:rPr>
          <w:rFonts w:ascii="Times New Roman" w:hAnsi="Times New Roman"/>
          <w:sz w:val="28"/>
          <w:szCs w:val="28"/>
          <w:lang w:eastAsia="ru-RU"/>
        </w:rPr>
        <w:t>Приложение 4</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к Порядку</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организации и проведения</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публичных слушаний по проектам</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градостроительной деятельности</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 xml:space="preserve">в Новоселовском </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муниципальном районе</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line="240" w:lineRule="auto"/>
        <w:jc w:val="center"/>
        <w:rPr>
          <w:rFonts w:ascii="Times New Roman" w:hAnsi="Times New Roman"/>
          <w:lang w:eastAsia="ru-RU"/>
        </w:rPr>
      </w:pPr>
      <w:bookmarkStart w:id="7" w:name="Par273"/>
      <w:bookmarkEnd w:id="7"/>
      <w:r>
        <w:rPr>
          <w:rFonts w:ascii="Times New Roman" w:hAnsi="Times New Roman"/>
          <w:lang w:eastAsia="ru-RU"/>
        </w:rPr>
        <w:t>Протокол публичных слушаний</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 __________ 20__ год                                                                                       N 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1.  Общие  сведения  о  проекте,  представленном на публичные слушания:</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(наименование проекта)</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2. Председательствующий публичных слушаний 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3. Разработчик проекта 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4. Организатор публичных слушаний: 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(наименование, юридический адрес,</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телефон, адрес электронной почты)</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5. Сроки проведения публичных слушаний: 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6.  Информация,  содержащаяся  в  опубликованном  оповещении  о  начале</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публичных    слушаний,    дата   и   источник   опубликования   оповещения:</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7.  Срок,  в  течение  которого  принимались  предложения  и  замечания</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участников публичных слушаний 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8.   Территория,  в  пределах  которой  проводятся  публичные  слушания</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9.  Предложения  и  замечания  участников публичных слушаний, постоянно</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проживающих на территории, в пределах которой проводятся публичные слушания</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10.   Предложения   и  замечания  иных  участников  публичных  слушаний</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Председательствующий публичных слушаний ________________</w:t>
      </w:r>
    </w:p>
    <w:p w:rsidR="00956101" w:rsidRDefault="00956101" w:rsidP="00BA4A39">
      <w:pPr>
        <w:autoSpaceDE w:val="0"/>
        <w:autoSpaceDN w:val="0"/>
        <w:adjustRightInd w:val="0"/>
        <w:spacing w:after="0" w:line="240" w:lineRule="auto"/>
        <w:ind w:firstLine="5103"/>
        <w:outlineLvl w:val="0"/>
        <w:rPr>
          <w:rFonts w:ascii="Times New Roman" w:hAnsi="Times New Roman"/>
          <w:sz w:val="28"/>
          <w:szCs w:val="28"/>
          <w:lang w:eastAsia="ru-RU"/>
        </w:rPr>
      </w:pPr>
      <w:r>
        <w:rPr>
          <w:rFonts w:ascii="Times New Roman" w:hAnsi="Times New Roman"/>
          <w:sz w:val="28"/>
          <w:szCs w:val="28"/>
          <w:lang w:eastAsia="ru-RU"/>
        </w:rPr>
        <w:t>Приложение 5</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к Порядку</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организации и проведения</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публичных слушаний по проектам</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градостроительной деятельности</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в Новоселовском</w:t>
      </w:r>
    </w:p>
    <w:p w:rsidR="00956101" w:rsidRDefault="00956101" w:rsidP="00BA4A39">
      <w:pPr>
        <w:autoSpaceDE w:val="0"/>
        <w:autoSpaceDN w:val="0"/>
        <w:adjustRightInd w:val="0"/>
        <w:spacing w:after="0" w:line="240" w:lineRule="auto"/>
        <w:ind w:firstLine="5103"/>
        <w:rPr>
          <w:rFonts w:ascii="Times New Roman" w:hAnsi="Times New Roman"/>
          <w:sz w:val="28"/>
          <w:szCs w:val="28"/>
          <w:lang w:eastAsia="ru-RU"/>
        </w:rPr>
      </w:pPr>
      <w:r>
        <w:rPr>
          <w:rFonts w:ascii="Times New Roman" w:hAnsi="Times New Roman"/>
          <w:sz w:val="28"/>
          <w:szCs w:val="28"/>
          <w:lang w:eastAsia="ru-RU"/>
        </w:rPr>
        <w:t>муниципальном районе</w:t>
      </w:r>
    </w:p>
    <w:p w:rsidR="00956101" w:rsidRDefault="00956101" w:rsidP="00BA4A39">
      <w:pPr>
        <w:autoSpaceDE w:val="0"/>
        <w:autoSpaceDN w:val="0"/>
        <w:adjustRightInd w:val="0"/>
        <w:spacing w:after="0" w:line="240" w:lineRule="auto"/>
        <w:jc w:val="both"/>
        <w:rPr>
          <w:rFonts w:ascii="Times New Roman" w:hAnsi="Times New Roman"/>
          <w:sz w:val="28"/>
          <w:szCs w:val="28"/>
          <w:lang w:eastAsia="ru-RU"/>
        </w:rPr>
      </w:pPr>
    </w:p>
    <w:p w:rsidR="00956101" w:rsidRDefault="00956101" w:rsidP="00BA4A39">
      <w:pPr>
        <w:autoSpaceDE w:val="0"/>
        <w:autoSpaceDN w:val="0"/>
        <w:adjustRightInd w:val="0"/>
        <w:spacing w:line="240" w:lineRule="auto"/>
        <w:jc w:val="center"/>
        <w:rPr>
          <w:rFonts w:ascii="Times New Roman" w:hAnsi="Times New Roman"/>
          <w:lang w:eastAsia="ru-RU"/>
        </w:rPr>
      </w:pPr>
      <w:bookmarkStart w:id="8" w:name="Par313"/>
      <w:bookmarkEnd w:id="8"/>
      <w:r>
        <w:rPr>
          <w:rFonts w:ascii="Times New Roman" w:hAnsi="Times New Roman"/>
          <w:lang w:eastAsia="ru-RU"/>
        </w:rPr>
        <w:t>Заключение по результатам публичных слушаний</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 __________ 20__ год                                                                                                N 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1. Проект, представленный на публичные слушания: 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(наименование проекта)</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2. Количество участников публичных слушаний 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3. Реквизиты протокола публичных слушаний 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4.  Предложения  и  замечания  участников публичных слушаний, постоянно</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проживающих на территории, в пределах которой проводятся публичные слушания</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5.   Предложения   и   замечания  иных  участников  публичных  слушаний</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6.  Рекомендации организатора публичных слушаний о целесообразности или</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нецелесообразности   учета   внесенных   участниками   публичных   слушаний</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7.  Выводы  организатора  публичных  слушаний  по результатам публичных</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слушаний __________________________________________________________________</w:t>
      </w: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p>
    <w:p w:rsidR="00956101" w:rsidRDefault="00956101" w:rsidP="00BA4A39">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Организатор публичных слушаний ____________________________________________</w:t>
      </w:r>
    </w:p>
    <w:p w:rsidR="00956101" w:rsidRDefault="00956101" w:rsidP="00BA4A39">
      <w:pPr>
        <w:autoSpaceDE w:val="0"/>
        <w:autoSpaceDN w:val="0"/>
        <w:adjustRightInd w:val="0"/>
        <w:spacing w:after="0" w:line="240" w:lineRule="auto"/>
        <w:jc w:val="both"/>
        <w:rPr>
          <w:rFonts w:ascii="Times New Roman" w:hAnsi="Times New Roman"/>
          <w:sz w:val="24"/>
          <w:szCs w:val="24"/>
          <w:lang w:eastAsia="ru-RU"/>
        </w:rPr>
      </w:pPr>
    </w:p>
    <w:p w:rsidR="00956101" w:rsidRDefault="00956101" w:rsidP="00BA4A39">
      <w:pPr>
        <w:autoSpaceDE w:val="0"/>
        <w:autoSpaceDN w:val="0"/>
        <w:adjustRightInd w:val="0"/>
        <w:spacing w:after="0" w:line="240" w:lineRule="auto"/>
        <w:jc w:val="both"/>
        <w:rPr>
          <w:rFonts w:ascii="Times New Roman" w:hAnsi="Times New Roman"/>
          <w:sz w:val="24"/>
          <w:szCs w:val="24"/>
          <w:lang w:eastAsia="ru-RU"/>
        </w:rPr>
      </w:pPr>
    </w:p>
    <w:p w:rsidR="00956101" w:rsidRDefault="00956101" w:rsidP="00BA4A39">
      <w:pPr>
        <w:pBdr>
          <w:top w:val="single" w:sz="6" w:space="0" w:color="auto"/>
        </w:pBdr>
        <w:autoSpaceDE w:val="0"/>
        <w:autoSpaceDN w:val="0"/>
        <w:adjustRightInd w:val="0"/>
        <w:spacing w:before="100" w:after="100" w:line="240" w:lineRule="auto"/>
        <w:jc w:val="both"/>
        <w:rPr>
          <w:rFonts w:ascii="Times New Roman" w:hAnsi="Times New Roman"/>
          <w:sz w:val="24"/>
          <w:szCs w:val="24"/>
          <w:lang w:eastAsia="ru-RU"/>
        </w:rPr>
      </w:pPr>
    </w:p>
    <w:p w:rsidR="00956101" w:rsidRDefault="00956101" w:rsidP="00BA4A39">
      <w:pPr>
        <w:pStyle w:val="ConsPlusNormal"/>
        <w:jc w:val="both"/>
        <w:rPr>
          <w:rFonts w:ascii="Times New Roman" w:hAnsi="Times New Roman" w:cs="Times New Roman"/>
          <w:sz w:val="24"/>
          <w:szCs w:val="24"/>
        </w:rPr>
      </w:pPr>
    </w:p>
    <w:p w:rsidR="00956101" w:rsidRDefault="00956101" w:rsidP="00B627E3">
      <w:pPr>
        <w:spacing w:after="0" w:line="240" w:lineRule="auto"/>
        <w:rPr>
          <w:rFonts w:ascii="Times New Roman" w:hAnsi="Times New Roman"/>
          <w:sz w:val="28"/>
          <w:szCs w:val="28"/>
          <w:lang w:eastAsia="ru-RU"/>
        </w:rPr>
      </w:pPr>
    </w:p>
    <w:sectPr w:rsidR="00956101" w:rsidSect="0093448A">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101" w:rsidRDefault="00956101" w:rsidP="000F7916">
      <w:pPr>
        <w:spacing w:after="0" w:line="240" w:lineRule="auto"/>
      </w:pPr>
      <w:r>
        <w:separator/>
      </w:r>
    </w:p>
  </w:endnote>
  <w:endnote w:type="continuationSeparator" w:id="0">
    <w:p w:rsidR="00956101" w:rsidRDefault="00956101" w:rsidP="000F7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101" w:rsidRDefault="00956101" w:rsidP="000F7916">
      <w:pPr>
        <w:spacing w:after="0" w:line="240" w:lineRule="auto"/>
      </w:pPr>
      <w:r>
        <w:separator/>
      </w:r>
    </w:p>
  </w:footnote>
  <w:footnote w:type="continuationSeparator" w:id="0">
    <w:p w:rsidR="00956101" w:rsidRDefault="00956101" w:rsidP="000F79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D34B5"/>
    <w:multiLevelType w:val="hybridMultilevel"/>
    <w:tmpl w:val="61E4DF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88A1E5F"/>
    <w:multiLevelType w:val="hybridMultilevel"/>
    <w:tmpl w:val="34A617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B533A68"/>
    <w:multiLevelType w:val="hybridMultilevel"/>
    <w:tmpl w:val="2B688B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C6C590A"/>
    <w:multiLevelType w:val="hybridMultilevel"/>
    <w:tmpl w:val="F6B4055C"/>
    <w:lvl w:ilvl="0" w:tplc="6F26604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2D042218"/>
    <w:multiLevelType w:val="hybridMultilevel"/>
    <w:tmpl w:val="A844AA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C454842"/>
    <w:multiLevelType w:val="hybridMultilevel"/>
    <w:tmpl w:val="6944DD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C6F736E"/>
    <w:multiLevelType w:val="multilevel"/>
    <w:tmpl w:val="B2587BBA"/>
    <w:lvl w:ilvl="0">
      <w:start w:val="1"/>
      <w:numFmt w:val="decimal"/>
      <w:lvlText w:val="%1"/>
      <w:lvlJc w:val="left"/>
      <w:pPr>
        <w:ind w:left="1812" w:hanging="1245"/>
      </w:pPr>
      <w:rPr>
        <w:rFonts w:ascii="Times New Roman" w:eastAsia="Times New Roman" w:hAnsi="Times New Roman" w:cs="Times New Roman"/>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7">
    <w:nsid w:val="4DF73091"/>
    <w:multiLevelType w:val="multilevel"/>
    <w:tmpl w:val="C946413A"/>
    <w:lvl w:ilvl="0">
      <w:start w:val="1"/>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8">
    <w:nsid w:val="4F1F1C2B"/>
    <w:multiLevelType w:val="hybridMultilevel"/>
    <w:tmpl w:val="29120C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8614EF2"/>
    <w:multiLevelType w:val="multilevel"/>
    <w:tmpl w:val="C60C2EF2"/>
    <w:lvl w:ilvl="0">
      <w:start w:val="1"/>
      <w:numFmt w:val="decimal"/>
      <w:lvlText w:val="%1."/>
      <w:lvlJc w:val="left"/>
      <w:pPr>
        <w:ind w:left="1812" w:hanging="1245"/>
      </w:pPr>
      <w:rPr>
        <w:rFonts w:ascii="Times New Roman" w:eastAsia="Times New Roman" w:hAnsi="Times New Roman" w:cs="Times New Roman"/>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0">
    <w:nsid w:val="64E15D78"/>
    <w:multiLevelType w:val="hybridMultilevel"/>
    <w:tmpl w:val="D9A4E648"/>
    <w:lvl w:ilvl="0" w:tplc="0B5E689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nsid w:val="75120308"/>
    <w:multiLevelType w:val="hybridMultilevel"/>
    <w:tmpl w:val="E6E6BD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8"/>
  </w:num>
  <w:num w:numId="3">
    <w:abstractNumId w:val="5"/>
  </w:num>
  <w:num w:numId="4">
    <w:abstractNumId w:val="10"/>
  </w:num>
  <w:num w:numId="5">
    <w:abstractNumId w:val="0"/>
  </w:num>
  <w:num w:numId="6">
    <w:abstractNumId w:val="11"/>
  </w:num>
  <w:num w:numId="7">
    <w:abstractNumId w:val="3"/>
  </w:num>
  <w:num w:numId="8">
    <w:abstractNumId w:val="4"/>
  </w:num>
  <w:num w:numId="9">
    <w:abstractNumId w:val="7"/>
  </w:num>
  <w:num w:numId="10">
    <w:abstractNumId w:val="6"/>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518A"/>
    <w:rsid w:val="000047A5"/>
    <w:rsid w:val="000202E0"/>
    <w:rsid w:val="0005037A"/>
    <w:rsid w:val="00061D53"/>
    <w:rsid w:val="00071560"/>
    <w:rsid w:val="00092ABF"/>
    <w:rsid w:val="000A41B7"/>
    <w:rsid w:val="000A5492"/>
    <w:rsid w:val="000A6094"/>
    <w:rsid w:val="000B4331"/>
    <w:rsid w:val="000F75F1"/>
    <w:rsid w:val="000F7916"/>
    <w:rsid w:val="001049A6"/>
    <w:rsid w:val="00133639"/>
    <w:rsid w:val="00140D14"/>
    <w:rsid w:val="00142A40"/>
    <w:rsid w:val="00144BAC"/>
    <w:rsid w:val="00147653"/>
    <w:rsid w:val="00151380"/>
    <w:rsid w:val="00152380"/>
    <w:rsid w:val="00163871"/>
    <w:rsid w:val="00170EC3"/>
    <w:rsid w:val="001720DF"/>
    <w:rsid w:val="00191F8B"/>
    <w:rsid w:val="0019778D"/>
    <w:rsid w:val="001D3368"/>
    <w:rsid w:val="001E0B1B"/>
    <w:rsid w:val="001F02DB"/>
    <w:rsid w:val="00214C7A"/>
    <w:rsid w:val="002212E8"/>
    <w:rsid w:val="0022168D"/>
    <w:rsid w:val="00246133"/>
    <w:rsid w:val="002466E2"/>
    <w:rsid w:val="00251D5A"/>
    <w:rsid w:val="0028279A"/>
    <w:rsid w:val="00290437"/>
    <w:rsid w:val="00296867"/>
    <w:rsid w:val="002A3750"/>
    <w:rsid w:val="002A3771"/>
    <w:rsid w:val="002B0EBA"/>
    <w:rsid w:val="002B7E72"/>
    <w:rsid w:val="002E3C34"/>
    <w:rsid w:val="002F7A19"/>
    <w:rsid w:val="0030637A"/>
    <w:rsid w:val="00315E3E"/>
    <w:rsid w:val="00316226"/>
    <w:rsid w:val="003313F8"/>
    <w:rsid w:val="0034324E"/>
    <w:rsid w:val="003868F6"/>
    <w:rsid w:val="00394E70"/>
    <w:rsid w:val="003B19BD"/>
    <w:rsid w:val="003B6273"/>
    <w:rsid w:val="003D6E35"/>
    <w:rsid w:val="003E28A6"/>
    <w:rsid w:val="003F66ED"/>
    <w:rsid w:val="004123DE"/>
    <w:rsid w:val="004278B6"/>
    <w:rsid w:val="0043435E"/>
    <w:rsid w:val="0045347B"/>
    <w:rsid w:val="00461974"/>
    <w:rsid w:val="0047718C"/>
    <w:rsid w:val="004851C0"/>
    <w:rsid w:val="004A437A"/>
    <w:rsid w:val="004E3C29"/>
    <w:rsid w:val="004F1234"/>
    <w:rsid w:val="00500BF0"/>
    <w:rsid w:val="00503CE6"/>
    <w:rsid w:val="00506A83"/>
    <w:rsid w:val="0055368F"/>
    <w:rsid w:val="0055401E"/>
    <w:rsid w:val="005765A9"/>
    <w:rsid w:val="005A2BAF"/>
    <w:rsid w:val="005A3231"/>
    <w:rsid w:val="005B5FF6"/>
    <w:rsid w:val="005D7887"/>
    <w:rsid w:val="005E073A"/>
    <w:rsid w:val="005E263C"/>
    <w:rsid w:val="006064C9"/>
    <w:rsid w:val="006601CB"/>
    <w:rsid w:val="00665E3C"/>
    <w:rsid w:val="00672D71"/>
    <w:rsid w:val="0068116C"/>
    <w:rsid w:val="00683161"/>
    <w:rsid w:val="0069407A"/>
    <w:rsid w:val="006B5228"/>
    <w:rsid w:val="006C3F8F"/>
    <w:rsid w:val="007170D0"/>
    <w:rsid w:val="00736DEB"/>
    <w:rsid w:val="007472AC"/>
    <w:rsid w:val="007575E8"/>
    <w:rsid w:val="0077595B"/>
    <w:rsid w:val="007829EF"/>
    <w:rsid w:val="00791B4A"/>
    <w:rsid w:val="007A22CB"/>
    <w:rsid w:val="007A3353"/>
    <w:rsid w:val="007F15A2"/>
    <w:rsid w:val="00814237"/>
    <w:rsid w:val="00816653"/>
    <w:rsid w:val="00854828"/>
    <w:rsid w:val="00855BD1"/>
    <w:rsid w:val="00875EAA"/>
    <w:rsid w:val="00890DE9"/>
    <w:rsid w:val="008C08E2"/>
    <w:rsid w:val="008C17F1"/>
    <w:rsid w:val="008E18B6"/>
    <w:rsid w:val="008E5FB9"/>
    <w:rsid w:val="008F299C"/>
    <w:rsid w:val="0093448A"/>
    <w:rsid w:val="009358B5"/>
    <w:rsid w:val="00956101"/>
    <w:rsid w:val="009630A3"/>
    <w:rsid w:val="009A2713"/>
    <w:rsid w:val="009B4ACD"/>
    <w:rsid w:val="009B5756"/>
    <w:rsid w:val="009E0856"/>
    <w:rsid w:val="009F6858"/>
    <w:rsid w:val="00A02219"/>
    <w:rsid w:val="00A05AAB"/>
    <w:rsid w:val="00A072C7"/>
    <w:rsid w:val="00A27751"/>
    <w:rsid w:val="00A4110C"/>
    <w:rsid w:val="00A4179D"/>
    <w:rsid w:val="00A57112"/>
    <w:rsid w:val="00A62675"/>
    <w:rsid w:val="00AA6C2C"/>
    <w:rsid w:val="00AB2622"/>
    <w:rsid w:val="00AC1E45"/>
    <w:rsid w:val="00AD2AFC"/>
    <w:rsid w:val="00AE3347"/>
    <w:rsid w:val="00AF64CF"/>
    <w:rsid w:val="00B0112C"/>
    <w:rsid w:val="00B0130F"/>
    <w:rsid w:val="00B20CD2"/>
    <w:rsid w:val="00B32199"/>
    <w:rsid w:val="00B4179A"/>
    <w:rsid w:val="00B510B0"/>
    <w:rsid w:val="00B627E3"/>
    <w:rsid w:val="00B74145"/>
    <w:rsid w:val="00B74434"/>
    <w:rsid w:val="00B7600D"/>
    <w:rsid w:val="00B84421"/>
    <w:rsid w:val="00B955C7"/>
    <w:rsid w:val="00BA1F18"/>
    <w:rsid w:val="00BA4A39"/>
    <w:rsid w:val="00BB00B3"/>
    <w:rsid w:val="00BB69A8"/>
    <w:rsid w:val="00BC076A"/>
    <w:rsid w:val="00BF3CA2"/>
    <w:rsid w:val="00C1753E"/>
    <w:rsid w:val="00C27C4A"/>
    <w:rsid w:val="00C32294"/>
    <w:rsid w:val="00C43F78"/>
    <w:rsid w:val="00C73CC8"/>
    <w:rsid w:val="00C76A3D"/>
    <w:rsid w:val="00C95C1E"/>
    <w:rsid w:val="00CC190B"/>
    <w:rsid w:val="00CE07DB"/>
    <w:rsid w:val="00D257A1"/>
    <w:rsid w:val="00D32549"/>
    <w:rsid w:val="00D449F4"/>
    <w:rsid w:val="00D55608"/>
    <w:rsid w:val="00D92484"/>
    <w:rsid w:val="00D94948"/>
    <w:rsid w:val="00D964A4"/>
    <w:rsid w:val="00DA440B"/>
    <w:rsid w:val="00DA4E55"/>
    <w:rsid w:val="00DA554A"/>
    <w:rsid w:val="00DA6DA8"/>
    <w:rsid w:val="00DB5E62"/>
    <w:rsid w:val="00DF3BCF"/>
    <w:rsid w:val="00DF4D4B"/>
    <w:rsid w:val="00E07BF8"/>
    <w:rsid w:val="00E15AEC"/>
    <w:rsid w:val="00E6278F"/>
    <w:rsid w:val="00E74993"/>
    <w:rsid w:val="00E83E00"/>
    <w:rsid w:val="00E92BA8"/>
    <w:rsid w:val="00EA41F2"/>
    <w:rsid w:val="00EB7BA2"/>
    <w:rsid w:val="00EB7FC1"/>
    <w:rsid w:val="00ED6DF9"/>
    <w:rsid w:val="00EF05A6"/>
    <w:rsid w:val="00EF3AC9"/>
    <w:rsid w:val="00F06459"/>
    <w:rsid w:val="00F35361"/>
    <w:rsid w:val="00F4469B"/>
    <w:rsid w:val="00F45158"/>
    <w:rsid w:val="00F4518A"/>
    <w:rsid w:val="00F70348"/>
    <w:rsid w:val="00FA0CC1"/>
    <w:rsid w:val="00FD3894"/>
    <w:rsid w:val="00FF32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C7A"/>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4518A"/>
    <w:pPr>
      <w:ind w:left="720"/>
      <w:contextualSpacing/>
    </w:pPr>
  </w:style>
  <w:style w:type="table" w:styleId="TableGrid">
    <w:name w:val="Table Grid"/>
    <w:basedOn w:val="TableNormal"/>
    <w:uiPriority w:val="99"/>
    <w:rsid w:val="00AA6C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6">
    <w:name w:val="p6"/>
    <w:basedOn w:val="Normal"/>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F06459"/>
  </w:style>
  <w:style w:type="paragraph" w:customStyle="1" w:styleId="p13">
    <w:name w:val="p13"/>
    <w:basedOn w:val="Normal"/>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22168D"/>
    <w:rPr>
      <w:lang w:eastAsia="en-US"/>
    </w:rPr>
  </w:style>
  <w:style w:type="paragraph" w:styleId="FootnoteText">
    <w:name w:val="footnote text"/>
    <w:basedOn w:val="Normal"/>
    <w:link w:val="FootnoteTextChar"/>
    <w:uiPriority w:val="99"/>
    <w:rsid w:val="000F7916"/>
    <w:pPr>
      <w:spacing w:after="0" w:line="240" w:lineRule="auto"/>
    </w:pPr>
    <w:rPr>
      <w:rFonts w:ascii="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0F7916"/>
    <w:rPr>
      <w:rFonts w:ascii="Times New Roman" w:hAnsi="Times New Roman" w:cs="Times New Roman"/>
      <w:sz w:val="20"/>
      <w:lang w:eastAsia="ru-RU"/>
    </w:rPr>
  </w:style>
  <w:style w:type="character" w:styleId="FootnoteReference">
    <w:name w:val="footnote reference"/>
    <w:basedOn w:val="DefaultParagraphFont"/>
    <w:uiPriority w:val="99"/>
    <w:rsid w:val="000F7916"/>
    <w:rPr>
      <w:rFonts w:cs="Times New Roman"/>
      <w:vertAlign w:val="superscript"/>
    </w:rPr>
  </w:style>
  <w:style w:type="character" w:customStyle="1" w:styleId="apple-converted-space">
    <w:name w:val="apple-converted-space"/>
    <w:uiPriority w:val="99"/>
    <w:rsid w:val="00736DEB"/>
  </w:style>
  <w:style w:type="paragraph" w:customStyle="1" w:styleId="ConsPlusNormal">
    <w:name w:val="ConsPlusNormal"/>
    <w:uiPriority w:val="99"/>
    <w:rsid w:val="009358B5"/>
    <w:pPr>
      <w:widowControl w:val="0"/>
      <w:autoSpaceDE w:val="0"/>
      <w:autoSpaceDN w:val="0"/>
    </w:pPr>
    <w:rPr>
      <w:rFonts w:eastAsia="Times New Roman" w:cs="Calibri"/>
      <w:szCs w:val="20"/>
    </w:rPr>
  </w:style>
  <w:style w:type="paragraph" w:customStyle="1" w:styleId="ConsNormal">
    <w:name w:val="ConsNormal"/>
    <w:uiPriority w:val="99"/>
    <w:rsid w:val="00C73CC8"/>
    <w:pPr>
      <w:autoSpaceDE w:val="0"/>
      <w:autoSpaceDN w:val="0"/>
      <w:adjustRightInd w:val="0"/>
      <w:ind w:right="19772" w:firstLine="720"/>
    </w:pPr>
    <w:rPr>
      <w:rFonts w:ascii="Arial" w:eastAsia="Times New Roman" w:hAnsi="Arial" w:cs="Arial"/>
      <w:sz w:val="20"/>
      <w:szCs w:val="20"/>
      <w:lang w:eastAsia="en-US"/>
    </w:rPr>
  </w:style>
  <w:style w:type="paragraph" w:styleId="Subtitle">
    <w:name w:val="Subtitle"/>
    <w:basedOn w:val="Normal"/>
    <w:next w:val="Normal"/>
    <w:link w:val="SubtitleChar"/>
    <w:uiPriority w:val="99"/>
    <w:qFormat/>
    <w:locked/>
    <w:rsid w:val="00316226"/>
    <w:pPr>
      <w:spacing w:after="60"/>
      <w:jc w:val="center"/>
      <w:outlineLvl w:val="1"/>
    </w:pPr>
    <w:rPr>
      <w:rFonts w:ascii="Cambria" w:hAnsi="Cambria"/>
      <w:sz w:val="24"/>
      <w:szCs w:val="20"/>
    </w:rPr>
  </w:style>
  <w:style w:type="character" w:customStyle="1" w:styleId="SubtitleChar">
    <w:name w:val="Subtitle Char"/>
    <w:basedOn w:val="DefaultParagraphFont"/>
    <w:link w:val="Subtitle"/>
    <w:uiPriority w:val="99"/>
    <w:locked/>
    <w:rsid w:val="00316226"/>
    <w:rPr>
      <w:rFonts w:ascii="Cambria" w:hAnsi="Cambria" w:cs="Times New Roman"/>
      <w:sz w:val="24"/>
      <w:lang w:eastAsia="en-US"/>
    </w:rPr>
  </w:style>
  <w:style w:type="paragraph" w:styleId="BalloonText">
    <w:name w:val="Balloon Text"/>
    <w:basedOn w:val="Normal"/>
    <w:link w:val="BalloonTextChar"/>
    <w:uiPriority w:val="99"/>
    <w:semiHidden/>
    <w:rsid w:val="00191F8B"/>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191F8B"/>
    <w:rPr>
      <w:rFonts w:ascii="Tahoma" w:hAnsi="Tahoma" w:cs="Times New Roman"/>
      <w:sz w:val="16"/>
      <w:lang w:eastAsia="en-US"/>
    </w:rPr>
  </w:style>
  <w:style w:type="paragraph" w:customStyle="1" w:styleId="1">
    <w:name w:val="Стиль1"/>
    <w:basedOn w:val="NoSpacing"/>
    <w:next w:val="NoSpacing"/>
    <w:autoRedefine/>
    <w:uiPriority w:val="99"/>
    <w:rsid w:val="001E0B1B"/>
    <w:rPr>
      <w:rFonts w:ascii="Times New Roman" w:hAnsi="Times New Roman"/>
      <w:sz w:val="28"/>
    </w:rPr>
  </w:style>
  <w:style w:type="paragraph" w:customStyle="1" w:styleId="ConsPlusTitlePage">
    <w:name w:val="ConsPlusTitlePage"/>
    <w:uiPriority w:val="99"/>
    <w:rsid w:val="001E0B1B"/>
    <w:pPr>
      <w:widowControl w:val="0"/>
      <w:autoSpaceDE w:val="0"/>
      <w:autoSpaceDN w:val="0"/>
    </w:pPr>
    <w:rPr>
      <w:rFonts w:ascii="Tahoma" w:eastAsia="Times New Roman" w:hAnsi="Tahoma" w:cs="Tahoma"/>
      <w:sz w:val="20"/>
      <w:szCs w:val="20"/>
    </w:rPr>
  </w:style>
  <w:style w:type="paragraph" w:customStyle="1" w:styleId="ConsPlusTitle">
    <w:name w:val="ConsPlusTitle"/>
    <w:uiPriority w:val="99"/>
    <w:rsid w:val="001E0B1B"/>
    <w:pPr>
      <w:widowControl w:val="0"/>
      <w:autoSpaceDE w:val="0"/>
      <w:autoSpaceDN w:val="0"/>
    </w:pPr>
    <w:rPr>
      <w:rFonts w:eastAsia="Times New Roman" w:cs="Calibri"/>
      <w:b/>
      <w:szCs w:val="20"/>
    </w:rPr>
  </w:style>
  <w:style w:type="paragraph" w:customStyle="1" w:styleId="ConsPlusNonformat">
    <w:name w:val="ConsPlusNonformat"/>
    <w:uiPriority w:val="99"/>
    <w:rsid w:val="001E0B1B"/>
    <w:pPr>
      <w:widowControl w:val="0"/>
      <w:autoSpaceDE w:val="0"/>
      <w:autoSpaceDN w:val="0"/>
    </w:pPr>
    <w:rPr>
      <w:rFonts w:ascii="Courier New" w:eastAsia="Times New Roman" w:hAnsi="Courier New" w:cs="Courier New"/>
      <w:sz w:val="20"/>
      <w:szCs w:val="20"/>
    </w:rPr>
  </w:style>
  <w:style w:type="character" w:styleId="Hyperlink">
    <w:name w:val="Hyperlink"/>
    <w:basedOn w:val="DefaultParagraphFont"/>
    <w:uiPriority w:val="99"/>
    <w:rsid w:val="005765A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801147703">
      <w:marLeft w:val="0"/>
      <w:marRight w:val="0"/>
      <w:marTop w:val="0"/>
      <w:marBottom w:val="0"/>
      <w:divBdr>
        <w:top w:val="none" w:sz="0" w:space="0" w:color="auto"/>
        <w:left w:val="none" w:sz="0" w:space="0" w:color="auto"/>
        <w:bottom w:val="none" w:sz="0" w:space="0" w:color="auto"/>
        <w:right w:val="none" w:sz="0" w:space="0" w:color="auto"/>
      </w:divBdr>
    </w:div>
    <w:div w:id="18011477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434B2DF9640C93611488A1479CCA57F39E81CF015A703A8A5EB5F43690E8FA9A89C4DC65B31B3C92C737B8CDABA5J" TargetMode="External"/><Relationship Id="rId13" Type="http://schemas.openxmlformats.org/officeDocument/2006/relationships/hyperlink" Target="file:///C:\(1)&#1056;&#1080;&#1084;&#1084;&#1072;1\&#1056;&#1040;&#1049;&#1054;&#1053;&#1053;&#1067;&#1049;%20&#1057;&#1054;&#1042;&#1045;&#1058;%20&#1044;&#1045;&#1055;&#1059;&#1058;&#1040;&#1058;&#1054;&#1042;\&#1057;%20&#1045;%20&#1057;%20&#1057;%20&#1048;%20&#1048;%202022%20%206%20&#1089;&#1086;&#1079;&#1099;&#1074;&#1072;\25%20&#1089;&#1077;&#1089;&#1089;&#1080;&#1103;%20&#1089;&#1077;&#1085;&#1090;&#1103;&#1073;&#1088;&#1100;\&#1056;%20&#1045;%20&#1064;%20&#1045;%20&#1053;%20&#1048;%20&#1071;\11.&#1048;&#1079;&#1084;%20&#1074;%20&#1055;&#1086;&#1083;&#1086;&#1078;.&#1086;%20&#1087;&#1091;&#1073;&#1083;&#1080;&#1095;&#1082;&#1077;%20&#1087;&#1086;%20&#1075;&#1088;&#1072;&#1076;&#1086;&#1089;&#1090;&#1088;&#1086;&#1080;&#1090;&#1077;&#1083;&#1100;&#1089;&#1090;&#1074;&#1091;\11.&#1055;&#1056;&#1048;&#1051;&#1054;&#1046;&#1045;&#1053;&#1048;&#1045;%20&#1055;&#1086;&#1083;&#1086;&#1078;&#1077;&#1085;&#1080;&#1077;%20&#1086;%20&#1087;&#1091;&#1073;&#1083;&#1080;&#1095;&#1085;&#1099;&#1093;%20&#1089;&#1083;&#1091;&#1096;&#1072;&#1085;&#1080;&#1103;&#1093;%20&#1075;&#1088;&#1072;&#1076;_&#1076;&#1077;&#1103;&#1090;&#1077;&#1083;&#1100;&#1085;&#1086;&#1089;&#1090;&#1100;%2008.12.docx" TargetMode="External"/><Relationship Id="rId18" Type="http://schemas.openxmlformats.org/officeDocument/2006/relationships/hyperlink" Target="file:///C:\(1)&#1056;&#1080;&#1084;&#1084;&#1072;1\&#1056;&#1040;&#1049;&#1054;&#1053;&#1053;&#1067;&#1049;%20&#1057;&#1054;&#1042;&#1045;&#1058;%20&#1044;&#1045;&#1055;&#1059;&#1058;&#1040;&#1058;&#1054;&#1042;\&#1057;%20&#1045;%20&#1057;%20&#1057;%20&#1048;%20&#1048;%202022%20%206%20&#1089;&#1086;&#1079;&#1099;&#1074;&#1072;\25%20&#1089;&#1077;&#1089;&#1089;&#1080;&#1103;%20&#1089;&#1077;&#1085;&#1090;&#1103;&#1073;&#1088;&#1100;\&#1056;%20&#1045;%20&#1064;%20&#1045;%20&#1053;%20&#1048;%20&#1071;\11.&#1048;&#1079;&#1084;%20&#1074;%20&#1055;&#1086;&#1083;&#1086;&#1078;.&#1086;%20&#1087;&#1091;&#1073;&#1083;&#1080;&#1095;&#1082;&#1077;%20&#1087;&#1086;%20&#1075;&#1088;&#1072;&#1076;&#1086;&#1089;&#1090;&#1088;&#1086;&#1080;&#1090;&#1077;&#1083;&#1100;&#1089;&#1090;&#1074;&#1091;\11.&#1055;&#1056;&#1048;&#1051;&#1054;&#1046;&#1045;&#1053;&#1048;&#1045;%20&#1055;&#1086;&#1083;&#1086;&#1078;&#1077;&#1085;&#1080;&#1077;%20&#1086;%20&#1087;&#1091;&#1073;&#1083;&#1080;&#1095;&#1085;&#1099;&#1093;%20&#1089;&#1083;&#1091;&#1096;&#1072;&#1085;&#1080;&#1103;&#1093;%20&#1075;&#1088;&#1072;&#1076;_&#1076;&#1077;&#1103;&#1090;&#1077;&#1083;&#1100;&#1085;&#1086;&#1089;&#1090;&#1100;%2008.12.docx"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02AEDF7BBDFDD9A73835BC2E2076C47DC11925B0252DE478ED8C05E3A00520CF59CA1176C8721AEEFF703B164279DCBDA30AC8A9CD5D3DAAw6a6E" TargetMode="External"/><Relationship Id="rId12" Type="http://schemas.openxmlformats.org/officeDocument/2006/relationships/hyperlink" Target="file:///C:\(1)&#1056;&#1080;&#1084;&#1084;&#1072;1\&#1056;&#1040;&#1049;&#1054;&#1053;&#1053;&#1067;&#1049;%20&#1057;&#1054;&#1042;&#1045;&#1058;%20&#1044;&#1045;&#1055;&#1059;&#1058;&#1040;&#1058;&#1054;&#1042;\&#1057;%20&#1045;%20&#1057;%20&#1057;%20&#1048;%20&#1048;%202022%20%206%20&#1089;&#1086;&#1079;&#1099;&#1074;&#1072;\25%20&#1089;&#1077;&#1089;&#1089;&#1080;&#1103;%20&#1089;&#1077;&#1085;&#1090;&#1103;&#1073;&#1088;&#1100;\&#1056;%20&#1045;%20&#1064;%20&#1045;%20&#1053;%20&#1048;%20&#1071;\11.&#1048;&#1079;&#1084;%20&#1074;%20&#1055;&#1086;&#1083;&#1086;&#1078;.&#1086;%20&#1087;&#1091;&#1073;&#1083;&#1080;&#1095;&#1082;&#1077;%20&#1087;&#1086;%20&#1075;&#1088;&#1072;&#1076;&#1086;&#1089;&#1090;&#1088;&#1086;&#1080;&#1090;&#1077;&#1083;&#1100;&#1089;&#1090;&#1074;&#1091;\11.&#1055;&#1056;&#1048;&#1051;&#1054;&#1046;&#1045;&#1053;&#1048;&#1045;%20&#1055;&#1086;&#1083;&#1086;&#1078;&#1077;&#1085;&#1080;&#1077;%20&#1086;%20&#1087;&#1091;&#1073;&#1083;&#1080;&#1095;&#1085;&#1099;&#1093;%20&#1089;&#1083;&#1091;&#1096;&#1072;&#1085;&#1080;&#1103;&#1093;%20&#1075;&#1088;&#1072;&#1076;_&#1076;&#1077;&#1103;&#1090;&#1077;&#1083;&#1100;&#1085;&#1086;&#1089;&#1090;&#1100;%2008.12.docx" TargetMode="External"/><Relationship Id="rId17" Type="http://schemas.openxmlformats.org/officeDocument/2006/relationships/hyperlink" Target="file:///C:\(1)&#1056;&#1080;&#1084;&#1084;&#1072;1\&#1056;&#1040;&#1049;&#1054;&#1053;&#1053;&#1067;&#1049;%20&#1057;&#1054;&#1042;&#1045;&#1058;%20&#1044;&#1045;&#1055;&#1059;&#1058;&#1040;&#1058;&#1054;&#1042;\&#1057;%20&#1045;%20&#1057;%20&#1057;%20&#1048;%20&#1048;%202022%20%206%20&#1089;&#1086;&#1079;&#1099;&#1074;&#1072;\25%20&#1089;&#1077;&#1089;&#1089;&#1080;&#1103;%20&#1089;&#1077;&#1085;&#1090;&#1103;&#1073;&#1088;&#1100;\&#1056;%20&#1045;%20&#1064;%20&#1045;%20&#1053;%20&#1048;%20&#1071;\11.&#1048;&#1079;&#1084;%20&#1074;%20&#1055;&#1086;&#1083;&#1086;&#1078;.&#1086;%20&#1087;&#1091;&#1073;&#1083;&#1080;&#1095;&#1082;&#1077;%20&#1087;&#1086;%20&#1075;&#1088;&#1072;&#1076;&#1086;&#1089;&#1090;&#1088;&#1086;&#1080;&#1090;&#1077;&#1083;&#1100;&#1089;&#1090;&#1074;&#1091;\11.&#1055;&#1056;&#1048;&#1051;&#1054;&#1046;&#1045;&#1053;&#1048;&#1045;%20&#1055;&#1086;&#1083;&#1086;&#1078;&#1077;&#1085;&#1080;&#1077;%20&#1086;%20&#1087;&#1091;&#1073;&#1083;&#1080;&#1095;&#1085;&#1099;&#1093;%20&#1089;&#1083;&#1091;&#1096;&#1072;&#1085;&#1080;&#1103;&#1093;%20&#1075;&#1088;&#1072;&#1076;_&#1076;&#1077;&#1103;&#1090;&#1077;&#1083;&#1100;&#1085;&#1086;&#1089;&#1090;&#1100;%2008.12.docx" TargetMode="External"/><Relationship Id="rId2" Type="http://schemas.openxmlformats.org/officeDocument/2006/relationships/styles" Target="styles.xml"/><Relationship Id="rId16" Type="http://schemas.openxmlformats.org/officeDocument/2006/relationships/hyperlink" Target="file:///C:\(1)&#1056;&#1080;&#1084;&#1084;&#1072;1\&#1056;&#1040;&#1049;&#1054;&#1053;&#1053;&#1067;&#1049;%20&#1057;&#1054;&#1042;&#1045;&#1058;%20&#1044;&#1045;&#1055;&#1059;&#1058;&#1040;&#1058;&#1054;&#1042;\&#1057;%20&#1045;%20&#1057;%20&#1057;%20&#1048;%20&#1048;%202022%20%206%20&#1089;&#1086;&#1079;&#1099;&#1074;&#1072;\25%20&#1089;&#1077;&#1089;&#1089;&#1080;&#1103;%20&#1089;&#1077;&#1085;&#1090;&#1103;&#1073;&#1088;&#1100;\&#1056;%20&#1045;%20&#1064;%20&#1045;%20&#1053;%20&#1048;%20&#1071;\11.&#1048;&#1079;&#1084;%20&#1074;%20&#1055;&#1086;&#1083;&#1086;&#1078;.&#1086;%20&#1087;&#1091;&#1073;&#1083;&#1080;&#1095;&#1082;&#1077;%20&#1087;&#1086;%20&#1075;&#1088;&#1072;&#1076;&#1086;&#1089;&#1090;&#1088;&#1086;&#1080;&#1090;&#1077;&#1083;&#1100;&#1089;&#1090;&#1074;&#1091;\11.&#1055;&#1056;&#1048;&#1051;&#1054;&#1046;&#1045;&#1053;&#1048;&#1045;%20&#1055;&#1086;&#1083;&#1086;&#1078;&#1077;&#1085;&#1080;&#1077;%20&#1086;%20&#1087;&#1091;&#1073;&#1083;&#1080;&#1095;&#1085;&#1099;&#1093;%20&#1089;&#1083;&#1091;&#1096;&#1072;&#1085;&#1080;&#1103;&#1093;%20&#1075;&#1088;&#1072;&#1076;_&#1076;&#1077;&#1103;&#1090;&#1077;&#1083;&#1100;&#1085;&#1086;&#1089;&#1090;&#1100;%2008.12.doc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1)&#1056;&#1080;&#1084;&#1084;&#1072;1\&#1056;&#1040;&#1049;&#1054;&#1053;&#1053;&#1067;&#1049;%20&#1057;&#1054;&#1042;&#1045;&#1058;%20&#1044;&#1045;&#1055;&#1059;&#1058;&#1040;&#1058;&#1054;&#1042;\&#1057;%20&#1045;%20&#1057;%20&#1057;%20&#1048;%20&#1048;%202022%20%206%20&#1089;&#1086;&#1079;&#1099;&#1074;&#1072;\25%20&#1089;&#1077;&#1089;&#1089;&#1080;&#1103;%20&#1089;&#1077;&#1085;&#1090;&#1103;&#1073;&#1088;&#1100;\&#1056;%20&#1045;%20&#1064;%20&#1045;%20&#1053;%20&#1048;%20&#1071;\11.&#1048;&#1079;&#1084;%20&#1074;%20&#1055;&#1086;&#1083;&#1086;&#1078;.&#1086;%20&#1087;&#1091;&#1073;&#1083;&#1080;&#1095;&#1082;&#1077;%20&#1087;&#1086;%20&#1075;&#1088;&#1072;&#1076;&#1086;&#1089;&#1090;&#1088;&#1086;&#1080;&#1090;&#1077;&#1083;&#1100;&#1089;&#1090;&#1074;&#1091;\11.&#1055;&#1056;&#1048;&#1051;&#1054;&#1046;&#1045;&#1053;&#1048;&#1045;%20&#1055;&#1086;&#1083;&#1086;&#1078;&#1077;&#1085;&#1080;&#1077;%20&#1086;%20&#1087;&#1091;&#1073;&#1083;&#1080;&#1095;&#1085;&#1099;&#1093;%20&#1089;&#1083;&#1091;&#1096;&#1072;&#1085;&#1080;&#1103;&#1093;%20&#1075;&#1088;&#1072;&#1076;_&#1076;&#1077;&#1103;&#1090;&#1077;&#1083;&#1100;&#1085;&#1086;&#1089;&#1090;&#1100;%2008.12.docx" TargetMode="External"/><Relationship Id="rId5" Type="http://schemas.openxmlformats.org/officeDocument/2006/relationships/footnotes" Target="footnotes.xml"/><Relationship Id="rId15" Type="http://schemas.openxmlformats.org/officeDocument/2006/relationships/hyperlink" Target="file:///C:\(1)&#1056;&#1080;&#1084;&#1084;&#1072;1\&#1056;&#1040;&#1049;&#1054;&#1053;&#1053;&#1067;&#1049;%20&#1057;&#1054;&#1042;&#1045;&#1058;%20&#1044;&#1045;&#1055;&#1059;&#1058;&#1040;&#1058;&#1054;&#1042;\&#1057;%20&#1045;%20&#1057;%20&#1057;%20&#1048;%20&#1048;%202022%20%206%20&#1089;&#1086;&#1079;&#1099;&#1074;&#1072;\25%20&#1089;&#1077;&#1089;&#1089;&#1080;&#1103;%20&#1089;&#1077;&#1085;&#1090;&#1103;&#1073;&#1088;&#1100;\&#1056;%20&#1045;%20&#1064;%20&#1045;%20&#1053;%20&#1048;%20&#1071;\11.&#1048;&#1079;&#1084;%20&#1074;%20&#1055;&#1086;&#1083;&#1086;&#1078;.&#1086;%20&#1087;&#1091;&#1073;&#1083;&#1080;&#1095;&#1082;&#1077;%20&#1087;&#1086;%20&#1075;&#1088;&#1072;&#1076;&#1086;&#1089;&#1090;&#1088;&#1086;&#1080;&#1090;&#1077;&#1083;&#1100;&#1089;&#1090;&#1074;&#1091;\11.&#1055;&#1056;&#1048;&#1051;&#1054;&#1046;&#1045;&#1053;&#1048;&#1045;%20&#1055;&#1086;&#1083;&#1086;&#1078;&#1077;&#1085;&#1080;&#1077;%20&#1086;%20&#1087;&#1091;&#1073;&#1083;&#1080;&#1095;&#1085;&#1099;&#1093;%20&#1089;&#1083;&#1091;&#1096;&#1072;&#1085;&#1080;&#1103;&#1093;%20&#1075;&#1088;&#1072;&#1076;_&#1076;&#1077;&#1103;&#1090;&#1077;&#1083;&#1100;&#1085;&#1086;&#1089;&#1090;&#1100;%2008.12.docx" TargetMode="External"/><Relationship Id="rId10" Type="http://schemas.openxmlformats.org/officeDocument/2006/relationships/hyperlink" Target="https://novoselovo-adm.ru/" TargetMode="External"/><Relationship Id="rId19" Type="http://schemas.openxmlformats.org/officeDocument/2006/relationships/hyperlink" Target="file:///C:\(1)&#1056;&#1080;&#1084;&#1084;&#1072;1\&#1056;&#1040;&#1049;&#1054;&#1053;&#1053;&#1067;&#1049;%20&#1057;&#1054;&#1042;&#1045;&#1058;%20&#1044;&#1045;&#1055;&#1059;&#1058;&#1040;&#1058;&#1054;&#1042;\&#1057;%20&#1045;%20&#1057;%20&#1057;%20&#1048;%20&#1048;%202022%20%206%20&#1089;&#1086;&#1079;&#1099;&#1074;&#1072;\25%20&#1089;&#1077;&#1089;&#1089;&#1080;&#1103;%20&#1089;&#1077;&#1085;&#1090;&#1103;&#1073;&#1088;&#1100;\&#1056;%20&#1045;%20&#1064;%20&#1045;%20&#1053;%20&#1048;%20&#1071;\11.&#1048;&#1079;&#1084;%20&#1074;%20&#1055;&#1086;&#1083;&#1086;&#1078;.&#1086;%20&#1087;&#1091;&#1073;&#1083;&#1080;&#1095;&#1082;&#1077;%20&#1087;&#1086;%20&#1075;&#1088;&#1072;&#1076;&#1086;&#1089;&#1090;&#1088;&#1086;&#1080;&#1090;&#1077;&#1083;&#1100;&#1089;&#1090;&#1074;&#1091;\11.&#1055;&#1056;&#1048;&#1051;&#1054;&#1046;&#1045;&#1053;&#1048;&#1045;%20&#1055;&#1086;&#1083;&#1086;&#1078;&#1077;&#1085;&#1080;&#1077;%20&#1086;%20&#1087;&#1091;&#1073;&#1083;&#1080;&#1095;&#1085;&#1099;&#1093;%20&#1089;&#1083;&#1091;&#1096;&#1072;&#1085;&#1080;&#1103;&#1093;%20&#1075;&#1088;&#1072;&#1076;_&#1076;&#1077;&#1103;&#1090;&#1077;&#1083;&#1100;&#1085;&#1086;&#1089;&#1090;&#1100;%2008.12.docx" TargetMode="External"/><Relationship Id="rId4" Type="http://schemas.openxmlformats.org/officeDocument/2006/relationships/webSettings" Target="webSettings.xml"/><Relationship Id="rId9" Type="http://schemas.openxmlformats.org/officeDocument/2006/relationships/hyperlink" Target="consultantplus://offline/ref=ED434B2DF9640C93611488A1479CCA57F39E81CF015A703A8A5EB5F43690E8FA88899CD365BD0037C38871EDC2B69E6309DC4CA3DADFA1A7J" TargetMode="External"/><Relationship Id="rId14" Type="http://schemas.openxmlformats.org/officeDocument/2006/relationships/hyperlink" Target="file:///C:\(1)&#1056;&#1080;&#1084;&#1084;&#1072;1\&#1056;&#1040;&#1049;&#1054;&#1053;&#1053;&#1067;&#1049;%20&#1057;&#1054;&#1042;&#1045;&#1058;%20&#1044;&#1045;&#1055;&#1059;&#1058;&#1040;&#1058;&#1054;&#1042;\&#1057;%20&#1045;%20&#1057;%20&#1057;%20&#1048;%20&#1048;%202022%20%206%20&#1089;&#1086;&#1079;&#1099;&#1074;&#1072;\25%20&#1089;&#1077;&#1089;&#1089;&#1080;&#1103;%20&#1089;&#1077;&#1085;&#1090;&#1103;&#1073;&#1088;&#1100;\&#1056;%20&#1045;%20&#1064;%20&#1045;%20&#1053;%20&#1048;%20&#1071;\11.&#1048;&#1079;&#1084;%20&#1074;%20&#1055;&#1086;&#1083;&#1086;&#1078;.&#1086;%20&#1087;&#1091;&#1073;&#1083;&#1080;&#1095;&#1082;&#1077;%20&#1087;&#1086;%20&#1075;&#1088;&#1072;&#1076;&#1086;&#1089;&#1090;&#1088;&#1086;&#1080;&#1090;&#1077;&#1083;&#1100;&#1089;&#1090;&#1074;&#1091;\11.&#1055;&#1056;&#1048;&#1051;&#1054;&#1046;&#1045;&#1053;&#1048;&#1045;%20&#1055;&#1086;&#1083;&#1086;&#1078;&#1077;&#1085;&#1080;&#1077;%20&#1086;%20&#1087;&#1091;&#1073;&#1083;&#1080;&#1095;&#1085;&#1099;&#1093;%20&#1089;&#1083;&#1091;&#1096;&#1072;&#1085;&#1080;&#1103;&#1093;%20&#1075;&#1088;&#1072;&#1076;_&#1076;&#1077;&#1103;&#1090;&#1077;&#1083;&#1100;&#1085;&#1086;&#1089;&#1090;&#1100;%2008.1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179</TotalTime>
  <Pages>20</Pages>
  <Words>6310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Nasa</dc:creator>
  <cp:keywords/>
  <dc:description/>
  <cp:lastModifiedBy>puma</cp:lastModifiedBy>
  <cp:revision>9</cp:revision>
  <cp:lastPrinted>2022-09-14T09:17:00Z</cp:lastPrinted>
  <dcterms:created xsi:type="dcterms:W3CDTF">2022-08-26T06:39:00Z</dcterms:created>
  <dcterms:modified xsi:type="dcterms:W3CDTF">2022-09-15T07:05:00Z</dcterms:modified>
</cp:coreProperties>
</file>