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F7C" w:rsidRPr="0073225A" w:rsidRDefault="00786F7C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786F7C" w:rsidRPr="0073225A" w:rsidRDefault="00786F7C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786F7C" w:rsidRPr="0073225A" w:rsidRDefault="00786F7C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86F7C" w:rsidRPr="0073225A" w:rsidRDefault="00786F7C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786F7C" w:rsidRPr="0073225A" w:rsidRDefault="00786F7C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786F7C" w:rsidRPr="0073225A" w:rsidRDefault="00786F7C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86F7C" w:rsidRPr="0073225A" w:rsidRDefault="00786F7C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786F7C" w:rsidRPr="0073225A" w:rsidRDefault="00786F7C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786F7C" w:rsidRPr="00FF25EB" w:rsidRDefault="00786F7C" w:rsidP="003B4CF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25EB">
        <w:rPr>
          <w:rFonts w:ascii="Times New Roman" w:hAnsi="Times New Roman"/>
          <w:sz w:val="28"/>
          <w:szCs w:val="28"/>
          <w:lang w:eastAsia="ru-RU"/>
        </w:rPr>
        <w:t xml:space="preserve">28 ноября 2017 года                   с. Новоселово                                № </w:t>
      </w:r>
      <w:r>
        <w:rPr>
          <w:rFonts w:ascii="Times New Roman" w:hAnsi="Times New Roman"/>
          <w:sz w:val="28"/>
          <w:szCs w:val="28"/>
        </w:rPr>
        <w:t>36-192-70</w:t>
      </w:r>
      <w:r w:rsidRPr="00FF25EB">
        <w:rPr>
          <w:rFonts w:ascii="Times New Roman" w:hAnsi="Times New Roman"/>
          <w:sz w:val="28"/>
          <w:szCs w:val="28"/>
        </w:rPr>
        <w:t>р</w:t>
      </w:r>
    </w:p>
    <w:p w:rsidR="00786F7C" w:rsidRPr="0073225A" w:rsidRDefault="00786F7C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786F7C" w:rsidRPr="0073225A" w:rsidRDefault="00786F7C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786F7C" w:rsidRPr="00410A8A" w:rsidTr="0073225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86F7C" w:rsidRPr="00410A8A" w:rsidRDefault="00786F7C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 xml:space="preserve">внесении изменений в Положение о контрольно-счетной палате Новоселовского района, утвержденное решением Новоселовского районного Совета депутатов от 19.03.2014 № 45-261р </w:t>
            </w:r>
          </w:p>
          <w:p w:rsidR="00786F7C" w:rsidRPr="0073225A" w:rsidRDefault="00786F7C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F7C" w:rsidRPr="0073225A" w:rsidRDefault="00786F7C" w:rsidP="0073225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786F7C" w:rsidRPr="0073225A" w:rsidRDefault="00786F7C" w:rsidP="00E04A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    В</w:t>
      </w:r>
      <w:r>
        <w:rPr>
          <w:rFonts w:ascii="Times New Roman" w:hAnsi="Times New Roman"/>
          <w:sz w:val="28"/>
          <w:szCs w:val="28"/>
          <w:lang w:eastAsia="ru-RU"/>
        </w:rPr>
        <w:t xml:space="preserve"> целях приведения Положения</w:t>
      </w:r>
      <w:r w:rsidRPr="0073225A">
        <w:rPr>
          <w:rFonts w:ascii="Times New Roman" w:hAnsi="Times New Roman"/>
          <w:sz w:val="28"/>
          <w:szCs w:val="28"/>
        </w:rPr>
        <w:t xml:space="preserve"> </w:t>
      </w:r>
      <w:r w:rsidRPr="006F400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контрольно-счетной палате Новоселовского района, утвержденного решением Н</w:t>
      </w:r>
      <w:r w:rsidRPr="006F4005">
        <w:rPr>
          <w:rFonts w:ascii="Times New Roman" w:hAnsi="Times New Roman"/>
          <w:sz w:val="28"/>
          <w:szCs w:val="28"/>
        </w:rPr>
        <w:t>овоселовского районног</w:t>
      </w:r>
      <w:r>
        <w:rPr>
          <w:rFonts w:ascii="Times New Roman" w:hAnsi="Times New Roman"/>
          <w:sz w:val="28"/>
          <w:szCs w:val="28"/>
        </w:rPr>
        <w:t>о Совета депутатов от 19.03.2014 № 45-261</w:t>
      </w:r>
      <w:r w:rsidRPr="006F4005">
        <w:rPr>
          <w:rFonts w:ascii="Times New Roman" w:hAnsi="Times New Roman"/>
          <w:sz w:val="28"/>
          <w:szCs w:val="28"/>
        </w:rPr>
        <w:t xml:space="preserve">р </w:t>
      </w:r>
      <w:r>
        <w:rPr>
          <w:rFonts w:ascii="Times New Roman" w:hAnsi="Times New Roman"/>
          <w:sz w:val="28"/>
          <w:szCs w:val="28"/>
        </w:rPr>
        <w:t xml:space="preserve">в соответствие с пунктом 8 части 5 статьи 8 и частью 4.1. статьи 14 Федерального закона 07.02.2011 № 6-ФЗ (ред. от 03.04.2017) «Об общих принципах организации и деятельности контрольно-счетных органов субъектов Российской Федерации и муниципальных образований», в соответствии со статьей 38 Федерального закона от 06.10.2003 № 131-ФЗ (ред. от 30.10.2017)  «Об общих принципах организации местного самоуправления в Российской Федерации»,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786F7C" w:rsidRPr="0073225A" w:rsidRDefault="00786F7C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6F7C" w:rsidRPr="0073225A" w:rsidRDefault="00786F7C" w:rsidP="00732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786F7C" w:rsidRPr="0073225A" w:rsidRDefault="00786F7C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E04A8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</w:t>
      </w:r>
      <w:r w:rsidRPr="006F400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контрольно-счетной палате Новоселовского района, утвержденное решением Н</w:t>
      </w:r>
      <w:r w:rsidRPr="006F4005">
        <w:rPr>
          <w:rFonts w:ascii="Times New Roman" w:hAnsi="Times New Roman"/>
          <w:sz w:val="28"/>
          <w:szCs w:val="28"/>
        </w:rPr>
        <w:t>овоселовского районног</w:t>
      </w:r>
      <w:r>
        <w:rPr>
          <w:rFonts w:ascii="Times New Roman" w:hAnsi="Times New Roman"/>
          <w:sz w:val="28"/>
          <w:szCs w:val="28"/>
        </w:rPr>
        <w:t>о Совета депутатов от 19.03.2014 № 45-261</w:t>
      </w:r>
      <w:r w:rsidRPr="006F400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86F7C" w:rsidRDefault="00786F7C" w:rsidP="0073225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</w:t>
      </w:r>
      <w:r w:rsidRPr="0073225A">
        <w:rPr>
          <w:rFonts w:ascii="Times New Roman" w:hAnsi="Times New Roman"/>
          <w:sz w:val="28"/>
          <w:szCs w:val="28"/>
        </w:rPr>
        <w:t xml:space="preserve">ункт </w:t>
      </w:r>
      <w:r>
        <w:rPr>
          <w:rFonts w:ascii="Times New Roman" w:hAnsi="Times New Roman"/>
          <w:sz w:val="28"/>
          <w:szCs w:val="28"/>
        </w:rPr>
        <w:t>5 статьи 7 дополнить подпунктом 8 следующего содержания:</w:t>
      </w:r>
    </w:p>
    <w:p w:rsidR="00786F7C" w:rsidRDefault="00786F7C" w:rsidP="009165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«8)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инструментами.»;</w:t>
      </w:r>
    </w:p>
    <w:p w:rsidR="00786F7C" w:rsidRDefault="00786F7C" w:rsidP="006F76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статью 15 дополнить частью 4.1 следующего содержания:</w:t>
      </w:r>
    </w:p>
    <w:p w:rsidR="00786F7C" w:rsidRDefault="00786F7C" w:rsidP="006F76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«4.1. Должностные лица контрольно-счетных органов обязаны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инструментами.».</w:t>
      </w:r>
    </w:p>
    <w:p w:rsidR="00786F7C" w:rsidRPr="00A05AAB" w:rsidRDefault="00786F7C" w:rsidP="009165C4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>решения возложить на постоянную комиссию по социальной политике и развитию местного самоуправления (О.В. Горбунов).</w:t>
      </w:r>
    </w:p>
    <w:p w:rsidR="00786F7C" w:rsidRPr="0073225A" w:rsidRDefault="00786F7C" w:rsidP="009165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3.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786F7C" w:rsidRDefault="00786F7C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6F7C" w:rsidRPr="0073225A" w:rsidRDefault="00786F7C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6F7C" w:rsidRPr="0073225A" w:rsidRDefault="00786F7C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786F7C" w:rsidRPr="0073225A" w:rsidRDefault="00786F7C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786F7C" w:rsidRPr="0073225A" w:rsidRDefault="00786F7C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73225A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p w:rsidR="00786F7C" w:rsidRDefault="00786F7C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786F7C" w:rsidRDefault="00786F7C" w:rsidP="0073225A">
      <w:pPr>
        <w:rPr>
          <w:rFonts w:ascii="Times New Roman" w:hAnsi="Times New Roman"/>
          <w:sz w:val="28"/>
          <w:szCs w:val="28"/>
          <w:lang w:eastAsia="ru-RU"/>
        </w:rPr>
      </w:pPr>
    </w:p>
    <w:sectPr w:rsidR="00786F7C" w:rsidSect="0081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161093"/>
    <w:rsid w:val="002072BA"/>
    <w:rsid w:val="003B4CFF"/>
    <w:rsid w:val="00410A8A"/>
    <w:rsid w:val="0042758E"/>
    <w:rsid w:val="00461825"/>
    <w:rsid w:val="005B0A59"/>
    <w:rsid w:val="00692B8E"/>
    <w:rsid w:val="006F4005"/>
    <w:rsid w:val="006F7624"/>
    <w:rsid w:val="0073225A"/>
    <w:rsid w:val="00757F99"/>
    <w:rsid w:val="007816E4"/>
    <w:rsid w:val="00785742"/>
    <w:rsid w:val="00786F7C"/>
    <w:rsid w:val="007C284C"/>
    <w:rsid w:val="008129CE"/>
    <w:rsid w:val="00846C19"/>
    <w:rsid w:val="008D4758"/>
    <w:rsid w:val="009165C4"/>
    <w:rsid w:val="00A05AAB"/>
    <w:rsid w:val="00C80D53"/>
    <w:rsid w:val="00E04A8F"/>
    <w:rsid w:val="00E96881"/>
    <w:rsid w:val="00F93996"/>
    <w:rsid w:val="00FE1DDD"/>
    <w:rsid w:val="00FF25EB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9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757F9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292</TotalTime>
  <Pages>2</Pages>
  <Words>486</Words>
  <Characters>2773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7</cp:revision>
  <cp:lastPrinted>2017-11-14T12:38:00Z</cp:lastPrinted>
  <dcterms:created xsi:type="dcterms:W3CDTF">2017-10-10T11:17:00Z</dcterms:created>
  <dcterms:modified xsi:type="dcterms:W3CDTF">2017-11-29T02:30:00Z</dcterms:modified>
</cp:coreProperties>
</file>