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62A8" w:rsidRDefault="00DB62A8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DB62A8" w:rsidRDefault="00DB62A8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DB62A8" w:rsidRDefault="00DB62A8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DB62A8" w:rsidRPr="006E5E63" w:rsidRDefault="00DB62A8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5E63">
        <w:rPr>
          <w:rFonts w:ascii="Times New Roman" w:hAnsi="Times New Roman"/>
          <w:sz w:val="28"/>
          <w:szCs w:val="28"/>
        </w:rPr>
        <w:t>от 25.04.2018 № 44-222-17р</w:t>
      </w: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18 </w:t>
      </w: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21.12.2017 № 38-201-79р</w:t>
      </w:r>
    </w:p>
    <w:p w:rsidR="00DB62A8" w:rsidRDefault="00DB62A8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62A8" w:rsidRDefault="00DB62A8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 на 2018 год и плановый период 2019-2020 годов </w:t>
      </w:r>
    </w:p>
    <w:p w:rsidR="00DB62A8" w:rsidRDefault="00DB62A8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B62A8" w:rsidRDefault="00DB62A8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Сумма на 2020 год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560,7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171,4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312,3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137,9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605,4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180,5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226,1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1029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391,4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7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62A8" w:rsidRPr="00837F7C" w:rsidTr="00837F7C">
        <w:tc>
          <w:tcPr>
            <w:tcW w:w="4928" w:type="dxa"/>
            <w:gridSpan w:val="2"/>
          </w:tcPr>
          <w:p w:rsidR="00DB62A8" w:rsidRPr="00837F7C" w:rsidRDefault="00DB62A8" w:rsidP="00837F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7F7C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7F7C">
              <w:rPr>
                <w:rFonts w:ascii="Times New Roman" w:hAnsi="Times New Roman"/>
                <w:b/>
                <w:sz w:val="28"/>
                <w:szCs w:val="28"/>
              </w:rPr>
              <w:t>2585,7</w:t>
            </w:r>
          </w:p>
        </w:tc>
        <w:tc>
          <w:tcPr>
            <w:tcW w:w="1417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7F7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B62A8" w:rsidRPr="00837F7C" w:rsidRDefault="00DB62A8" w:rsidP="00837F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7F7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B62A8" w:rsidRDefault="00DB62A8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B62A8" w:rsidRDefault="00DB62A8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распределения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</w:t>
      </w:r>
    </w:p>
    <w:p w:rsidR="00DB62A8" w:rsidRDefault="00DB62A8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B62A8" w:rsidRDefault="00DB62A8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в разрезе сельских поселений определяется по следующей формуле:</w:t>
      </w: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Ki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>, где</w:t>
      </w: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средств межбюджетных трансфертов</w:t>
      </w:r>
      <w:r w:rsidRPr="0080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содержание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2C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муниципальному образованию</w:t>
      </w: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субсидии бюджету Новоселовского района на содержание автомобильных дорог общего пользования местного значения за счет средств краевого бюджета</w:t>
      </w:r>
    </w:p>
    <w:p w:rsidR="00DB62A8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DB62A8" w:rsidRDefault="00DB62A8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Ki</w:t>
      </w:r>
      <w:r w:rsidRPr="00802C53">
        <w:rPr>
          <w:rFonts w:ascii="Times New Roman" w:hAnsi="Times New Roman"/>
          <w:sz w:val="28"/>
          <w:szCs w:val="28"/>
        </w:rPr>
        <w:t xml:space="preserve"> - размер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rFonts w:ascii="Times New Roman" w:hAnsi="Times New Roman"/>
          <w:sz w:val="28"/>
          <w:szCs w:val="28"/>
        </w:rPr>
        <w:t>(приложение 4</w:t>
      </w:r>
      <w:r w:rsidRPr="006118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Закону Красноярского края «О краевом бюджете на 201</w:t>
      </w:r>
      <w:r w:rsidRPr="006118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Pr="006118C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Pr="006118C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от </w:t>
      </w:r>
      <w:r w:rsidRPr="006118C7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</w:t>
      </w:r>
      <w:r w:rsidRPr="006118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Pr="006118C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6118C7">
        <w:rPr>
          <w:rFonts w:ascii="Times New Roman" w:hAnsi="Times New Roman"/>
          <w:sz w:val="28"/>
          <w:szCs w:val="28"/>
        </w:rPr>
        <w:t>4-1155</w:t>
      </w:r>
      <w:r>
        <w:rPr>
          <w:rFonts w:ascii="Times New Roman" w:hAnsi="Times New Roman"/>
          <w:sz w:val="28"/>
          <w:szCs w:val="28"/>
        </w:rPr>
        <w:t>)</w:t>
      </w:r>
    </w:p>
    <w:p w:rsidR="00DB62A8" w:rsidRPr="006A1698" w:rsidRDefault="00DB62A8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 w:rsidRPr="003B0880"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сумма </w:t>
      </w:r>
      <w:r w:rsidRPr="00802C53">
        <w:rPr>
          <w:rFonts w:ascii="Times New Roman" w:hAnsi="Times New Roman"/>
          <w:sz w:val="28"/>
          <w:szCs w:val="28"/>
        </w:rPr>
        <w:t>дифференцированных нормативов отчислений</w:t>
      </w:r>
      <w:r>
        <w:rPr>
          <w:rFonts w:ascii="Times New Roman" w:hAnsi="Times New Roman"/>
          <w:sz w:val="28"/>
          <w:szCs w:val="28"/>
        </w:rPr>
        <w:t xml:space="preserve"> по Новоселовскому району</w:t>
      </w:r>
    </w:p>
    <w:p w:rsidR="00DB62A8" w:rsidRPr="00802C53" w:rsidRDefault="00DB62A8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</w:p>
    <w:p w:rsidR="00DB62A8" w:rsidRPr="00802C53" w:rsidRDefault="00DB62A8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sectPr w:rsidR="00DB62A8" w:rsidRPr="00802C53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36F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A8A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7A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12D6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0880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54977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B33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670CC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8C7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1698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5E63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F09"/>
    <w:rsid w:val="007E1E80"/>
    <w:rsid w:val="007E3125"/>
    <w:rsid w:val="007E351D"/>
    <w:rsid w:val="007E3606"/>
    <w:rsid w:val="007E3742"/>
    <w:rsid w:val="007E46A6"/>
    <w:rsid w:val="007E46CE"/>
    <w:rsid w:val="007E50F4"/>
    <w:rsid w:val="007E517D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98A"/>
    <w:rsid w:val="00801B9B"/>
    <w:rsid w:val="00802891"/>
    <w:rsid w:val="00802C53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37F7C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71E"/>
    <w:rsid w:val="008E7838"/>
    <w:rsid w:val="008F0676"/>
    <w:rsid w:val="008F1000"/>
    <w:rsid w:val="008F105D"/>
    <w:rsid w:val="008F1D9E"/>
    <w:rsid w:val="008F2387"/>
    <w:rsid w:val="008F2CA2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81C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363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0AEE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49A6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3B32"/>
    <w:rsid w:val="00D442FA"/>
    <w:rsid w:val="00D4430D"/>
    <w:rsid w:val="00D4439B"/>
    <w:rsid w:val="00D44CC5"/>
    <w:rsid w:val="00D45169"/>
    <w:rsid w:val="00D45508"/>
    <w:rsid w:val="00D51BB5"/>
    <w:rsid w:val="00D5200D"/>
    <w:rsid w:val="00D52335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2A8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1A36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770A0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319</Words>
  <Characters>1821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17</cp:revision>
  <cp:lastPrinted>2018-04-26T02:03:00Z</cp:lastPrinted>
  <dcterms:created xsi:type="dcterms:W3CDTF">2017-03-30T09:15:00Z</dcterms:created>
  <dcterms:modified xsi:type="dcterms:W3CDTF">2018-04-26T02:06:00Z</dcterms:modified>
</cp:coreProperties>
</file>