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30" w:rsidRPr="0073225A" w:rsidRDefault="008D5830" w:rsidP="00CB60BD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D5830" w:rsidRPr="0073225A" w:rsidRDefault="008D5830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8D5830" w:rsidRDefault="008D5830" w:rsidP="00D4607A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20 июня 2018 года                       с. Новоселово                              №  46-243-38р</w:t>
      </w:r>
    </w:p>
    <w:p w:rsidR="008D5830" w:rsidRDefault="008D5830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8D5830" w:rsidRPr="0073225A" w:rsidRDefault="008D5830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1"/>
      </w:tblGrid>
      <w:tr w:rsidR="008D5830" w:rsidRPr="00E94DB2" w:rsidTr="00D92C3B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8D5830" w:rsidRPr="0073225A" w:rsidRDefault="008D5830" w:rsidP="00D92C3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Порядка размещения на официальном сайте муниципального образования Новоселовский район сведений о доходах, об имуществе и обязательствах имущественного характера, представленных муниципальными служащими Новоселовского районного Совета депутатов</w:t>
            </w:r>
          </w:p>
        </w:tc>
      </w:tr>
    </w:tbl>
    <w:p w:rsidR="008D5830" w:rsidRDefault="008D5830" w:rsidP="00CB60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8D5830" w:rsidRPr="0073225A" w:rsidRDefault="008D5830" w:rsidP="00CB60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8D5830" w:rsidRPr="00D92C3B" w:rsidRDefault="008D5830" w:rsidP="00D92C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2C3B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>
          <w:rPr>
            <w:rFonts w:ascii="Times New Roman" w:hAnsi="Times New Roman"/>
            <w:sz w:val="28"/>
            <w:szCs w:val="28"/>
          </w:rPr>
          <w:t>статьей</w:t>
        </w:r>
        <w:r w:rsidRPr="00D92C3B">
          <w:rPr>
            <w:rFonts w:ascii="Times New Roman" w:hAnsi="Times New Roman"/>
            <w:sz w:val="28"/>
            <w:szCs w:val="28"/>
          </w:rPr>
          <w:t xml:space="preserve"> 8</w:t>
        </w:r>
      </w:hyperlink>
      <w:r w:rsidRPr="00D92C3B">
        <w:rPr>
          <w:rFonts w:ascii="Times New Roman" w:hAnsi="Times New Roman"/>
          <w:sz w:val="28"/>
          <w:szCs w:val="28"/>
        </w:rPr>
        <w:t xml:space="preserve"> Федерального закона от 25 декабря 2008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2C3B">
        <w:rPr>
          <w:rFonts w:ascii="Times New Roman" w:hAnsi="Times New Roman"/>
          <w:sz w:val="28"/>
          <w:szCs w:val="28"/>
        </w:rPr>
        <w:t xml:space="preserve">273-ФЗ «О противодействии коррупции», Указом Президента РФ от 08.07.2013 № 613 «Вопросы противодействия коррупции», </w:t>
      </w:r>
      <w:hyperlink r:id="rId8" w:history="1">
        <w:r w:rsidRPr="00D92C3B">
          <w:rPr>
            <w:rFonts w:ascii="Times New Roman" w:hAnsi="Times New Roman"/>
            <w:iCs/>
            <w:sz w:val="28"/>
            <w:szCs w:val="28"/>
          </w:rPr>
          <w:t>Законом</w:t>
        </w:r>
      </w:hyperlink>
      <w:r w:rsidRPr="00D92C3B">
        <w:rPr>
          <w:rFonts w:ascii="Times New Roman" w:hAnsi="Times New Roman"/>
          <w:iCs/>
          <w:sz w:val="28"/>
          <w:szCs w:val="28"/>
        </w:rPr>
        <w:t xml:space="preserve"> Красноярского края от 7 июля 2009 года №8-3542 «О представлении гражданами, претендующими на замещение должности муниципальной службы, а также замещающими должности муниципальной службы, сведений о доходах, об имуществе и обязательствах имущественного характера, а также</w:t>
      </w:r>
      <w:proofErr w:type="gramEnd"/>
      <w:r w:rsidRPr="00D92C3B">
        <w:rPr>
          <w:rFonts w:ascii="Times New Roman" w:hAnsi="Times New Roman"/>
          <w:iCs/>
          <w:sz w:val="28"/>
          <w:szCs w:val="28"/>
        </w:rPr>
        <w:t xml:space="preserve">  о представлении лицами, замещающими должности муниципальной службы, сведений о расходах»,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8D5830" w:rsidRPr="0073225A" w:rsidRDefault="008D5830" w:rsidP="00CB6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5830" w:rsidRPr="0073225A" w:rsidRDefault="008D5830" w:rsidP="00CB6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8D5830" w:rsidRPr="0073225A" w:rsidRDefault="008D5830" w:rsidP="00CB60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5830" w:rsidRDefault="008D5830" w:rsidP="00852FB1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 w:rsidRPr="00D92C3B">
        <w:rPr>
          <w:rFonts w:ascii="Times New Roman" w:hAnsi="Times New Roman"/>
          <w:sz w:val="28"/>
          <w:szCs w:val="28"/>
        </w:rPr>
        <w:t>Утвердить Порядок размещения на официальном сайте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Новоселовский район</w:t>
      </w:r>
      <w:r w:rsidRPr="00D92C3B">
        <w:rPr>
          <w:rFonts w:ascii="Times New Roman" w:hAnsi="Times New Roman"/>
          <w:sz w:val="28"/>
          <w:szCs w:val="28"/>
        </w:rPr>
        <w:t xml:space="preserve"> сведений о доходах, об имуществе и обязательствах имущественного характера, представленных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 Новоселовского районного Совета депутатов,</w:t>
      </w:r>
      <w:r w:rsidRPr="00D92C3B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решению.</w:t>
      </w:r>
    </w:p>
    <w:p w:rsidR="008D5830" w:rsidRDefault="008D5830" w:rsidP="00CB60B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Признать утратившими силу решения Новоселовского районного Совета депутатов от 28.11.2017 № 36-191-69р «Об утверждении Порядка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размещения сведений о доходах, расходах, об имуществе и обязательствах </w:t>
      </w:r>
      <w:r w:rsidRPr="00840BAF">
        <w:rPr>
          <w:rFonts w:ascii="Times New Roman" w:hAnsi="Times New Roman"/>
          <w:sz w:val="28"/>
          <w:szCs w:val="28"/>
          <w:lang w:eastAsia="ru-RU"/>
        </w:rPr>
        <w:lastRenderedPageBreak/>
        <w:t>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  <w:lang w:eastAsia="ru-RU"/>
        </w:rPr>
        <w:t>», от 20.02.2018 № 41-208-3р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>О внесении изменений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опубликования, утвержденный решением Новоселовского районного Совета депутатов от 28.11.2017 № 36-191-69р</w:t>
      </w:r>
      <w:r>
        <w:rPr>
          <w:rFonts w:ascii="Times New Roman" w:hAnsi="Times New Roman"/>
          <w:sz w:val="28"/>
          <w:szCs w:val="28"/>
          <w:lang w:eastAsia="ru-RU"/>
        </w:rPr>
        <w:t xml:space="preserve">». </w:t>
      </w:r>
      <w:proofErr w:type="gramEnd"/>
    </w:p>
    <w:p w:rsidR="008D5830" w:rsidRPr="00A05AAB" w:rsidRDefault="008D5830" w:rsidP="00CB60BD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A05AAB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A05AAB">
        <w:rPr>
          <w:rFonts w:ascii="Times New Roman" w:hAnsi="Times New Roman"/>
          <w:sz w:val="28"/>
          <w:szCs w:val="28"/>
          <w:lang w:eastAsia="ru-RU"/>
        </w:rPr>
        <w:t xml:space="preserve">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постоянную комиссию </w:t>
      </w:r>
      <w:r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</w:t>
      </w:r>
      <w:r w:rsidRPr="00A05AAB">
        <w:rPr>
          <w:rFonts w:ascii="Times New Roman" w:hAnsi="Times New Roman"/>
          <w:sz w:val="28"/>
          <w:szCs w:val="28"/>
          <w:lang w:eastAsia="ru-RU"/>
        </w:rPr>
        <w:t>по социальной политике и развитию местного самоуправления (О.В. Горбунов).</w:t>
      </w:r>
    </w:p>
    <w:p w:rsidR="008D5830" w:rsidRPr="0073225A" w:rsidRDefault="008D5830" w:rsidP="00CB60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8D5830" w:rsidRDefault="008D5830" w:rsidP="00CB60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5830" w:rsidRDefault="008D5830" w:rsidP="00CB60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8D5830" w:rsidTr="00F625A5">
        <w:tc>
          <w:tcPr>
            <w:tcW w:w="4785" w:type="dxa"/>
          </w:tcPr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_________________Л.Ю. Толстикова</w:t>
            </w:r>
          </w:p>
        </w:tc>
        <w:tc>
          <w:tcPr>
            <w:tcW w:w="4786" w:type="dxa"/>
          </w:tcPr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proofErr w:type="gramStart"/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обязанности Главы      </w:t>
            </w:r>
          </w:p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Новоселовского </w:t>
            </w:r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D5830" w:rsidRPr="00F625A5" w:rsidRDefault="008D5830" w:rsidP="00F62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25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 Е.В. Анашкин</w:t>
            </w:r>
          </w:p>
        </w:tc>
      </w:tr>
    </w:tbl>
    <w:p w:rsidR="008D5830" w:rsidRDefault="008D5830" w:rsidP="00CB60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p w:rsidR="008D5830" w:rsidRDefault="008D5830"/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4"/>
      </w:tblGrid>
      <w:tr w:rsidR="008D5830" w:rsidRPr="00E94DB2" w:rsidTr="00564244"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8D5830" w:rsidRPr="00E94DB2" w:rsidRDefault="008D5830" w:rsidP="00564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D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к решению </w:t>
            </w:r>
          </w:p>
          <w:p w:rsidR="008D5830" w:rsidRPr="00FF25EB" w:rsidRDefault="008D5830" w:rsidP="00564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5EB">
              <w:rPr>
                <w:rFonts w:ascii="Times New Roman" w:hAnsi="Times New Roman"/>
                <w:sz w:val="24"/>
                <w:szCs w:val="24"/>
              </w:rPr>
              <w:t xml:space="preserve">Новоселовского районного Совета депутатов </w:t>
            </w:r>
          </w:p>
          <w:p w:rsidR="008D5830" w:rsidRPr="00FF25EB" w:rsidRDefault="008D5830" w:rsidP="00564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20.06.2018</w:t>
            </w:r>
            <w:r w:rsidRPr="00FF25E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46-243-38р</w:t>
            </w:r>
          </w:p>
          <w:p w:rsidR="008D5830" w:rsidRPr="00E94DB2" w:rsidRDefault="008D5830" w:rsidP="00564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D5830" w:rsidRDefault="008D5830"/>
    <w:p w:rsidR="008D5830" w:rsidRDefault="008D5830" w:rsidP="00840BAF">
      <w:pPr>
        <w:pStyle w:val="a3"/>
        <w:jc w:val="center"/>
      </w:pPr>
    </w:p>
    <w:p w:rsidR="008D5830" w:rsidRDefault="008D5830" w:rsidP="00840BAF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 размещения на официальном сайте</w:t>
      </w:r>
    </w:p>
    <w:p w:rsidR="008D5830" w:rsidRDefault="008D5830" w:rsidP="00840BAF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Новоселовский район сведений о доходах, об имуществе и обязательствах имущественного характера, представленных </w:t>
      </w:r>
    </w:p>
    <w:p w:rsidR="008D5830" w:rsidRPr="00840BAF" w:rsidRDefault="008D5830" w:rsidP="00840BAF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муниципальными служащими Новоселовского районного Совета депутатов</w:t>
      </w:r>
    </w:p>
    <w:p w:rsidR="008D5830" w:rsidRDefault="008D5830"/>
    <w:p w:rsidR="008D5830" w:rsidRPr="00840BAF" w:rsidRDefault="008D5830" w:rsidP="00607478">
      <w:pPr>
        <w:tabs>
          <w:tab w:val="left" w:pos="9355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 xml:space="preserve">Настоящим Порядком регулируется исполнение обязанностей представителя нанимателя (работодателя) по размещению на официальном сайте </w:t>
      </w:r>
      <w:r w:rsidRPr="00607478">
        <w:rPr>
          <w:rFonts w:ascii="Times New Roman" w:hAnsi="Times New Roman"/>
          <w:sz w:val="28"/>
          <w:szCs w:val="28"/>
          <w:lang w:eastAsia="ru-RU"/>
        </w:rPr>
        <w:t>муниципального образования Новоселовский район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840BAF">
        <w:rPr>
          <w:rFonts w:ascii="Times New Roman" w:hAnsi="Times New Roman"/>
          <w:sz w:val="28"/>
          <w:szCs w:val="28"/>
          <w:lang w:eastAsia="ru-RU"/>
        </w:rPr>
        <w:t>сведений о доходах</w:t>
      </w:r>
      <w:r w:rsidRPr="00840BAF">
        <w:rPr>
          <w:rFonts w:ascii="Times New Roman" w:hAnsi="Times New Roman"/>
          <w:iCs/>
          <w:sz w:val="28"/>
          <w:szCs w:val="28"/>
          <w:lang w:eastAsia="ru-RU"/>
        </w:rPr>
        <w:t>, об имуществе и обязательствах имущественного характера муниципальных служащих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Новоселовского районного Совета депутатов</w:t>
      </w:r>
      <w:r w:rsidRPr="00840BAF"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замещающих должности муниципальной службы </w:t>
      </w:r>
      <w:r w:rsidRPr="00770718">
        <w:rPr>
          <w:rFonts w:ascii="Times New Roman" w:hAnsi="Times New Roman"/>
          <w:color w:val="FF0000"/>
          <w:sz w:val="28"/>
          <w:szCs w:val="28"/>
          <w:lang w:eastAsia="ru-RU"/>
        </w:rPr>
        <w:t>высшей, главной, ведущей, старшей группы</w:t>
      </w:r>
      <w:r w:rsidRPr="00840BAF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 отнесенных </w:t>
      </w:r>
      <w:hyperlink r:id="rId9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Красноярского края от </w:t>
      </w:r>
      <w:bookmarkStart w:id="0" w:name="_GoBack"/>
      <w:r w:rsidRPr="00840BAF">
        <w:rPr>
          <w:rFonts w:ascii="Times New Roman" w:hAnsi="Times New Roman"/>
          <w:sz w:val="28"/>
          <w:szCs w:val="28"/>
          <w:lang w:eastAsia="ru-RU"/>
        </w:rPr>
        <w:t>07.07.2009 № 8-3542</w:t>
      </w:r>
      <w:bookmarkEnd w:id="0"/>
      <w:r w:rsidRPr="00840B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0BAF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Pr="00840BAF">
        <w:rPr>
          <w:rFonts w:ascii="Times New Roman" w:hAnsi="Times New Roman"/>
          <w:bCs/>
          <w:sz w:val="28"/>
          <w:szCs w:val="28"/>
          <w:lang w:eastAsia="ru-RU"/>
        </w:rPr>
        <w:t xml:space="preserve">О представлении </w:t>
      </w:r>
      <w:r w:rsidRPr="00840BAF">
        <w:rPr>
          <w:rFonts w:ascii="Times New Roman" w:hAnsi="Times New Roman"/>
          <w:sz w:val="28"/>
          <w:szCs w:val="28"/>
          <w:lang w:eastAsia="ru-RU"/>
        </w:rPr>
        <w:t>гражданами, претендующими на замещение должностей муниципальной службы, замещающими должности муниципальной</w:t>
      </w:r>
      <w:proofErr w:type="gramEnd"/>
      <w:r w:rsidRPr="00840BA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>службы, сведений о доходах, об имуществе и обязательствах имущественного характера,  а также о представлении лицами, замещающими должности муниципальной службы, сведений о расходах</w:t>
      </w:r>
      <w:r w:rsidRPr="00840BAF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 к категории лиц, сведения о доходах, об имуществе и обязательствах имущественного характера которых подлежат размещению на официальных сайтах органов местного самоуправления, а также сведений о доходах</w:t>
      </w:r>
      <w:r w:rsidRPr="00840BAF">
        <w:rPr>
          <w:rFonts w:ascii="Times New Roman" w:hAnsi="Times New Roman"/>
          <w:iCs/>
          <w:sz w:val="28"/>
          <w:szCs w:val="28"/>
          <w:lang w:eastAsia="ru-RU"/>
        </w:rPr>
        <w:t>, об имуществе и обязательствах имущественного характера их супруг (супругов) и несовершеннолетних детей</w:t>
      </w:r>
      <w:r w:rsidRPr="00840BAF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2. На официальном сайте </w:t>
      </w:r>
      <w:r w:rsidRPr="00607478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Новоселовский район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размещаются следующие сведения о доходах, об имуществе и обязательствах имущественного характера: 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 xml:space="preserve">2.1. перечень объектов недвижимого имущества, принадлежащих лицам, указанным в </w:t>
      </w:r>
      <w:hyperlink r:id="rId10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на праве собственности или находящихся в их пользовании, с указанием вида, площади и страны расположения каждого из них;</w:t>
      </w:r>
      <w:proofErr w:type="gramEnd"/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2.2. перечень транспортных средств, с указанием вида и марки, принадлежащих на праве собственности лицам, указанным в </w:t>
      </w:r>
      <w:hyperlink r:id="rId11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2.3. декларированный годовой доход лиц, указанных в </w:t>
      </w:r>
      <w:hyperlink r:id="rId12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 xml:space="preserve">2.4.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</w:t>
      </w:r>
      <w:r w:rsidRPr="00840BAF">
        <w:rPr>
          <w:rFonts w:ascii="Times New Roman" w:hAnsi="Times New Roman"/>
          <w:sz w:val="28"/>
          <w:szCs w:val="28"/>
          <w:lang w:eastAsia="ru-RU"/>
        </w:rPr>
        <w:lastRenderedPageBreak/>
        <w:t>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  <w:proofErr w:type="gramEnd"/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>3. В размещаемых на официальных сайтах сведениях о доходах, об имуществе и обязательствах имущественного характера запрещается указывать: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3.1. иные сведения о доходах, об имуществе, принадлежащем на праве собственности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указанным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3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 лицам, и об их обязательствах имущественного характера, кроме сведений, </w:t>
      </w:r>
      <w:r>
        <w:rPr>
          <w:rFonts w:ascii="Times New Roman" w:hAnsi="Times New Roman"/>
          <w:sz w:val="28"/>
          <w:szCs w:val="28"/>
          <w:lang w:eastAsia="ru-RU"/>
        </w:rPr>
        <w:t xml:space="preserve">определенных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4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2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3.2. персональные данные супруги (супруга), детей и иных членов семьи лиц, указанных в </w:t>
      </w:r>
      <w:hyperlink r:id="rId15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3.3.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r:id="rId16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3.4. данные, позволяющие определить местонахождение объектов недвижимого имущества, принадлежащих лицам, указанным в </w:t>
      </w:r>
      <w:hyperlink r:id="rId17" w:history="1">
        <w:r w:rsidRPr="00840BAF">
          <w:rPr>
            <w:rFonts w:ascii="Times New Roman" w:hAnsi="Times New Roman"/>
            <w:sz w:val="28"/>
            <w:szCs w:val="28"/>
            <w:lang w:eastAsia="ru-RU"/>
          </w:rPr>
          <w:t>пункте 1</w:t>
        </w:r>
      </w:hyperlink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на праве собственности или находящихся в их пользовании;</w:t>
      </w:r>
    </w:p>
    <w:p w:rsidR="008D5830" w:rsidRPr="00840BAF" w:rsidRDefault="008D5830" w:rsidP="006074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>3.5. информацию, отнесенную к государственной тайне или являющуюся конфиденциальной.</w:t>
      </w:r>
    </w:p>
    <w:p w:rsidR="008D5830" w:rsidRPr="00840BAF" w:rsidRDefault="008D5830" w:rsidP="007377B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 xml:space="preserve">4. Сведения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Новоселовский район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размещаются </w:t>
      </w:r>
      <w:r w:rsidRPr="007377B7">
        <w:rPr>
          <w:rFonts w:ascii="Times New Roman" w:hAnsi="Times New Roman"/>
          <w:sz w:val="28"/>
          <w:szCs w:val="28"/>
          <w:lang w:eastAsia="ru-RU"/>
        </w:rPr>
        <w:t>специалистом 1 категории Новоселовского районного Совета депутатов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в течение четырнадцати рабочих дней со дня истечения срока, установленного для подачи сведений о доходах, об имуществе и обязательствах имущественного характера. </w:t>
      </w:r>
    </w:p>
    <w:p w:rsidR="008D5830" w:rsidRPr="00840BAF" w:rsidRDefault="008D5830" w:rsidP="007377B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>Указанные сведения о доходах размещаются в виде таблицы согласно приложению к настоящему Порядку.</w:t>
      </w:r>
    </w:p>
    <w:p w:rsidR="008D5830" w:rsidRDefault="008D5830" w:rsidP="007377B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652698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размещении на официальном сайте муниципального образования Новоселовский район таблицы </w:t>
      </w:r>
      <w:r w:rsidRPr="00652698">
        <w:rPr>
          <w:rFonts w:ascii="Times New Roman" w:hAnsi="Times New Roman"/>
          <w:sz w:val="28"/>
          <w:szCs w:val="28"/>
          <w:lang w:eastAsia="ru-RU"/>
        </w:rPr>
        <w:t>за каждый последующий год сведения, размещенные в предыдущие годы, сохраняются на официальном сайте.</w:t>
      </w:r>
    </w:p>
    <w:p w:rsidR="008D5830" w:rsidRPr="00840BAF" w:rsidRDefault="008D5830" w:rsidP="007377B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501C4">
        <w:rPr>
          <w:rFonts w:ascii="Times New Roman" w:hAnsi="Times New Roman"/>
          <w:sz w:val="28"/>
          <w:szCs w:val="28"/>
          <w:lang w:eastAsia="ru-RU"/>
        </w:rPr>
        <w:t>5.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 xml:space="preserve">В случае если гражданин назначен на должность муниципальной службы после даты, установленной </w:t>
      </w:r>
      <w:r w:rsidRPr="00840B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статье 2 Закона </w:t>
      </w:r>
      <w:r w:rsidRPr="00840BAF">
        <w:rPr>
          <w:rFonts w:ascii="Times New Roman" w:hAnsi="Times New Roman"/>
          <w:iCs/>
          <w:sz w:val="28"/>
          <w:szCs w:val="28"/>
          <w:lang w:eastAsia="ru-RU"/>
        </w:rPr>
        <w:t>Красноярского края от 07.07.2009  №8-3542 «</w:t>
      </w:r>
      <w:r w:rsidRPr="00840BAF">
        <w:rPr>
          <w:rFonts w:ascii="Times New Roman" w:hAnsi="Times New Roman"/>
          <w:bCs/>
          <w:sz w:val="28"/>
          <w:szCs w:val="28"/>
          <w:lang w:eastAsia="ru-RU"/>
        </w:rPr>
        <w:t xml:space="preserve">О представлении </w:t>
      </w:r>
      <w:r w:rsidRPr="00840BAF">
        <w:rPr>
          <w:rFonts w:ascii="Times New Roman" w:hAnsi="Times New Roman"/>
          <w:sz w:val="28"/>
          <w:szCs w:val="28"/>
          <w:lang w:eastAsia="ru-RU"/>
        </w:rPr>
        <w:t>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 а также о представлении лицами, замещающими должности муниципальной службы, сведений о расходах</w:t>
      </w:r>
      <w:r w:rsidRPr="00840BAF">
        <w:rPr>
          <w:rFonts w:ascii="Times New Roman" w:hAnsi="Times New Roman"/>
          <w:bCs/>
          <w:sz w:val="28"/>
          <w:szCs w:val="28"/>
          <w:lang w:eastAsia="ru-RU"/>
        </w:rPr>
        <w:t xml:space="preserve">», </w:t>
      </w:r>
      <w:r w:rsidRPr="00840BAF">
        <w:rPr>
          <w:rFonts w:ascii="Times New Roman" w:hAnsi="Times New Roman"/>
          <w:sz w:val="28"/>
          <w:szCs w:val="28"/>
          <w:lang w:eastAsia="ru-RU"/>
        </w:rPr>
        <w:t>сведения о доходах размещаются на</w:t>
      </w:r>
      <w:proofErr w:type="gramEnd"/>
      <w:r w:rsidRPr="00840BAF">
        <w:rPr>
          <w:rFonts w:ascii="Times New Roman" w:hAnsi="Times New Roman"/>
          <w:sz w:val="28"/>
          <w:szCs w:val="28"/>
          <w:lang w:eastAsia="ru-RU"/>
        </w:rPr>
        <w:t xml:space="preserve"> официальном </w:t>
      </w: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>сайте</w:t>
      </w:r>
      <w:proofErr w:type="gramEnd"/>
      <w:r w:rsidRPr="00840BA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Новоселовский район </w:t>
      </w:r>
      <w:r w:rsidRPr="007377B7">
        <w:rPr>
          <w:rFonts w:ascii="Times New Roman" w:hAnsi="Times New Roman"/>
          <w:sz w:val="28"/>
          <w:szCs w:val="28"/>
          <w:lang w:eastAsia="ru-RU"/>
        </w:rPr>
        <w:t xml:space="preserve">специалистом 1 категории Новоселовского районного Совета депутатов </w:t>
      </w:r>
      <w:r w:rsidRPr="00840BAF">
        <w:rPr>
          <w:rFonts w:ascii="Times New Roman" w:hAnsi="Times New Roman"/>
          <w:sz w:val="28"/>
          <w:szCs w:val="28"/>
          <w:lang w:eastAsia="ru-RU"/>
        </w:rPr>
        <w:t>в срок не позднее 1 месяца со дня представления сведений о доходах.</w:t>
      </w:r>
    </w:p>
    <w:p w:rsidR="008D5830" w:rsidRPr="00840BAF" w:rsidRDefault="008D5830" w:rsidP="007377B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BAF">
        <w:rPr>
          <w:rFonts w:ascii="Times New Roman" w:hAnsi="Times New Roman"/>
          <w:sz w:val="28"/>
          <w:szCs w:val="28"/>
          <w:lang w:eastAsia="ru-RU"/>
        </w:rPr>
        <w:t>6. В случае если муниципальный служащий представи</w:t>
      </w:r>
      <w:proofErr w:type="gramStart"/>
      <w:r w:rsidRPr="00840BAF">
        <w:rPr>
          <w:rFonts w:ascii="Times New Roman" w:hAnsi="Times New Roman"/>
          <w:sz w:val="28"/>
          <w:szCs w:val="28"/>
          <w:lang w:eastAsia="ru-RU"/>
        </w:rPr>
        <w:t>л(</w:t>
      </w:r>
      <w:proofErr w:type="gramEnd"/>
      <w:r w:rsidRPr="00840BAF">
        <w:rPr>
          <w:rFonts w:ascii="Times New Roman" w:hAnsi="Times New Roman"/>
          <w:sz w:val="28"/>
          <w:szCs w:val="28"/>
          <w:lang w:eastAsia="ru-RU"/>
        </w:rPr>
        <w:t xml:space="preserve">и) уточненные сведения, указанные в пункте 1 настоящего Порядка, и если эти сведения подлежат размещению, такие сведения размещаются на </w:t>
      </w:r>
      <w:r w:rsidRPr="00840BA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официальном сайте 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Новоселовский район</w:t>
      </w:r>
      <w:r w:rsidRPr="007377B7">
        <w:rPr>
          <w:rFonts w:ascii="Times New Roman" w:hAnsi="Times New Roman"/>
          <w:sz w:val="28"/>
          <w:szCs w:val="28"/>
          <w:lang w:eastAsia="ru-RU"/>
        </w:rPr>
        <w:t xml:space="preserve"> специалистом 1 категории Новоселовского районного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0BAF">
        <w:rPr>
          <w:rFonts w:ascii="Times New Roman" w:hAnsi="Times New Roman"/>
          <w:sz w:val="28"/>
          <w:szCs w:val="28"/>
          <w:lang w:eastAsia="ru-RU"/>
        </w:rPr>
        <w:t>в ближайший рабочий день после представления уточненных сведений.</w:t>
      </w:r>
    </w:p>
    <w:p w:rsidR="008D5830" w:rsidRDefault="008D5830" w:rsidP="00D4123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</w:pPr>
      <w:r w:rsidRPr="00840BAF">
        <w:rPr>
          <w:rFonts w:ascii="Times New Roman" w:hAnsi="Times New Roman"/>
          <w:sz w:val="28"/>
          <w:szCs w:val="28"/>
          <w:lang w:eastAsia="ru-RU"/>
        </w:rPr>
        <w:t>7. За несоблюдение настоящего Порядка, а также за разглашение сведений, отнесенных к государственной тайне или являющихся конфиденциальными, представители нанимателя (работодатели) несут ответственность в соответствии с законод</w:t>
      </w:r>
      <w:r>
        <w:rPr>
          <w:rFonts w:ascii="Times New Roman" w:hAnsi="Times New Roman"/>
          <w:sz w:val="28"/>
          <w:szCs w:val="28"/>
          <w:lang w:eastAsia="ru-RU"/>
        </w:rPr>
        <w:t>ательством Российской Федерации.</w:t>
      </w:r>
    </w:p>
    <w:sectPr w:rsidR="008D5830" w:rsidSect="00DD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D3" w:rsidRDefault="007D24D3" w:rsidP="00840BAF">
      <w:pPr>
        <w:spacing w:after="0" w:line="240" w:lineRule="auto"/>
      </w:pPr>
      <w:r>
        <w:separator/>
      </w:r>
    </w:p>
  </w:endnote>
  <w:endnote w:type="continuationSeparator" w:id="0">
    <w:p w:rsidR="007D24D3" w:rsidRDefault="007D24D3" w:rsidP="0084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D3" w:rsidRDefault="007D24D3" w:rsidP="00840BAF">
      <w:pPr>
        <w:spacing w:after="0" w:line="240" w:lineRule="auto"/>
      </w:pPr>
      <w:r>
        <w:separator/>
      </w:r>
    </w:p>
  </w:footnote>
  <w:footnote w:type="continuationSeparator" w:id="0">
    <w:p w:rsidR="007D24D3" w:rsidRDefault="007D24D3" w:rsidP="00840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0BD"/>
    <w:rsid w:val="00006325"/>
    <w:rsid w:val="000B7361"/>
    <w:rsid w:val="000F2AA9"/>
    <w:rsid w:val="001222FD"/>
    <w:rsid w:val="0019740A"/>
    <w:rsid w:val="002313B0"/>
    <w:rsid w:val="00290F70"/>
    <w:rsid w:val="003E12EE"/>
    <w:rsid w:val="00434A35"/>
    <w:rsid w:val="00453C45"/>
    <w:rsid w:val="004B1FD8"/>
    <w:rsid w:val="00532B82"/>
    <w:rsid w:val="00564244"/>
    <w:rsid w:val="005A62A7"/>
    <w:rsid w:val="005C7509"/>
    <w:rsid w:val="00607478"/>
    <w:rsid w:val="00652698"/>
    <w:rsid w:val="006B40AE"/>
    <w:rsid w:val="00707028"/>
    <w:rsid w:val="0073225A"/>
    <w:rsid w:val="007377B7"/>
    <w:rsid w:val="00770718"/>
    <w:rsid w:val="00775D89"/>
    <w:rsid w:val="007C00DF"/>
    <w:rsid w:val="007D24D3"/>
    <w:rsid w:val="00840BAF"/>
    <w:rsid w:val="00852FB1"/>
    <w:rsid w:val="008D5830"/>
    <w:rsid w:val="008F6634"/>
    <w:rsid w:val="00912C76"/>
    <w:rsid w:val="00A05AAB"/>
    <w:rsid w:val="00B034E5"/>
    <w:rsid w:val="00B81B6B"/>
    <w:rsid w:val="00B8236C"/>
    <w:rsid w:val="00B93D12"/>
    <w:rsid w:val="00BD4D57"/>
    <w:rsid w:val="00C87D9A"/>
    <w:rsid w:val="00CB60BD"/>
    <w:rsid w:val="00D41239"/>
    <w:rsid w:val="00D4607A"/>
    <w:rsid w:val="00D92C3B"/>
    <w:rsid w:val="00DA3F31"/>
    <w:rsid w:val="00DD1C27"/>
    <w:rsid w:val="00E361E8"/>
    <w:rsid w:val="00E501C4"/>
    <w:rsid w:val="00E94DB2"/>
    <w:rsid w:val="00F50D0C"/>
    <w:rsid w:val="00F6100A"/>
    <w:rsid w:val="00F625A5"/>
    <w:rsid w:val="00FB13AC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B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4607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D4607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No Spacing"/>
    <w:uiPriority w:val="99"/>
    <w:qFormat/>
    <w:rsid w:val="00CB60B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840B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840BAF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840B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840BAF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840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E5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50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FEDDFEBC5DE8B77D29C3388FD42D34D5791FBBEA5048CAB13F294F2F77AE5C610FD75E39C12EDA8C04DFr4a8C" TargetMode="External"/><Relationship Id="rId13" Type="http://schemas.openxmlformats.org/officeDocument/2006/relationships/hyperlink" Target="consultantplus://offline/ref=752BB71E6CE273541D5420764C4A31B3C2707B2777E8838A3BAF53BE323B4EFA38CF02D3FC8D885F831E5550nD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FC04A1E2E196D6A34B57E18878FC0759B397038F6711B525532BEEA7E2036B47498057A3o9B" TargetMode="External"/><Relationship Id="rId12" Type="http://schemas.openxmlformats.org/officeDocument/2006/relationships/hyperlink" Target="consultantplus://offline/ref=752BB71E6CE273541D5420764C4A31B3C2707B2777E8838A3BAF53BE323B4EFA38CF02D3FC8D885F831E5550nDC" TargetMode="External"/><Relationship Id="rId17" Type="http://schemas.openxmlformats.org/officeDocument/2006/relationships/hyperlink" Target="consultantplus://offline/ref=752BB71E6CE273541D5420764C4A31B3C2707B2777E8838A3BAF53BE323B4EFA38CF02D3FC8D885F831E5550nD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2BB71E6CE273541D5420764C4A31B3C2707B2777E8838A3BAF53BE323B4EFA38CF02D3FC8D885F831E5550nD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52BB71E6CE273541D5420764C4A31B3C2707B2777E8838A3BAF53BE323B4EFA38CF02D3FC8D885F831E5550nD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52BB71E6CE273541D5420764C4A31B3C2707B2777E8838A3BAF53BE323B4EFA38CF02D3FC8D885F831E5550nDC" TargetMode="External"/><Relationship Id="rId10" Type="http://schemas.openxmlformats.org/officeDocument/2006/relationships/hyperlink" Target="consultantplus://offline/ref=752BB71E6CE273541D5420764C4A31B3C2707B2777E8838A3BAF53BE323B4EFA38CF02D3FC8D885F831E5550nD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EFBE84DEB1E9928601AAE9FF23FA88A9F229A804A4539F4A02CDAD00B7D9B8184F71DFD570E98770E307zDT6D" TargetMode="External"/><Relationship Id="rId14" Type="http://schemas.openxmlformats.org/officeDocument/2006/relationships/hyperlink" Target="consultantplus://offline/ref=752BB71E6CE273541D5420764C4A31B3C2707B2777E8838A3BAF53BE323B4EFA38CF02D3FC8D885F831E5550n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17</cp:revision>
  <cp:lastPrinted>2022-03-15T08:49:00Z</cp:lastPrinted>
  <dcterms:created xsi:type="dcterms:W3CDTF">2018-06-06T04:07:00Z</dcterms:created>
  <dcterms:modified xsi:type="dcterms:W3CDTF">2022-03-15T09:01:00Z</dcterms:modified>
</cp:coreProperties>
</file>