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3BC" w:rsidRDefault="00DA23B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DA23BC" w:rsidRDefault="00DA23B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DA23BC" w:rsidRDefault="00DA23B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DA23BC" w:rsidRPr="00443562" w:rsidRDefault="00DA23B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562">
        <w:rPr>
          <w:rFonts w:ascii="Times New Roman" w:hAnsi="Times New Roman"/>
          <w:sz w:val="28"/>
          <w:szCs w:val="28"/>
        </w:rPr>
        <w:t>от 23.10.2018 № 49-274-69р</w:t>
      </w: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18 </w:t>
      </w: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21.12.2017 № 38-201-79р</w:t>
      </w:r>
    </w:p>
    <w:p w:rsidR="00DA23BC" w:rsidRDefault="00DA23B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3BC" w:rsidRDefault="00DA23B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 на 2018 год и плановый период 2019-2020 годов </w:t>
      </w:r>
    </w:p>
    <w:p w:rsidR="00DA23BC" w:rsidRDefault="00DA23BC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A23BC" w:rsidRDefault="00DA23BC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Сумма на 2020 год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560,7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582,5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605,3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171,4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185,1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312,3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324,6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337,1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137,9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143,4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148,9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605,4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628,8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653,5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180,5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187,6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195,0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226,1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235,0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244,2</w:t>
            </w:r>
          </w:p>
        </w:tc>
      </w:tr>
      <w:tr w:rsidR="00DA23BC" w:rsidRPr="00114B52" w:rsidTr="00114B52">
        <w:tc>
          <w:tcPr>
            <w:tcW w:w="1029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391,4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406,6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B52">
              <w:rPr>
                <w:rFonts w:ascii="Times New Roman" w:hAnsi="Times New Roman"/>
                <w:sz w:val="28"/>
                <w:szCs w:val="28"/>
              </w:rPr>
              <w:t>422,2</w:t>
            </w:r>
          </w:p>
        </w:tc>
      </w:tr>
      <w:tr w:rsidR="00DA23BC" w:rsidRPr="00114B52" w:rsidTr="00114B52">
        <w:tc>
          <w:tcPr>
            <w:tcW w:w="4928" w:type="dxa"/>
            <w:gridSpan w:val="2"/>
          </w:tcPr>
          <w:p w:rsidR="00DA23BC" w:rsidRPr="00114B52" w:rsidRDefault="00DA23BC" w:rsidP="00114B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4B52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4B52">
              <w:rPr>
                <w:rFonts w:ascii="Times New Roman" w:hAnsi="Times New Roman"/>
                <w:b/>
                <w:sz w:val="28"/>
                <w:szCs w:val="28"/>
              </w:rPr>
              <w:t>2585,7</w:t>
            </w:r>
          </w:p>
        </w:tc>
        <w:tc>
          <w:tcPr>
            <w:tcW w:w="1417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4B52">
              <w:rPr>
                <w:rFonts w:ascii="Times New Roman" w:hAnsi="Times New Roman"/>
                <w:b/>
                <w:sz w:val="28"/>
                <w:szCs w:val="28"/>
              </w:rPr>
              <w:t>2686,5</w:t>
            </w:r>
          </w:p>
        </w:tc>
        <w:tc>
          <w:tcPr>
            <w:tcW w:w="1418" w:type="dxa"/>
          </w:tcPr>
          <w:p w:rsidR="00DA23BC" w:rsidRPr="00114B52" w:rsidRDefault="00DA23BC" w:rsidP="00114B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4B52">
              <w:rPr>
                <w:rFonts w:ascii="Times New Roman" w:hAnsi="Times New Roman"/>
                <w:b/>
                <w:sz w:val="28"/>
                <w:szCs w:val="28"/>
              </w:rPr>
              <w:t>2791,3</w:t>
            </w:r>
          </w:p>
        </w:tc>
      </w:tr>
    </w:tbl>
    <w:p w:rsidR="00DA23BC" w:rsidRDefault="00DA23B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A23BC" w:rsidRDefault="00DA23B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распределения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</w:t>
      </w:r>
    </w:p>
    <w:p w:rsidR="00DA23BC" w:rsidRDefault="00DA23B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A23BC" w:rsidRDefault="00DA23B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в разрезе сельских поселений определяется по следующей формуле:</w:t>
      </w: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Ki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>, где</w:t>
      </w: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средств межбюджетных трансфертов</w:t>
      </w:r>
      <w:r w:rsidRPr="0080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содержание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2C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муниципальному образованию</w:t>
      </w: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субсидии бюджету Новоселовского района на содержание автомобильных дорог общего пользования местного значения за счет средств краевого бюджета</w:t>
      </w:r>
    </w:p>
    <w:p w:rsidR="00DA23BC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A23BC" w:rsidRDefault="00DA23BC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Ki</w:t>
      </w:r>
      <w:r w:rsidRPr="00802C53">
        <w:rPr>
          <w:rFonts w:ascii="Times New Roman" w:hAnsi="Times New Roman"/>
          <w:sz w:val="28"/>
          <w:szCs w:val="28"/>
        </w:rPr>
        <w:t xml:space="preserve"> - размер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rFonts w:ascii="Times New Roman" w:hAnsi="Times New Roman"/>
          <w:sz w:val="28"/>
          <w:szCs w:val="28"/>
        </w:rPr>
        <w:t>(приложение 4</w:t>
      </w:r>
      <w:r w:rsidRPr="006118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Закону Красноярского края «О краевом бюджете на 201</w:t>
      </w:r>
      <w:r w:rsidRPr="006118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Pr="006118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Pr="006118C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от </w:t>
      </w:r>
      <w:r w:rsidRPr="006118C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</w:t>
      </w:r>
      <w:r w:rsidRPr="00611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Pr="006118C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6118C7">
        <w:rPr>
          <w:rFonts w:ascii="Times New Roman" w:hAnsi="Times New Roman"/>
          <w:sz w:val="28"/>
          <w:szCs w:val="28"/>
        </w:rPr>
        <w:t>4-1155</w:t>
      </w:r>
      <w:r>
        <w:rPr>
          <w:rFonts w:ascii="Times New Roman" w:hAnsi="Times New Roman"/>
          <w:sz w:val="28"/>
          <w:szCs w:val="28"/>
        </w:rPr>
        <w:t>)</w:t>
      </w:r>
    </w:p>
    <w:p w:rsidR="00DA23BC" w:rsidRPr="006A1698" w:rsidRDefault="00DA23BC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сумма </w:t>
      </w:r>
      <w:r w:rsidRPr="00802C53">
        <w:rPr>
          <w:rFonts w:ascii="Times New Roman" w:hAnsi="Times New Roman"/>
          <w:sz w:val="28"/>
          <w:szCs w:val="28"/>
        </w:rPr>
        <w:t>дифференцированных нормативов отчислений</w:t>
      </w:r>
      <w:r>
        <w:rPr>
          <w:rFonts w:ascii="Times New Roman" w:hAnsi="Times New Roman"/>
          <w:sz w:val="28"/>
          <w:szCs w:val="28"/>
        </w:rPr>
        <w:t xml:space="preserve"> по Новоселовскому району</w:t>
      </w:r>
    </w:p>
    <w:p w:rsidR="00DA23BC" w:rsidRPr="00802C53" w:rsidRDefault="00DA23BC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</w:p>
    <w:p w:rsidR="00DA23BC" w:rsidRPr="00802C53" w:rsidRDefault="00DA23BC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sectPr w:rsidR="00DA23BC" w:rsidRPr="00802C53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36F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4B52"/>
    <w:rsid w:val="00117167"/>
    <w:rsid w:val="0011762D"/>
    <w:rsid w:val="00120218"/>
    <w:rsid w:val="00120730"/>
    <w:rsid w:val="00120955"/>
    <w:rsid w:val="00120CB5"/>
    <w:rsid w:val="0012114B"/>
    <w:rsid w:val="001221E0"/>
    <w:rsid w:val="001231F4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A8A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7A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3D0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12D6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0880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652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3562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54977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670CC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059"/>
    <w:rsid w:val="00605100"/>
    <w:rsid w:val="006055EC"/>
    <w:rsid w:val="00605A39"/>
    <w:rsid w:val="00607265"/>
    <w:rsid w:val="00607390"/>
    <w:rsid w:val="00610203"/>
    <w:rsid w:val="006107D2"/>
    <w:rsid w:val="006107F0"/>
    <w:rsid w:val="006118C7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0507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1698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4FC5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F09"/>
    <w:rsid w:val="007E1E80"/>
    <w:rsid w:val="007E3125"/>
    <w:rsid w:val="007E351D"/>
    <w:rsid w:val="007E3606"/>
    <w:rsid w:val="007E3742"/>
    <w:rsid w:val="007E46A6"/>
    <w:rsid w:val="007E46CE"/>
    <w:rsid w:val="007E50F4"/>
    <w:rsid w:val="007E517D"/>
    <w:rsid w:val="007E607F"/>
    <w:rsid w:val="007E6AF5"/>
    <w:rsid w:val="007E6B84"/>
    <w:rsid w:val="007F1175"/>
    <w:rsid w:val="007F2317"/>
    <w:rsid w:val="007F32C6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98A"/>
    <w:rsid w:val="00801B9B"/>
    <w:rsid w:val="00802891"/>
    <w:rsid w:val="00802C53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71E"/>
    <w:rsid w:val="008E7838"/>
    <w:rsid w:val="008F0676"/>
    <w:rsid w:val="008F1000"/>
    <w:rsid w:val="008F105D"/>
    <w:rsid w:val="008F1D9E"/>
    <w:rsid w:val="008F2387"/>
    <w:rsid w:val="008F2CA2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18C4"/>
    <w:rsid w:val="00AD250C"/>
    <w:rsid w:val="00AD37F5"/>
    <w:rsid w:val="00AD3A08"/>
    <w:rsid w:val="00AD441B"/>
    <w:rsid w:val="00AD529B"/>
    <w:rsid w:val="00AD5511"/>
    <w:rsid w:val="00AD581C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363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64B8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49A6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3B32"/>
    <w:rsid w:val="00D442FA"/>
    <w:rsid w:val="00D4430D"/>
    <w:rsid w:val="00D4439B"/>
    <w:rsid w:val="00D44CC5"/>
    <w:rsid w:val="00D45169"/>
    <w:rsid w:val="00D45508"/>
    <w:rsid w:val="00D51BB5"/>
    <w:rsid w:val="00D5200D"/>
    <w:rsid w:val="00D52335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707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3BC"/>
    <w:rsid w:val="00DA28CF"/>
    <w:rsid w:val="00DA35AC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1A36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0A0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43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8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330</Words>
  <Characters>1884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22</cp:revision>
  <cp:lastPrinted>2018-10-23T11:33:00Z</cp:lastPrinted>
  <dcterms:created xsi:type="dcterms:W3CDTF">2017-03-30T09:15:00Z</dcterms:created>
  <dcterms:modified xsi:type="dcterms:W3CDTF">2018-10-23T11:33:00Z</dcterms:modified>
</cp:coreProperties>
</file>