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145" w:rsidRPr="00FC0DFC" w:rsidRDefault="00CA3145" w:rsidP="00A51A3B">
      <w:pPr>
        <w:jc w:val="center"/>
        <w:rPr>
          <w:rFonts w:ascii="RobotoMedium" w:eastAsia="Times New Roman" w:hAnsi="RobotoMedium" w:cs="Times New Roman"/>
          <w:caps/>
          <w:color w:val="1D5052"/>
          <w:kern w:val="36"/>
          <w:sz w:val="48"/>
          <w:szCs w:val="48"/>
          <w:lang w:eastAsia="ru-RU"/>
        </w:rPr>
      </w:pPr>
      <w:r w:rsidRPr="00D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Извещение о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б утверждении результатов определения кадастровой стоимости </w:t>
      </w:r>
      <w:r w:rsidR="00A15D03" w:rsidRPr="00A15D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зданий, помещений, сооружений, объектов незавершенного строительства, </w:t>
      </w:r>
      <w:proofErr w:type="spellStart"/>
      <w:r w:rsidR="00A15D03" w:rsidRPr="00A15D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</w:t>
      </w:r>
      <w:proofErr w:type="spellEnd"/>
      <w:r w:rsidR="00A15D03" w:rsidRPr="00A15D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-мест, </w:t>
      </w:r>
      <w:r w:rsidR="005140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расположенных на территории </w:t>
      </w:r>
      <w:r w:rsidRPr="00D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Красноярского края</w:t>
      </w:r>
      <w:r w:rsidR="005140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  <w:r w:rsidRPr="00D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A15D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</w:r>
      <w:r w:rsidRPr="00D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порядке рассмотрения </w:t>
      </w:r>
      <w:r w:rsidRPr="00C136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заявлений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об исправлении ошибок, допущенных при определении кадастровой стоимости</w:t>
      </w:r>
    </w:p>
    <w:p w:rsidR="00CA3145" w:rsidRPr="00892406" w:rsidRDefault="00CA3145" w:rsidP="00A15D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3145" w:rsidRPr="00892406" w:rsidRDefault="00CA3145" w:rsidP="00A15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03.07.2016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237-ФЗ «О государственной кадастровой оценке»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Закон о кадастровой оценке) сообщае</w:t>
      </w:r>
      <w:r w:rsid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результатов определения кадастровой стоимости </w:t>
      </w:r>
      <w:r w:rsidR="00A15D03" w:rsidRP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зданий, помещений, сооружений, объектов незавершенного строительства, </w:t>
      </w:r>
      <w:proofErr w:type="spellStart"/>
      <w:r w:rsidR="00A15D03" w:rsidRP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="00A15D03" w:rsidRP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-мест, расположенных на территории Красноярского края</w:t>
      </w:r>
      <w:r w:rsid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3145" w:rsidRPr="001E1CA3" w:rsidRDefault="0051403B" w:rsidP="00A15D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экономики и регионального развития </w:t>
      </w:r>
      <w:r w:rsidRPr="008924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</w:t>
      </w:r>
      <w:r w:rsidR="00CA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A31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11.202</w:t>
      </w:r>
      <w:r w:rsidR="00BD630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E5B1F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A3145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результатов определения кадастровой стоимости </w:t>
      </w:r>
      <w:r w:rsidR="00A15D03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зданий, помещений, сооружений, объектов незавершенного строительства, </w:t>
      </w:r>
      <w:proofErr w:type="spellStart"/>
      <w:r w:rsidR="00A15D03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="00A15D03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</w:t>
      </w:r>
      <w:r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расположенных на территории 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 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E5B1F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опубликован </w:t>
      </w:r>
      <w:r w:rsidR="00FE5B1F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D630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«Официальном интернет-портале правовой информации Красноярского края» (</w:t>
      </w:r>
      <w:hyperlink r:id="rId8" w:history="1">
        <w:r w:rsidR="00CA3145" w:rsidRPr="001E1C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www.zakon.krskstate.ru</w:t>
        </w:r>
      </w:hyperlink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41CF6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спец</w:t>
      </w:r>
      <w:r w:rsidR="00891EA1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иальном </w:t>
      </w:r>
      <w:r w:rsidR="00D41CF6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выпуске газеты «Наш Красноярский край» от 2</w:t>
      </w:r>
      <w:r w:rsidR="00A15D03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D41CF6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.11.202</w:t>
      </w:r>
      <w:r w:rsidR="00A15D03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41CF6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CA3145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</w:t>
      </w:r>
      <w:r w:rsidR="00D41CF6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C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министерства</w:t>
      </w:r>
      <w:proofErr w:type="gramEnd"/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регионального развития Красноярского края </w:t>
      </w:r>
      <w:r w:rsidR="00AC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 </w:t>
      </w:r>
      <w:r w:rsidR="00AC2A9C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C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телекоммуникационной сети Интернет 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w:history="1">
        <w:r w:rsidR="00CA3145" w:rsidRPr="001E1CA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 xml:space="preserve">http://www.econ.krskstate.ru) </w:t>
        </w:r>
      </w:hyperlink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«Государственная кадастровая оценка», подраздел «Результаты государственной кадастровой оценки».</w:t>
      </w:r>
    </w:p>
    <w:p w:rsidR="00CA3145" w:rsidRPr="001E1CA3" w:rsidRDefault="006F1E0E" w:rsidP="00A15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№ </w:t>
      </w:r>
      <w:r w:rsidR="00FE5B1F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</w:t>
      </w:r>
      <w:r w:rsidR="00FE5B1F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6657" w:rsidRPr="005566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1CF6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A15D03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41CF6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одного месяца после его официального опубликования и применяется для целей, предусмотренных законодательством Российской Федерации, с </w:t>
      </w:r>
      <w:r w:rsidR="00B94936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94936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.01.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15D03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3145" w:rsidRPr="00FD7D18" w:rsidRDefault="00CA3145" w:rsidP="00CA3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21 Закона о кадастровой оценке после </w:t>
      </w:r>
      <w:r w:rsidR="00D41CF6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вступления в силу </w:t>
      </w:r>
      <w:r w:rsidR="00FC54A1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№ </w:t>
      </w:r>
      <w:r w:rsidR="00FE5B1F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C54A1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краевым государственным бюджетным учреждением «Центр кадастровой оценки» (далее – КГБУ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«ЦКО») принимаются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исправлении ошибок, допущенных при определении кадастровой стоимости.</w:t>
      </w:r>
    </w:p>
    <w:p w:rsidR="00B047D2" w:rsidRDefault="00FE5B1F" w:rsidP="00CA3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об исправлении ошибок, допущенных при определении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кадастровой стоимости,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утверждены </w:t>
      </w:r>
      <w:r w:rsid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91EA1"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="00891EA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891EA1"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службы государственной регистрации, кадастра и картографии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1EA1"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06.08.2020 № </w:t>
      </w:r>
      <w:proofErr w:type="gramStart"/>
      <w:r w:rsidR="00891EA1"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891EA1"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/0286</w:t>
      </w:r>
      <w:r w:rsid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047D2" w:rsidRP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формы заявления об исправлении ошибок, допущенных при определении кадастровой стоимости, требований </w:t>
      </w:r>
      <w:r w:rsid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047D2" w:rsidRP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заполнению заявления об исправлении ошибок, допущенных при определении кадастровой стоимости</w:t>
      </w:r>
      <w:r w:rsid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91EA1" w:rsidRDefault="00CA3145" w:rsidP="00CA3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о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кадастровой оценке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КГБУ «ЦКО» предоставляет разъяснения, связанные с определением кадастровой стоимости земель</w:t>
      </w:r>
      <w:r w:rsidR="00D25F3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участков</w:t>
      </w:r>
      <w:r w:rsidR="0089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A3145" w:rsidRPr="0031743A" w:rsidRDefault="00FE5B1F" w:rsidP="00CA3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91E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рассмотрения обращений о предоставлении разъяснений, связанных с определением кадастровой стоимости, в том числе форма предоставления таких разъяснений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 </w:t>
      </w:r>
      <w:r w:rsidR="00BF72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службы государственной регистрации, кадастра и картографии 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06.08.2020 № </w:t>
      </w:r>
      <w:proofErr w:type="gramStart"/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/028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F7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2C9">
        <w:rPr>
          <w:rFonts w:ascii="Times New Roman" w:hAnsi="Times New Roman" w:cs="Times New Roman"/>
          <w:sz w:val="28"/>
          <w:szCs w:val="28"/>
        </w:rPr>
        <w:t xml:space="preserve">«Об утверждении Порядка рассмотрения обращений о предоставлении </w:t>
      </w:r>
      <w:r w:rsidR="00BF72C9">
        <w:rPr>
          <w:rFonts w:ascii="Times New Roman" w:hAnsi="Times New Roman" w:cs="Times New Roman"/>
          <w:sz w:val="28"/>
          <w:szCs w:val="28"/>
        </w:rPr>
        <w:lastRenderedPageBreak/>
        <w:t>разъяснений, связанных с определением кадастровой стоимости, в том числе формы предоставления таких разъяснений»</w:t>
      </w:r>
      <w:r w:rsidR="0089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91EA1" w:rsidRPr="00D666B8" w:rsidRDefault="00891EA1" w:rsidP="00891EA1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текстом </w:t>
      </w:r>
      <w:r w:rsidR="0080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80706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на официальном </w:t>
      </w:r>
      <w:r w:rsidR="00FE5B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сайте </w:t>
      </w:r>
      <w:r w:rsidR="00FE5B1F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экономи</w:t>
      </w:r>
      <w:r w:rsidR="00FE5B1F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и регионального</w:t>
      </w:r>
      <w:r w:rsidR="00FE5B1F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Красноярского </w:t>
      </w:r>
      <w:r w:rsidR="00BF7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E5B1F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</w:t>
      </w:r>
      <w:hyperlink r:id="rId9" w:history="1">
        <w:r w:rsidR="00FE5B1F" w:rsidRPr="00A9483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http://www.econ.krskstate.ru</w:t>
        </w:r>
      </w:hyperlink>
      <w:r w:rsidR="00FE5B1F" w:rsidRPr="00FE5B1F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к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адастровая оценка», подраздел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 в области кадастровой оценки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«Федеральные нормативные правовые акты»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A3145" w:rsidRPr="00F36C0C" w:rsidRDefault="00CA3145" w:rsidP="00B94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13678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исправлении ошибок, допущенных при определении кадастровой стоимости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D03" w:rsidRP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зданий, помещений, сооружений, объектов незавершенного строительства, </w:t>
      </w:r>
      <w:proofErr w:type="spellStart"/>
      <w:r w:rsidR="00A15D03" w:rsidRP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="00A15D03" w:rsidRP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</w:t>
      </w:r>
      <w:r w:rsid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края, и обращения о 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определением кадастровой стоимости </w:t>
      </w:r>
      <w:r w:rsidR="00A15D03" w:rsidRP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зданий, помещений, сооружений, объектов незавершенного строительства, </w:t>
      </w:r>
      <w:proofErr w:type="spellStart"/>
      <w:r w:rsidR="00A15D03" w:rsidRP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="00A15D03" w:rsidRP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</w:t>
      </w:r>
      <w:r w:rsid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края, 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следующими способами:</w:t>
      </w:r>
    </w:p>
    <w:p w:rsidR="00CA3145" w:rsidRPr="00D666B8" w:rsidRDefault="00CA3145" w:rsidP="00B94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почтовым отправлением в адрес КГ</w:t>
      </w:r>
      <w:r w:rsidRPr="00D666B8">
        <w:rPr>
          <w:rFonts w:ascii="Times New Roman" w:hAnsi="Times New Roman" w:cs="Times New Roman"/>
          <w:bCs/>
          <w:sz w:val="28"/>
          <w:szCs w:val="28"/>
        </w:rPr>
        <w:t>БУ «ЦКО»</w:t>
      </w:r>
      <w:r w:rsidRPr="00D666B8">
        <w:rPr>
          <w:rFonts w:ascii="Times New Roman" w:hAnsi="Times New Roman" w:cs="Times New Roman"/>
          <w:sz w:val="28"/>
          <w:szCs w:val="28"/>
        </w:rPr>
        <w:t xml:space="preserve">: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660075, г. Красноярск,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ул. </w:t>
      </w:r>
      <w:proofErr w:type="spellStart"/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Маерчака</w:t>
      </w:r>
      <w:proofErr w:type="spellEnd"/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40, </w:t>
      </w:r>
      <w:proofErr w:type="spellStart"/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. 403</w:t>
      </w: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A3145" w:rsidRPr="00D666B8" w:rsidRDefault="00CA3145" w:rsidP="00B94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при личном обращении в КГ</w:t>
      </w:r>
      <w:r w:rsidRPr="00D666B8">
        <w:rPr>
          <w:rFonts w:ascii="Times New Roman" w:hAnsi="Times New Roman" w:cs="Times New Roman"/>
          <w:bCs/>
          <w:sz w:val="28"/>
          <w:szCs w:val="28"/>
        </w:rPr>
        <w:t>БУ «ЦКО»</w:t>
      </w:r>
      <w:r w:rsidRPr="00D666B8">
        <w:rPr>
          <w:rFonts w:ascii="Times New Roman" w:hAnsi="Times New Roman" w:cs="Times New Roman"/>
          <w:sz w:val="28"/>
          <w:szCs w:val="28"/>
        </w:rPr>
        <w:t xml:space="preserve">: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660075, г. Красноярск,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ул. </w:t>
      </w:r>
      <w:proofErr w:type="spellStart"/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Маерчака</w:t>
      </w:r>
      <w:proofErr w:type="spellEnd"/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40, </w:t>
      </w:r>
      <w:proofErr w:type="spellStart"/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. 403</w:t>
      </w: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A3145" w:rsidRPr="00D666B8" w:rsidRDefault="00CA3145" w:rsidP="00B94936">
      <w:pPr>
        <w:pStyle w:val="a4"/>
        <w:spacing w:after="0"/>
        <w:ind w:left="709"/>
        <w:rPr>
          <w:bCs/>
          <w:sz w:val="28"/>
          <w:szCs w:val="28"/>
        </w:rPr>
      </w:pPr>
      <w:r w:rsidRPr="00D666B8">
        <w:rPr>
          <w:bCs/>
          <w:sz w:val="28"/>
          <w:szCs w:val="28"/>
        </w:rPr>
        <w:t xml:space="preserve">Время приема*: </w:t>
      </w:r>
    </w:p>
    <w:p w:rsidR="00CA3145" w:rsidRPr="00D666B8" w:rsidRDefault="00CA3145" w:rsidP="00B94936">
      <w:pPr>
        <w:pStyle w:val="a4"/>
        <w:spacing w:after="0"/>
        <w:ind w:left="709"/>
        <w:rPr>
          <w:i/>
          <w:sz w:val="28"/>
          <w:szCs w:val="28"/>
        </w:rPr>
      </w:pPr>
      <w:r w:rsidRPr="00D666B8">
        <w:rPr>
          <w:rStyle w:val="aa"/>
          <w:sz w:val="28"/>
          <w:szCs w:val="28"/>
        </w:rPr>
        <w:t>понедельник-четверг с 09:00 до 18:00</w:t>
      </w:r>
    </w:p>
    <w:p w:rsidR="00CA3145" w:rsidRPr="00D666B8" w:rsidRDefault="00CA3145" w:rsidP="00B94936">
      <w:pPr>
        <w:pStyle w:val="a4"/>
        <w:spacing w:after="0"/>
        <w:ind w:left="709"/>
        <w:rPr>
          <w:i/>
          <w:sz w:val="28"/>
          <w:szCs w:val="28"/>
        </w:rPr>
      </w:pPr>
      <w:r w:rsidRPr="00D666B8">
        <w:rPr>
          <w:rStyle w:val="aa"/>
          <w:sz w:val="28"/>
          <w:szCs w:val="28"/>
        </w:rPr>
        <w:t>пятница с 09:00 до 16:45</w:t>
      </w:r>
    </w:p>
    <w:p w:rsidR="00CA3145" w:rsidRPr="00D666B8" w:rsidRDefault="00CA3145" w:rsidP="00B94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666B8">
        <w:rPr>
          <w:rStyle w:val="aa"/>
          <w:rFonts w:ascii="Times New Roman" w:hAnsi="Times New Roman" w:cs="Times New Roman"/>
          <w:sz w:val="28"/>
          <w:szCs w:val="28"/>
        </w:rPr>
        <w:t>перерыв на обед с 13:00-13:45</w:t>
      </w:r>
    </w:p>
    <w:p w:rsidR="00CA3145" w:rsidRPr="00D666B8" w:rsidRDefault="00CA3145" w:rsidP="00B94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* Прием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</w:t>
      </w:r>
      <w:r w:rsidRPr="00D666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существляется в рабочие дни. В предпраздничные дни время приема сокращается на один час.</w:t>
      </w:r>
    </w:p>
    <w:p w:rsidR="00CA3145" w:rsidRDefault="00CA3145" w:rsidP="00B94936">
      <w:pPr>
        <w:pStyle w:val="a4"/>
        <w:shd w:val="clear" w:color="auto" w:fill="FFFFFF"/>
        <w:spacing w:after="0"/>
        <w:ind w:firstLine="709"/>
        <w:rPr>
          <w:sz w:val="28"/>
          <w:szCs w:val="28"/>
        </w:rPr>
      </w:pPr>
      <w:r w:rsidRPr="00D666B8">
        <w:rPr>
          <w:bCs/>
          <w:sz w:val="28"/>
          <w:szCs w:val="28"/>
        </w:rPr>
        <w:t>3) в электронном виде на адрес электронной почты:</w:t>
      </w:r>
      <w:r w:rsidRPr="00D666B8">
        <w:t xml:space="preserve"> </w:t>
      </w:r>
      <w:hyperlink r:id="rId10" w:history="1">
        <w:r w:rsidR="00B94936" w:rsidRPr="00C937AC">
          <w:rPr>
            <w:rStyle w:val="a3"/>
            <w:sz w:val="28"/>
            <w:szCs w:val="28"/>
          </w:rPr>
          <w:t>office@cko-krsk.ru</w:t>
        </w:r>
      </w:hyperlink>
      <w:r w:rsidRPr="00D666B8">
        <w:rPr>
          <w:sz w:val="28"/>
          <w:szCs w:val="28"/>
        </w:rPr>
        <w:t>.</w:t>
      </w:r>
    </w:p>
    <w:p w:rsidR="00B94936" w:rsidRDefault="00B94936" w:rsidP="00B94936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сайте </w:t>
      </w:r>
      <w:r w:rsidR="00BF72C9">
        <w:rPr>
          <w:color w:val="000000"/>
          <w:sz w:val="28"/>
          <w:szCs w:val="28"/>
        </w:rPr>
        <w:t xml:space="preserve">КГБУ </w:t>
      </w:r>
      <w:r w:rsidRPr="00805C9D">
        <w:rPr>
          <w:color w:val="000000"/>
          <w:sz w:val="28"/>
          <w:szCs w:val="28"/>
        </w:rPr>
        <w:t>«Ц</w:t>
      </w:r>
      <w:r w:rsidR="00BF72C9">
        <w:rPr>
          <w:color w:val="000000"/>
          <w:sz w:val="28"/>
          <w:szCs w:val="28"/>
        </w:rPr>
        <w:t>КО»</w:t>
      </w:r>
      <w:r>
        <w:rPr>
          <w:color w:val="000000"/>
          <w:sz w:val="28"/>
          <w:szCs w:val="28"/>
        </w:rPr>
        <w:t xml:space="preserve"> </w:t>
      </w:r>
      <w:hyperlink r:id="rId11" w:history="1">
        <w:r w:rsidRPr="0080088D">
          <w:rPr>
            <w:rStyle w:val="a3"/>
            <w:sz w:val="28"/>
            <w:szCs w:val="28"/>
          </w:rPr>
          <w:t>https://cko-krsk.ru/</w:t>
        </w:r>
      </w:hyperlink>
      <w:r>
        <w:rPr>
          <w:color w:val="000000"/>
          <w:sz w:val="28"/>
          <w:szCs w:val="28"/>
        </w:rPr>
        <w:t xml:space="preserve"> можно скачать формы </w:t>
      </w:r>
      <w:r w:rsidR="008070F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для заполнения обращений или сразу направить их в электронном виде. </w:t>
      </w:r>
    </w:p>
    <w:p w:rsidR="006C5C43" w:rsidRPr="00D25F34" w:rsidRDefault="00B94936" w:rsidP="00BF72C9">
      <w:pPr>
        <w:pStyle w:val="a4"/>
        <w:shd w:val="clear" w:color="auto" w:fill="FFFFFF"/>
        <w:spacing w:after="0"/>
        <w:ind w:firstLine="709"/>
        <w:jc w:val="both"/>
        <w:rPr>
          <w:bCs/>
          <w:sz w:val="28"/>
          <w:szCs w:val="28"/>
        </w:rPr>
      </w:pPr>
      <w:r w:rsidRPr="00805C9D">
        <w:rPr>
          <w:sz w:val="28"/>
          <w:szCs w:val="28"/>
        </w:rPr>
        <w:t xml:space="preserve">По всем вопросам подачи (приема) замечаний необходимо обращаться </w:t>
      </w:r>
      <w:r w:rsidRPr="00805C9D">
        <w:rPr>
          <w:sz w:val="28"/>
          <w:szCs w:val="28"/>
        </w:rPr>
        <w:br/>
        <w:t xml:space="preserve">по телефону 8 (391) 206-97-91, 206-96-60 </w:t>
      </w:r>
      <w:r w:rsidRPr="00805C9D">
        <w:rPr>
          <w:color w:val="000000"/>
          <w:sz w:val="28"/>
          <w:szCs w:val="28"/>
        </w:rPr>
        <w:t>–</w:t>
      </w:r>
      <w:r w:rsidRPr="00805C9D">
        <w:rPr>
          <w:sz w:val="28"/>
          <w:szCs w:val="28"/>
        </w:rPr>
        <w:t xml:space="preserve"> в отдел по работе с обращениями </w:t>
      </w:r>
      <w:r w:rsidR="00BF72C9">
        <w:rPr>
          <w:color w:val="000000"/>
          <w:sz w:val="28"/>
          <w:szCs w:val="28"/>
        </w:rPr>
        <w:t xml:space="preserve">КГБУ </w:t>
      </w:r>
      <w:r w:rsidR="00BF72C9" w:rsidRPr="00805C9D">
        <w:rPr>
          <w:color w:val="000000"/>
          <w:sz w:val="28"/>
          <w:szCs w:val="28"/>
        </w:rPr>
        <w:t>«Ц</w:t>
      </w:r>
      <w:r w:rsidR="00BF72C9">
        <w:rPr>
          <w:color w:val="000000"/>
          <w:sz w:val="28"/>
          <w:szCs w:val="28"/>
        </w:rPr>
        <w:t>КО».</w:t>
      </w:r>
    </w:p>
    <w:p w:rsidR="00AE6DFE" w:rsidRDefault="00AE6DFE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6DFE" w:rsidRDefault="00AE6DFE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6DFE" w:rsidRDefault="00AE6DFE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2CA1" w:rsidRDefault="00032CA1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5C43" w:rsidRDefault="006C5C43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5C43" w:rsidRDefault="006C5C43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5C43" w:rsidRDefault="006C5C43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7060" w:rsidRDefault="00807060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7060" w:rsidRDefault="00807060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7060" w:rsidRDefault="00807060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7060" w:rsidRDefault="00807060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807060" w:rsidSect="00807060">
      <w:headerReference w:type="default" r:id="rId12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F4C" w:rsidRDefault="00727F4C">
      <w:pPr>
        <w:spacing w:after="0" w:line="240" w:lineRule="auto"/>
      </w:pPr>
      <w:r>
        <w:separator/>
      </w:r>
    </w:p>
  </w:endnote>
  <w:endnote w:type="continuationSeparator" w:id="0">
    <w:p w:rsidR="00727F4C" w:rsidRDefault="0072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F4C" w:rsidRDefault="00727F4C">
      <w:pPr>
        <w:spacing w:after="0" w:line="240" w:lineRule="auto"/>
      </w:pPr>
      <w:r>
        <w:separator/>
      </w:r>
    </w:p>
  </w:footnote>
  <w:footnote w:type="continuationSeparator" w:id="0">
    <w:p w:rsidR="00727F4C" w:rsidRDefault="00727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0950252"/>
      <w:docPartObj>
        <w:docPartGallery w:val="Page Numbers (Top of Page)"/>
        <w:docPartUnique/>
      </w:docPartObj>
    </w:sdtPr>
    <w:sdtEndPr/>
    <w:sdtContent>
      <w:p w:rsidR="00812877" w:rsidRDefault="00B85FF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30B">
          <w:rPr>
            <w:noProof/>
          </w:rPr>
          <w:t>2</w:t>
        </w:r>
        <w:r>
          <w:fldChar w:fldCharType="end"/>
        </w:r>
      </w:p>
    </w:sdtContent>
  </w:sdt>
  <w:p w:rsidR="00812877" w:rsidRDefault="00727F4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5062F"/>
    <w:multiLevelType w:val="multilevel"/>
    <w:tmpl w:val="D83C2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D9"/>
    <w:rsid w:val="00032CA1"/>
    <w:rsid w:val="00062102"/>
    <w:rsid w:val="00135F23"/>
    <w:rsid w:val="0014446A"/>
    <w:rsid w:val="00175480"/>
    <w:rsid w:val="001E1CA3"/>
    <w:rsid w:val="001F6913"/>
    <w:rsid w:val="00287379"/>
    <w:rsid w:val="002F4B50"/>
    <w:rsid w:val="003E1E01"/>
    <w:rsid w:val="00452B76"/>
    <w:rsid w:val="00464B62"/>
    <w:rsid w:val="004B3B66"/>
    <w:rsid w:val="004F670A"/>
    <w:rsid w:val="0051403B"/>
    <w:rsid w:val="00556657"/>
    <w:rsid w:val="005870A7"/>
    <w:rsid w:val="005B70A3"/>
    <w:rsid w:val="005E4F8D"/>
    <w:rsid w:val="00647622"/>
    <w:rsid w:val="006C5C43"/>
    <w:rsid w:val="006F1E0E"/>
    <w:rsid w:val="00704B30"/>
    <w:rsid w:val="00727F4C"/>
    <w:rsid w:val="007436F6"/>
    <w:rsid w:val="007E79DD"/>
    <w:rsid w:val="00807060"/>
    <w:rsid w:val="008070F5"/>
    <w:rsid w:val="008400BD"/>
    <w:rsid w:val="00860173"/>
    <w:rsid w:val="00871C8F"/>
    <w:rsid w:val="00891EA1"/>
    <w:rsid w:val="00995884"/>
    <w:rsid w:val="009A43E0"/>
    <w:rsid w:val="009A7138"/>
    <w:rsid w:val="009D5C23"/>
    <w:rsid w:val="009E4B22"/>
    <w:rsid w:val="00A15D03"/>
    <w:rsid w:val="00A51A3B"/>
    <w:rsid w:val="00A87EEE"/>
    <w:rsid w:val="00AC2A9C"/>
    <w:rsid w:val="00AE6DFE"/>
    <w:rsid w:val="00B047D2"/>
    <w:rsid w:val="00B11B27"/>
    <w:rsid w:val="00B85FFB"/>
    <w:rsid w:val="00B94936"/>
    <w:rsid w:val="00BD405C"/>
    <w:rsid w:val="00BD630B"/>
    <w:rsid w:val="00BF72C9"/>
    <w:rsid w:val="00C4768A"/>
    <w:rsid w:val="00C83191"/>
    <w:rsid w:val="00CA3145"/>
    <w:rsid w:val="00CD6E7F"/>
    <w:rsid w:val="00D25F34"/>
    <w:rsid w:val="00D41CF6"/>
    <w:rsid w:val="00D666B8"/>
    <w:rsid w:val="00E43575"/>
    <w:rsid w:val="00E660D9"/>
    <w:rsid w:val="00E70897"/>
    <w:rsid w:val="00EB1705"/>
    <w:rsid w:val="00ED6FEC"/>
    <w:rsid w:val="00ED7A5D"/>
    <w:rsid w:val="00FC54A1"/>
    <w:rsid w:val="00FE2354"/>
    <w:rsid w:val="00FE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46A"/>
  </w:style>
  <w:style w:type="paragraph" w:styleId="1">
    <w:name w:val="heading 1"/>
    <w:basedOn w:val="a"/>
    <w:link w:val="10"/>
    <w:uiPriority w:val="9"/>
    <w:qFormat/>
    <w:rsid w:val="00E660D9"/>
    <w:pPr>
      <w:spacing w:after="225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D3D3D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0D9"/>
    <w:rPr>
      <w:rFonts w:ascii="Times New Roman" w:eastAsia="Times New Roman" w:hAnsi="Times New Roman" w:cs="Times New Roman"/>
      <w:b/>
      <w:bCs/>
      <w:color w:val="3D3D3D"/>
      <w:kern w:val="36"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660D9"/>
    <w:rPr>
      <w:color w:val="002971"/>
      <w:u w:val="single"/>
    </w:rPr>
  </w:style>
  <w:style w:type="paragraph" w:styleId="a4">
    <w:name w:val="Normal (Web)"/>
    <w:basedOn w:val="a"/>
    <w:uiPriority w:val="99"/>
    <w:unhideWhenUsed/>
    <w:rsid w:val="00C8319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319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D5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5C2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85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5FFB"/>
  </w:style>
  <w:style w:type="character" w:styleId="aa">
    <w:name w:val="Emphasis"/>
    <w:basedOn w:val="a0"/>
    <w:uiPriority w:val="20"/>
    <w:qFormat/>
    <w:rsid w:val="00D666B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46A"/>
  </w:style>
  <w:style w:type="paragraph" w:styleId="1">
    <w:name w:val="heading 1"/>
    <w:basedOn w:val="a"/>
    <w:link w:val="10"/>
    <w:uiPriority w:val="9"/>
    <w:qFormat/>
    <w:rsid w:val="00E660D9"/>
    <w:pPr>
      <w:spacing w:after="225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D3D3D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0D9"/>
    <w:rPr>
      <w:rFonts w:ascii="Times New Roman" w:eastAsia="Times New Roman" w:hAnsi="Times New Roman" w:cs="Times New Roman"/>
      <w:b/>
      <w:bCs/>
      <w:color w:val="3D3D3D"/>
      <w:kern w:val="36"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660D9"/>
    <w:rPr>
      <w:color w:val="002971"/>
      <w:u w:val="single"/>
    </w:rPr>
  </w:style>
  <w:style w:type="paragraph" w:styleId="a4">
    <w:name w:val="Normal (Web)"/>
    <w:basedOn w:val="a"/>
    <w:uiPriority w:val="99"/>
    <w:unhideWhenUsed/>
    <w:rsid w:val="00C8319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319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D5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5C2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85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5FFB"/>
  </w:style>
  <w:style w:type="character" w:styleId="aa">
    <w:name w:val="Emphasis"/>
    <w:basedOn w:val="a0"/>
    <w:uiPriority w:val="20"/>
    <w:qFormat/>
    <w:rsid w:val="00D666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07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krskstate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ko-krs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ffice@cko-k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on.krskstat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Винниченко Ольга Николаевна</dc:creator>
  <cp:keywords/>
  <dc:description/>
  <cp:lastModifiedBy>егиссо</cp:lastModifiedBy>
  <cp:revision>34</cp:revision>
  <cp:lastPrinted>2023-11-22T04:14:00Z</cp:lastPrinted>
  <dcterms:created xsi:type="dcterms:W3CDTF">2018-09-11T07:28:00Z</dcterms:created>
  <dcterms:modified xsi:type="dcterms:W3CDTF">2023-12-13T06:05:00Z</dcterms:modified>
</cp:coreProperties>
</file>