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РОССИЙСКАЯ ФЕДЕРАЦИЯ</w:t>
      </w: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КРАСНОЯРСКИЙ КРАЙ</w:t>
      </w: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A2B10" w:rsidRP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НОВОСЕЛОВСКОГО </w:t>
      </w:r>
    </w:p>
    <w:p w:rsidR="00AA2B10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</w:p>
    <w:p w:rsidR="00BF7B85" w:rsidRPr="00AA2B10" w:rsidRDefault="00BF7B85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42579" w:rsidRPr="00942579" w:rsidRDefault="00AA2B10" w:rsidP="00AA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A2B1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942579" w:rsidRPr="00942579" w:rsidRDefault="00942579" w:rsidP="00AA2B1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42579" w:rsidRPr="00942579" w:rsidRDefault="00942579" w:rsidP="0094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42579" w:rsidRDefault="0004666C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22.12.2023 № 1168</w:t>
      </w:r>
      <w:r w:rsidR="00D17D4E" w:rsidRPr="00D17D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942579" w:rsidRPr="009425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с. Новоселово          </w:t>
      </w:r>
      <w:r w:rsidR="00692F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C41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bookmarkStart w:id="0" w:name="_GoBack"/>
      <w:bookmarkEnd w:id="0"/>
    </w:p>
    <w:p w:rsidR="00752D0F" w:rsidRDefault="00752D0F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D0F" w:rsidRDefault="00752D0F" w:rsidP="009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D0F" w:rsidRPr="00752D0F" w:rsidRDefault="00D17D4E" w:rsidP="00D17D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  <w:r w:rsidRPr="00D17D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района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30.12.2019 № 934 «</w:t>
      </w:r>
      <w:r w:rsidRPr="00D17D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</w:t>
      </w:r>
      <w:r w:rsid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ации в администрации Новоселовского </w:t>
      </w:r>
      <w:proofErr w:type="gramStart"/>
      <w:r w:rsid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Красноярского края </w:t>
      </w:r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системы внутреннего обеспечения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соответствия</w:t>
      </w:r>
      <w:proofErr w:type="gramEnd"/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требованиям антимонопольного законодательства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(антимонопольного </w:t>
      </w:r>
      <w:proofErr w:type="spellStart"/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комплаенса</w:t>
      </w:r>
      <w:proofErr w:type="spellEnd"/>
      <w:r w:rsidR="00D14D85" w:rsidRPr="00D14D8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42579" w:rsidRPr="00942579" w:rsidRDefault="00942579" w:rsidP="00942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2B10" w:rsidRDefault="00D14D85" w:rsidP="00EC17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г.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г. № 2258-р</w:t>
      </w:r>
      <w:r w:rsidR="004829DF">
        <w:rPr>
          <w:sz w:val="26"/>
          <w:szCs w:val="26"/>
        </w:rPr>
        <w:t>,</w:t>
      </w:r>
      <w:r w:rsidR="00AA2B10" w:rsidRPr="00AA2B10">
        <w:rPr>
          <w:rFonts w:ascii="Times New Roman" w:hAnsi="Times New Roman" w:cs="Times New Roman"/>
          <w:sz w:val="26"/>
          <w:szCs w:val="26"/>
        </w:rPr>
        <w:t xml:space="preserve"> статьей 18 Устава Новоселовского района</w:t>
      </w:r>
    </w:p>
    <w:p w:rsidR="00EC1760" w:rsidRPr="00AA2B10" w:rsidRDefault="00EC1760" w:rsidP="00EC1760">
      <w:pPr>
        <w:spacing w:after="0" w:line="240" w:lineRule="auto"/>
        <w:jc w:val="both"/>
        <w:rPr>
          <w:sz w:val="26"/>
          <w:szCs w:val="26"/>
        </w:rPr>
      </w:pPr>
    </w:p>
    <w:p w:rsidR="00D17D4E" w:rsidRPr="00D17D4E" w:rsidRDefault="00AA2B10" w:rsidP="00D17D4E">
      <w:pPr>
        <w:spacing w:after="0"/>
        <w:jc w:val="center"/>
        <w:rPr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4D85" w:rsidRDefault="00F845D4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7D4E" w:rsidRPr="00D17D4E">
        <w:rPr>
          <w:rFonts w:ascii="Times New Roman" w:hAnsi="Times New Roman" w:cs="Times New Roman"/>
          <w:sz w:val="26"/>
          <w:szCs w:val="26"/>
        </w:rPr>
        <w:t>Внести в постанов</w:t>
      </w:r>
      <w:r w:rsidR="00D17D4E">
        <w:rPr>
          <w:rFonts w:ascii="Times New Roman" w:hAnsi="Times New Roman" w:cs="Times New Roman"/>
          <w:sz w:val="26"/>
          <w:szCs w:val="26"/>
        </w:rPr>
        <w:t xml:space="preserve">ление администрации района от 30.12.2019 № 934 </w:t>
      </w:r>
      <w:r w:rsidR="00D17D4E" w:rsidRPr="00D17D4E">
        <w:rPr>
          <w:rFonts w:ascii="Times New Roman" w:hAnsi="Times New Roman" w:cs="Times New Roman"/>
          <w:sz w:val="26"/>
          <w:szCs w:val="26"/>
        </w:rPr>
        <w:t xml:space="preserve"> </w:t>
      </w:r>
      <w:r w:rsidR="00D17D4E">
        <w:rPr>
          <w:rFonts w:ascii="Times New Roman" w:hAnsi="Times New Roman" w:cs="Times New Roman"/>
          <w:sz w:val="26"/>
          <w:szCs w:val="26"/>
        </w:rPr>
        <w:t xml:space="preserve"> «</w:t>
      </w:r>
      <w:r w:rsidR="00D17D4E" w:rsidRPr="00D17D4E">
        <w:rPr>
          <w:rFonts w:ascii="Times New Roman" w:hAnsi="Times New Roman" w:cs="Times New Roman"/>
          <w:sz w:val="26"/>
          <w:szCs w:val="26"/>
        </w:rPr>
        <w:t xml:space="preserve">Об организации в администрации Новоселовского района Красноярского края 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D17D4E" w:rsidRPr="00D17D4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D17D4E" w:rsidRPr="00D17D4E">
        <w:rPr>
          <w:rFonts w:ascii="Times New Roman" w:hAnsi="Times New Roman" w:cs="Times New Roman"/>
          <w:sz w:val="26"/>
          <w:szCs w:val="26"/>
        </w:rPr>
        <w:t>)» следующие изменения:</w:t>
      </w:r>
      <w:r w:rsidR="00D17D4E" w:rsidRPr="00EC1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</w:t>
      </w:r>
      <w:r w:rsidRPr="00D17D4E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17D4E">
        <w:rPr>
          <w:rFonts w:ascii="Times New Roman" w:hAnsi="Times New Roman" w:cs="Times New Roman"/>
          <w:sz w:val="26"/>
          <w:szCs w:val="26"/>
        </w:rPr>
        <w:t xml:space="preserve"> 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7D4E">
        <w:rPr>
          <w:rFonts w:ascii="Times New Roman" w:hAnsi="Times New Roman" w:cs="Times New Roman"/>
          <w:sz w:val="26"/>
          <w:szCs w:val="26"/>
        </w:rPr>
        <w:t xml:space="preserve">Оценка эффективности функционирования в администрации антимонопольного </w:t>
      </w:r>
      <w:proofErr w:type="spellStart"/>
      <w:r w:rsidRPr="00D17D4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», пункт 5.1 изложить в новой редакции:</w:t>
      </w:r>
    </w:p>
    <w:p w:rsid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7D4E">
        <w:rPr>
          <w:rFonts w:ascii="Times New Roman" w:hAnsi="Times New Roman" w:cs="Times New Roman"/>
          <w:sz w:val="26"/>
          <w:szCs w:val="26"/>
        </w:rPr>
        <w:t xml:space="preserve">Ключевыми показателями эффективности функционирования антимонопольного </w:t>
      </w:r>
      <w:proofErr w:type="spellStart"/>
      <w:r w:rsidRPr="00D17D4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17D4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17D4E" w:rsidRP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D4E">
        <w:rPr>
          <w:rFonts w:ascii="Times New Roman" w:hAnsi="Times New Roman" w:cs="Times New Roman"/>
          <w:sz w:val="26"/>
          <w:szCs w:val="26"/>
        </w:rPr>
        <w:t>1) коэффициент снижения количества нарушений антимонопольного законодательства со стороны Администрации за последние три года;</w:t>
      </w:r>
    </w:p>
    <w:p w:rsidR="00D17D4E" w:rsidRP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D4E">
        <w:rPr>
          <w:rFonts w:ascii="Times New Roman" w:hAnsi="Times New Roman" w:cs="Times New Roman"/>
          <w:sz w:val="26"/>
          <w:szCs w:val="26"/>
        </w:rPr>
        <w:t xml:space="preserve">2) коэффициент </w:t>
      </w:r>
      <w:proofErr w:type="gramStart"/>
      <w:r w:rsidRPr="00D17D4E">
        <w:rPr>
          <w:rFonts w:ascii="Times New Roman" w:hAnsi="Times New Roman" w:cs="Times New Roman"/>
          <w:sz w:val="26"/>
          <w:szCs w:val="26"/>
        </w:rPr>
        <w:t>эффективности выявления рисков нарушения  антимонопольного законодательства</w:t>
      </w:r>
      <w:proofErr w:type="gramEnd"/>
      <w:r w:rsidRPr="00D17D4E">
        <w:rPr>
          <w:rFonts w:ascii="Times New Roman" w:hAnsi="Times New Roman" w:cs="Times New Roman"/>
          <w:sz w:val="26"/>
          <w:szCs w:val="26"/>
        </w:rPr>
        <w:t xml:space="preserve"> в проектах нормативных правовых актов Администрации;</w:t>
      </w:r>
    </w:p>
    <w:p w:rsid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D4E">
        <w:rPr>
          <w:rFonts w:ascii="Times New Roman" w:hAnsi="Times New Roman" w:cs="Times New Roman"/>
          <w:sz w:val="26"/>
          <w:szCs w:val="26"/>
        </w:rPr>
        <w:t xml:space="preserve">3) коэффициент эффективности выявления нарушений антимонопольного законодательства </w:t>
      </w:r>
      <w:proofErr w:type="gramStart"/>
      <w:r w:rsidRPr="00D17D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17D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7D4E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  <w:r w:rsidRPr="00D17D4E">
        <w:rPr>
          <w:rFonts w:ascii="Times New Roman" w:hAnsi="Times New Roman" w:cs="Times New Roman"/>
          <w:sz w:val="26"/>
          <w:szCs w:val="26"/>
        </w:rPr>
        <w:t xml:space="preserve"> правовых актов Админис</w:t>
      </w:r>
      <w:r>
        <w:rPr>
          <w:rFonts w:ascii="Times New Roman" w:hAnsi="Times New Roman" w:cs="Times New Roman"/>
          <w:sz w:val="26"/>
          <w:szCs w:val="26"/>
        </w:rPr>
        <w:t>трации;</w:t>
      </w:r>
    </w:p>
    <w:p w:rsidR="00D17D4E" w:rsidRDefault="00D17D4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</w:t>
      </w:r>
      <w:r w:rsidRPr="00D17D4E">
        <w:rPr>
          <w:rFonts w:ascii="Times New Roman" w:hAnsi="Times New Roman" w:cs="Times New Roman"/>
          <w:sz w:val="26"/>
          <w:szCs w:val="26"/>
        </w:rPr>
        <w:t xml:space="preserve">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17D4E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C4EEE">
        <w:rPr>
          <w:rFonts w:ascii="Times New Roman" w:hAnsi="Times New Roman" w:cs="Times New Roman"/>
          <w:sz w:val="26"/>
          <w:szCs w:val="26"/>
        </w:rPr>
        <w:t>»</w:t>
      </w:r>
    </w:p>
    <w:p w:rsidR="00AC4EEE" w:rsidRDefault="00AC4EEE" w:rsidP="00D17D4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5.2 изложить в новой редакции:</w:t>
      </w:r>
    </w:p>
    <w:p w:rsidR="00AC4EEE" w:rsidRDefault="00AC4EE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AC4EEE">
        <w:rPr>
          <w:rFonts w:ascii="Times New Roman" w:hAnsi="Times New Roman" w:cs="Times New Roman"/>
          <w:sz w:val="26"/>
          <w:szCs w:val="26"/>
        </w:rPr>
        <w:t xml:space="preserve">Оценка эффективности функционирования в администрации антимонопольного </w:t>
      </w:r>
      <w:proofErr w:type="spellStart"/>
      <w:r w:rsidRPr="00AC4EE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C4EEE">
        <w:rPr>
          <w:rFonts w:ascii="Times New Roman" w:hAnsi="Times New Roman" w:cs="Times New Roman"/>
          <w:sz w:val="26"/>
          <w:szCs w:val="26"/>
        </w:rPr>
        <w:t xml:space="preserve"> и расчет ключевых показателей эффективности функционирования антимонопольного </w:t>
      </w:r>
      <w:proofErr w:type="spellStart"/>
      <w:r w:rsidRPr="00AC4EE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C4EEE">
        <w:rPr>
          <w:rFonts w:ascii="Times New Roman" w:hAnsi="Times New Roman" w:cs="Times New Roman"/>
          <w:sz w:val="26"/>
          <w:szCs w:val="26"/>
        </w:rPr>
        <w:t xml:space="preserve"> осуществляются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AC4EE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C4EEE">
        <w:rPr>
          <w:rFonts w:ascii="Times New Roman" w:hAnsi="Times New Roman" w:cs="Times New Roman"/>
          <w:sz w:val="26"/>
          <w:szCs w:val="26"/>
        </w:rPr>
        <w:t>, утвержденной Приказом Федераль</w:t>
      </w:r>
      <w:r>
        <w:rPr>
          <w:rFonts w:ascii="Times New Roman" w:hAnsi="Times New Roman" w:cs="Times New Roman"/>
          <w:sz w:val="26"/>
          <w:szCs w:val="26"/>
        </w:rPr>
        <w:t>ной антимонопольной службы от 27.12.2022 №1034/22»</w:t>
      </w:r>
      <w:r w:rsidRPr="00AC4EEE">
        <w:rPr>
          <w:rFonts w:ascii="Times New Roman" w:hAnsi="Times New Roman" w:cs="Times New Roman"/>
          <w:sz w:val="26"/>
          <w:szCs w:val="26"/>
        </w:rPr>
        <w:t>.</w:t>
      </w:r>
    </w:p>
    <w:p w:rsidR="00AC4EEE" w:rsidRPr="00D17D4E" w:rsidRDefault="00AC4EEE" w:rsidP="00F8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№ 2 «Состав </w:t>
      </w:r>
      <w:r w:rsidRPr="00AC4EEE">
        <w:rPr>
          <w:rFonts w:ascii="Times New Roman" w:hAnsi="Times New Roman" w:cs="Times New Roman"/>
          <w:sz w:val="26"/>
          <w:szCs w:val="26"/>
        </w:rPr>
        <w:t xml:space="preserve">комиссии по оценке эффективности функционирования антимонопольного </w:t>
      </w:r>
      <w:proofErr w:type="spellStart"/>
      <w:r w:rsidRPr="00AC4EE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C4EEE">
        <w:rPr>
          <w:rFonts w:ascii="Times New Roman" w:hAnsi="Times New Roman" w:cs="Times New Roman"/>
          <w:sz w:val="26"/>
          <w:szCs w:val="26"/>
        </w:rPr>
        <w:t xml:space="preserve"> в администрации Новоселовского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>» - члена комиссии Щербачеву А.А.</w:t>
      </w:r>
      <w:r w:rsidRPr="00AC4EEE">
        <w:t xml:space="preserve"> </w:t>
      </w:r>
      <w:r w:rsidRPr="00AC4EEE">
        <w:rPr>
          <w:rFonts w:ascii="Times New Roman" w:hAnsi="Times New Roman" w:cs="Times New Roman"/>
          <w:sz w:val="26"/>
          <w:szCs w:val="26"/>
        </w:rPr>
        <w:t>Главный специалист юридического отдела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Майоров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М.М. - </w:t>
      </w:r>
      <w:r w:rsidRPr="00AC4EEE">
        <w:rPr>
          <w:rFonts w:ascii="Times New Roman" w:hAnsi="Times New Roman" w:cs="Times New Roman"/>
          <w:sz w:val="26"/>
          <w:szCs w:val="26"/>
        </w:rPr>
        <w:t>Главный специалист юридического отдела администрации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4D85" w:rsidRPr="00AA2B10" w:rsidRDefault="00AC4EEE" w:rsidP="0048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70757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D14D85" w:rsidRPr="00AA2B10">
        <w:rPr>
          <w:rFonts w:ascii="Times New Roman" w:hAnsi="Times New Roman" w:cs="Times New Roman"/>
          <w:sz w:val="26"/>
          <w:szCs w:val="26"/>
        </w:rPr>
        <w:t>Контроль з</w:t>
      </w:r>
      <w:r w:rsidR="00AA2B10" w:rsidRPr="00AA2B1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A2B10" w:rsidRPr="00AA2B1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D14D85" w:rsidRPr="00AA2B10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D67E4" w:rsidRDefault="00AC4EEE" w:rsidP="0048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1760">
        <w:rPr>
          <w:rFonts w:ascii="Times New Roman" w:hAnsi="Times New Roman" w:cs="Times New Roman"/>
          <w:sz w:val="26"/>
          <w:szCs w:val="26"/>
        </w:rPr>
        <w:t>.</w:t>
      </w:r>
      <w:r w:rsidR="00EC1760" w:rsidRPr="00EC1760">
        <w:rPr>
          <w:rFonts w:ascii="Times New Roman" w:hAnsi="Times New Roman" w:cs="Times New Roman"/>
          <w:sz w:val="26"/>
          <w:szCs w:val="26"/>
        </w:rPr>
        <w:t>Поста</w:t>
      </w:r>
      <w:r w:rsidR="002A3308">
        <w:rPr>
          <w:rFonts w:ascii="Times New Roman" w:hAnsi="Times New Roman" w:cs="Times New Roman"/>
          <w:sz w:val="26"/>
          <w:szCs w:val="26"/>
        </w:rPr>
        <w:t>новление всту</w:t>
      </w:r>
      <w:r w:rsidR="004829DF">
        <w:rPr>
          <w:rFonts w:ascii="Times New Roman" w:hAnsi="Times New Roman" w:cs="Times New Roman"/>
          <w:sz w:val="26"/>
          <w:szCs w:val="26"/>
        </w:rPr>
        <w:t>пает в си</w:t>
      </w:r>
      <w:r w:rsidR="005B4995">
        <w:rPr>
          <w:rFonts w:ascii="Times New Roman" w:hAnsi="Times New Roman" w:cs="Times New Roman"/>
          <w:sz w:val="26"/>
          <w:szCs w:val="26"/>
        </w:rPr>
        <w:t>лу после его</w:t>
      </w:r>
      <w:r w:rsidR="004829DF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в периодическом печатном издании «Официальный вестник Новоселовского района»</w:t>
      </w:r>
      <w:r w:rsidR="00E819C4" w:rsidRPr="00AA2B10">
        <w:rPr>
          <w:rFonts w:ascii="Times New Roman" w:hAnsi="Times New Roman" w:cs="Times New Roman"/>
          <w:sz w:val="26"/>
          <w:szCs w:val="26"/>
        </w:rPr>
        <w:t>.</w:t>
      </w:r>
    </w:p>
    <w:p w:rsidR="00AC4EEE" w:rsidRDefault="00AC4EEE" w:rsidP="00AA2B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19C4" w:rsidRPr="00AA2B10" w:rsidRDefault="00E819C4" w:rsidP="00AA2B10">
      <w:pPr>
        <w:jc w:val="both"/>
        <w:rPr>
          <w:rFonts w:ascii="Times New Roman" w:hAnsi="Times New Roman" w:cs="Times New Roman"/>
          <w:sz w:val="26"/>
          <w:szCs w:val="26"/>
        </w:rPr>
      </w:pPr>
      <w:r w:rsidRPr="00AA2B10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</w:t>
      </w:r>
      <w:r w:rsidR="00D17D4E">
        <w:rPr>
          <w:rFonts w:ascii="Times New Roman" w:hAnsi="Times New Roman" w:cs="Times New Roman"/>
          <w:sz w:val="26"/>
          <w:szCs w:val="26"/>
        </w:rPr>
        <w:t xml:space="preserve">       Н.Н. Филимонов</w:t>
      </w: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Pr="00C4119C" w:rsidRDefault="00C4119C" w:rsidP="00C41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19C">
        <w:rPr>
          <w:rFonts w:ascii="Times New Roman" w:hAnsi="Times New Roman" w:cs="Times New Roman"/>
          <w:sz w:val="28"/>
          <w:szCs w:val="28"/>
        </w:rPr>
        <w:t>[МЕСТО ДЛЯ ПОДПИСИ]</w:t>
      </w: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C4EEE" w:rsidRDefault="00AC4EEE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45D4" w:rsidRDefault="00F845D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C1760" w:rsidRDefault="00E819C4" w:rsidP="00ED6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819C4">
        <w:rPr>
          <w:rFonts w:ascii="Times New Roman" w:hAnsi="Times New Roman" w:cs="Times New Roman"/>
          <w:sz w:val="16"/>
          <w:szCs w:val="16"/>
        </w:rPr>
        <w:t>Перцева</w:t>
      </w:r>
      <w:proofErr w:type="spellEnd"/>
      <w:r w:rsidRPr="00E819C4">
        <w:rPr>
          <w:rFonts w:ascii="Times New Roman" w:hAnsi="Times New Roman" w:cs="Times New Roman"/>
          <w:sz w:val="16"/>
          <w:szCs w:val="16"/>
        </w:rPr>
        <w:t xml:space="preserve"> Э.И.</w:t>
      </w:r>
    </w:p>
    <w:p w:rsidR="00ED67E4" w:rsidRPr="00AC4EEE" w:rsidRDefault="00E819C4" w:rsidP="00AC4E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99210</w:t>
      </w:r>
    </w:p>
    <w:sectPr w:rsidR="00ED67E4" w:rsidRPr="00AC4EEE" w:rsidSect="00E819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5981"/>
    <w:multiLevelType w:val="hybridMultilevel"/>
    <w:tmpl w:val="684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96"/>
    <w:rsid w:val="000437D4"/>
    <w:rsid w:val="0004666C"/>
    <w:rsid w:val="00052476"/>
    <w:rsid w:val="000D5A12"/>
    <w:rsid w:val="00155EF8"/>
    <w:rsid w:val="002A3308"/>
    <w:rsid w:val="002D4161"/>
    <w:rsid w:val="002E2A13"/>
    <w:rsid w:val="00323652"/>
    <w:rsid w:val="0033677A"/>
    <w:rsid w:val="004829DF"/>
    <w:rsid w:val="00483DFA"/>
    <w:rsid w:val="005B4995"/>
    <w:rsid w:val="005C4B96"/>
    <w:rsid w:val="0065390D"/>
    <w:rsid w:val="006541AB"/>
    <w:rsid w:val="0067459F"/>
    <w:rsid w:val="00692FE7"/>
    <w:rsid w:val="006F190C"/>
    <w:rsid w:val="00717AF6"/>
    <w:rsid w:val="007336D6"/>
    <w:rsid w:val="00744A40"/>
    <w:rsid w:val="00752D0F"/>
    <w:rsid w:val="00762B7E"/>
    <w:rsid w:val="00763CD4"/>
    <w:rsid w:val="007D1878"/>
    <w:rsid w:val="00803C13"/>
    <w:rsid w:val="00925E34"/>
    <w:rsid w:val="009359D0"/>
    <w:rsid w:val="00942579"/>
    <w:rsid w:val="009876AB"/>
    <w:rsid w:val="009C561E"/>
    <w:rsid w:val="009F2685"/>
    <w:rsid w:val="00A33F51"/>
    <w:rsid w:val="00A34E96"/>
    <w:rsid w:val="00A83440"/>
    <w:rsid w:val="00A84FE6"/>
    <w:rsid w:val="00A9325F"/>
    <w:rsid w:val="00AA2B10"/>
    <w:rsid w:val="00AC4EEE"/>
    <w:rsid w:val="00AC738D"/>
    <w:rsid w:val="00AE1F96"/>
    <w:rsid w:val="00B37A2E"/>
    <w:rsid w:val="00B706FE"/>
    <w:rsid w:val="00BF7B85"/>
    <w:rsid w:val="00C370B9"/>
    <w:rsid w:val="00C4119C"/>
    <w:rsid w:val="00C41D03"/>
    <w:rsid w:val="00C657F4"/>
    <w:rsid w:val="00D14D85"/>
    <w:rsid w:val="00D17D4E"/>
    <w:rsid w:val="00D27196"/>
    <w:rsid w:val="00D70757"/>
    <w:rsid w:val="00E21392"/>
    <w:rsid w:val="00E5627B"/>
    <w:rsid w:val="00E819C4"/>
    <w:rsid w:val="00EC1760"/>
    <w:rsid w:val="00ED67E4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0F"/>
    <w:pPr>
      <w:ind w:left="720"/>
      <w:contextualSpacing/>
    </w:pPr>
  </w:style>
  <w:style w:type="table" w:styleId="a4">
    <w:name w:val="Table Grid"/>
    <w:basedOn w:val="a1"/>
    <w:uiPriority w:val="59"/>
    <w:rsid w:val="0071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0F"/>
    <w:pPr>
      <w:ind w:left="720"/>
      <w:contextualSpacing/>
    </w:pPr>
  </w:style>
  <w:style w:type="table" w:styleId="a4">
    <w:name w:val="Table Grid"/>
    <w:basedOn w:val="a1"/>
    <w:uiPriority w:val="59"/>
    <w:rsid w:val="0071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236</cp:lastModifiedBy>
  <cp:revision>25</cp:revision>
  <cp:lastPrinted>2023-12-14T03:21:00Z</cp:lastPrinted>
  <dcterms:created xsi:type="dcterms:W3CDTF">2019-12-18T04:23:00Z</dcterms:created>
  <dcterms:modified xsi:type="dcterms:W3CDTF">2023-12-29T06:00:00Z</dcterms:modified>
</cp:coreProperties>
</file>