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74" w:rsidRDefault="00723774">
      <w:pPr>
        <w:jc w:val="center"/>
        <w:rPr>
          <w:b/>
          <w:sz w:val="28"/>
          <w:szCs w:val="28"/>
        </w:rPr>
      </w:pPr>
    </w:p>
    <w:p w:rsidR="00735D98" w:rsidRPr="00735D98" w:rsidRDefault="00735D98" w:rsidP="00735D98">
      <w:pPr>
        <w:autoSpaceDE w:val="0"/>
        <w:autoSpaceDN w:val="0"/>
        <w:jc w:val="center"/>
        <w:rPr>
          <w:b/>
          <w:bCs/>
        </w:rPr>
      </w:pPr>
      <w:r w:rsidRPr="00735D98">
        <w:rPr>
          <w:b/>
          <w:bCs/>
        </w:rPr>
        <w:t>ТЕРРИТОРИАЛЬНАЯ ИЗБИРАТЕЛЬНАЯ КОМИССИЯ</w:t>
      </w:r>
    </w:p>
    <w:p w:rsidR="00735D98" w:rsidRPr="00735D98" w:rsidRDefault="00735D98" w:rsidP="00735D98">
      <w:pPr>
        <w:jc w:val="center"/>
        <w:rPr>
          <w:b/>
          <w:bCs/>
        </w:rPr>
      </w:pPr>
      <w:r w:rsidRPr="00735D98">
        <w:rPr>
          <w:b/>
          <w:bCs/>
        </w:rPr>
        <w:t>НОВОСЕЛОВСКОГО РАЙОНА КРАСНОЯРСКОГО КРАЯ</w:t>
      </w:r>
    </w:p>
    <w:p w:rsidR="00735D98" w:rsidRPr="00735D98" w:rsidRDefault="00735D98" w:rsidP="00735D98">
      <w:pPr>
        <w:jc w:val="center"/>
        <w:rPr>
          <w:b/>
          <w:bCs/>
        </w:rPr>
      </w:pPr>
    </w:p>
    <w:p w:rsidR="00735D98" w:rsidRPr="00735D98" w:rsidRDefault="00735D98" w:rsidP="00735D98">
      <w:pPr>
        <w:jc w:val="center"/>
        <w:rPr>
          <w:b/>
        </w:rPr>
      </w:pPr>
      <w:r w:rsidRPr="00735D98">
        <w:rPr>
          <w:b/>
        </w:rPr>
        <w:t xml:space="preserve">  РЕШЕНИЕ</w:t>
      </w:r>
    </w:p>
    <w:p w:rsidR="00735D98" w:rsidRPr="00735D98" w:rsidRDefault="00735D98" w:rsidP="00735D98">
      <w:pPr>
        <w:jc w:val="center"/>
        <w:rPr>
          <w:b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735D98" w:rsidRPr="00735D98" w:rsidTr="00735D98">
        <w:trPr>
          <w:trHeight w:val="1048"/>
        </w:trPr>
        <w:tc>
          <w:tcPr>
            <w:tcW w:w="3190" w:type="dxa"/>
          </w:tcPr>
          <w:p w:rsidR="00735D98" w:rsidRPr="00735D98" w:rsidRDefault="00AF1885" w:rsidP="0028778F">
            <w:r>
              <w:rPr>
                <w:lang w:val="en-US"/>
              </w:rPr>
              <w:t>30</w:t>
            </w:r>
            <w:r w:rsidR="00735D98" w:rsidRPr="00735D98">
              <w:t xml:space="preserve"> июля 2024 года</w:t>
            </w:r>
          </w:p>
        </w:tc>
        <w:tc>
          <w:tcPr>
            <w:tcW w:w="3864" w:type="dxa"/>
          </w:tcPr>
          <w:p w:rsidR="00735D98" w:rsidRPr="00735D98" w:rsidRDefault="00735D98" w:rsidP="0028778F">
            <w:pPr>
              <w:ind w:firstLine="50"/>
            </w:pPr>
            <w:r w:rsidRPr="00735D98">
              <w:t xml:space="preserve">         с. Новоселово</w:t>
            </w:r>
          </w:p>
        </w:tc>
        <w:tc>
          <w:tcPr>
            <w:tcW w:w="2534" w:type="dxa"/>
          </w:tcPr>
          <w:p w:rsidR="00735D98" w:rsidRPr="00735D98" w:rsidRDefault="00735D98" w:rsidP="0028778F">
            <w:pPr>
              <w:ind w:firstLine="26"/>
              <w:jc w:val="center"/>
            </w:pPr>
            <w:r w:rsidRPr="00735D98">
              <w:t xml:space="preserve">                № </w:t>
            </w:r>
            <w:r w:rsidR="009232E4">
              <w:t>119</w:t>
            </w:r>
            <w:r w:rsidRPr="00735D98">
              <w:t>/</w:t>
            </w:r>
            <w:r w:rsidR="009232E4">
              <w:t>432</w:t>
            </w:r>
          </w:p>
          <w:p w:rsidR="00735D98" w:rsidRPr="00735D98" w:rsidRDefault="00735D98" w:rsidP="0028778F">
            <w:pPr>
              <w:ind w:firstLine="26"/>
              <w:jc w:val="right"/>
            </w:pPr>
          </w:p>
        </w:tc>
      </w:tr>
    </w:tbl>
    <w:p w:rsidR="005B282B" w:rsidRPr="00735D98" w:rsidRDefault="005B282B" w:rsidP="005B282B">
      <w:pPr>
        <w:jc w:val="center"/>
        <w:rPr>
          <w:b/>
        </w:rPr>
      </w:pPr>
      <w:r w:rsidRPr="00735D98">
        <w:rPr>
          <w:b/>
        </w:rPr>
        <w:t>О регистрации кандидат</w:t>
      </w:r>
      <w:r w:rsidR="00DD38CF" w:rsidRPr="00735D98">
        <w:rPr>
          <w:b/>
        </w:rPr>
        <w:t>а</w:t>
      </w:r>
      <w:r w:rsidRPr="00735D98">
        <w:rPr>
          <w:b/>
        </w:rPr>
        <w:t xml:space="preserve"> в депутаты </w:t>
      </w:r>
      <w:r w:rsidR="00735D98" w:rsidRPr="00735D98">
        <w:rPr>
          <w:b/>
        </w:rPr>
        <w:t>Бараит</w:t>
      </w:r>
      <w:r w:rsidRPr="00735D98">
        <w:rPr>
          <w:b/>
        </w:rPr>
        <w:t xml:space="preserve">ского сельского Совета депутатов по </w:t>
      </w:r>
      <w:r w:rsidR="00735D98" w:rsidRPr="00735D98">
        <w:rPr>
          <w:b/>
        </w:rPr>
        <w:t xml:space="preserve">одному </w:t>
      </w:r>
      <w:r w:rsidRPr="00735D98">
        <w:rPr>
          <w:b/>
        </w:rPr>
        <w:t xml:space="preserve">многомандатному избирательному округу </w:t>
      </w:r>
    </w:p>
    <w:p w:rsidR="00AB26B7" w:rsidRPr="00735D98" w:rsidRDefault="00AB26B7">
      <w:pPr>
        <w:jc w:val="center"/>
        <w:rPr>
          <w:bCs/>
        </w:rPr>
      </w:pPr>
    </w:p>
    <w:p w:rsidR="00AB26B7" w:rsidRPr="00735D98" w:rsidRDefault="00AB26B7" w:rsidP="00C96732">
      <w:pPr>
        <w:ind w:firstLine="284"/>
        <w:jc w:val="both"/>
      </w:pPr>
      <w:r w:rsidRPr="00735D98">
        <w:rPr>
          <w:rFonts w:ascii="Times New Roman CYR" w:hAnsi="Times New Roman CYR" w:cs="Times New Roman CYR"/>
        </w:rPr>
        <w:t xml:space="preserve">Проверив соответствие  порядка выдвижения </w:t>
      </w:r>
      <w:r w:rsidR="00666D27" w:rsidRPr="00735D98">
        <w:rPr>
          <w:rFonts w:ascii="Times New Roman CYR" w:hAnsi="Times New Roman CYR" w:cs="Times New Roman CYR"/>
        </w:rPr>
        <w:t xml:space="preserve">кандидата </w:t>
      </w:r>
      <w:r w:rsidR="005B282B" w:rsidRPr="00735D98">
        <w:rPr>
          <w:rFonts w:ascii="Times New Roman CYR" w:hAnsi="Times New Roman CYR" w:cs="Times New Roman CYR"/>
        </w:rPr>
        <w:t xml:space="preserve">в </w:t>
      </w:r>
      <w:r w:rsidR="005B282B" w:rsidRPr="00735D98">
        <w:t xml:space="preserve">депутаты </w:t>
      </w:r>
      <w:r w:rsidR="00735D98" w:rsidRPr="00735D98">
        <w:t>Бараит</w:t>
      </w:r>
      <w:r w:rsidR="005B282B" w:rsidRPr="00735D98">
        <w:t>ского сельского Совета депутатов</w:t>
      </w:r>
      <w:r w:rsidR="009232E4">
        <w:t xml:space="preserve"> </w:t>
      </w:r>
      <w:r w:rsidR="00735D98" w:rsidRPr="00735D98">
        <w:rPr>
          <w:b/>
          <w:bCs/>
        </w:rPr>
        <w:t>Вошкариной Анны Александровны</w:t>
      </w:r>
      <w:r w:rsidR="009232E4">
        <w:rPr>
          <w:b/>
          <w:bCs/>
        </w:rPr>
        <w:t xml:space="preserve"> </w:t>
      </w:r>
      <w:r w:rsidRPr="00735D98">
        <w:rPr>
          <w:bCs/>
        </w:rPr>
        <w:t xml:space="preserve">требованиям </w:t>
      </w:r>
      <w:r w:rsidRPr="00735D98">
        <w:t xml:space="preserve">Федерального закона </w:t>
      </w:r>
      <w:r w:rsidR="005B282B" w:rsidRPr="00735D98">
        <w:t xml:space="preserve">№ 67-ФЗ от 12.06.2002 года </w:t>
      </w:r>
      <w:r w:rsidRPr="00735D98">
        <w:t>«Об основных гарантиях избирательных прав и права на участие в референдуме граждан Российской Федерации»</w:t>
      </w:r>
      <w:r w:rsidR="005B282B" w:rsidRPr="00735D98">
        <w:t>,</w:t>
      </w:r>
      <w:r w:rsidR="00055051" w:rsidRPr="00735D98">
        <w:t xml:space="preserve"> Закона Красноярского края </w:t>
      </w:r>
      <w:r w:rsidR="005B282B" w:rsidRPr="00735D98">
        <w:t xml:space="preserve">№ 8-1411 от 02.10.2002 года </w:t>
      </w:r>
      <w:r w:rsidR="00055051" w:rsidRPr="00735D98">
        <w:t xml:space="preserve">«О выборах в органы местного самоуправления в Красноярском крае» и необходимые  для регистрации кандидата документы, </w:t>
      </w:r>
      <w:r w:rsidR="00735D98" w:rsidRPr="00735D98">
        <w:t>территориальная</w:t>
      </w:r>
      <w:r w:rsidR="005B282B" w:rsidRPr="00735D98">
        <w:t xml:space="preserve"> избирательная комиссия</w:t>
      </w:r>
      <w:r w:rsidR="009232E4">
        <w:t xml:space="preserve"> </w:t>
      </w:r>
      <w:r w:rsidR="00735D98" w:rsidRPr="00735D98">
        <w:t xml:space="preserve">Новоселовского района </w:t>
      </w:r>
      <w:r w:rsidR="00055051" w:rsidRPr="00735D98">
        <w:t>установила следующее.</w:t>
      </w:r>
    </w:p>
    <w:p w:rsidR="00055051" w:rsidRPr="00735D98" w:rsidRDefault="00666D27" w:rsidP="00055051">
      <w:pPr>
        <w:jc w:val="both"/>
        <w:rPr>
          <w:bCs/>
        </w:rPr>
      </w:pPr>
      <w:r w:rsidRPr="00735D98">
        <w:t xml:space="preserve">     Порядок выдвижения кандидата </w:t>
      </w:r>
      <w:r w:rsidR="005B282B" w:rsidRPr="00735D98">
        <w:rPr>
          <w:rFonts w:ascii="Times New Roman CYR" w:hAnsi="Times New Roman CYR" w:cs="Times New Roman CYR"/>
        </w:rPr>
        <w:t xml:space="preserve">в </w:t>
      </w:r>
      <w:r w:rsidR="005B282B" w:rsidRPr="00735D98">
        <w:t xml:space="preserve">депутаты </w:t>
      </w:r>
      <w:r w:rsidR="00735D98" w:rsidRPr="00735D98">
        <w:t>Бараит</w:t>
      </w:r>
      <w:r w:rsidR="005B282B" w:rsidRPr="00735D98">
        <w:t>ского сельского Совета депутатов</w:t>
      </w:r>
      <w:r w:rsidRPr="00735D98">
        <w:rPr>
          <w:bCs/>
        </w:rPr>
        <w:t xml:space="preserve">, порядок сбора подписей  и оформления подписных листов, документы, представленные для регистрации </w:t>
      </w:r>
      <w:r w:rsidR="00735D98" w:rsidRPr="00735D98">
        <w:rPr>
          <w:b/>
          <w:bCs/>
        </w:rPr>
        <w:t>Вошкариной Анны Александровны</w:t>
      </w:r>
      <w:r w:rsidR="009232E4">
        <w:rPr>
          <w:b/>
          <w:bCs/>
        </w:rPr>
        <w:t xml:space="preserve"> </w:t>
      </w:r>
      <w:r w:rsidRPr="00735D98">
        <w:rPr>
          <w:bCs/>
        </w:rPr>
        <w:t xml:space="preserve">кандидатом </w:t>
      </w:r>
      <w:r w:rsidR="005B282B" w:rsidRPr="00735D98">
        <w:rPr>
          <w:rFonts w:ascii="Times New Roman CYR" w:hAnsi="Times New Roman CYR" w:cs="Times New Roman CYR"/>
        </w:rPr>
        <w:t xml:space="preserve">в </w:t>
      </w:r>
      <w:r w:rsidR="005B282B" w:rsidRPr="00735D98">
        <w:t xml:space="preserve">депутаты </w:t>
      </w:r>
      <w:r w:rsidR="00735D98" w:rsidRPr="00735D98">
        <w:t>Бараит</w:t>
      </w:r>
      <w:r w:rsidR="005B282B" w:rsidRPr="00735D98">
        <w:t>ского сельского Совета депутатов</w:t>
      </w:r>
      <w:r w:rsidRPr="00735D98">
        <w:rPr>
          <w:bCs/>
        </w:rPr>
        <w:t>, соответствуют требованиям стат</w:t>
      </w:r>
      <w:r w:rsidR="00FE1854" w:rsidRPr="00735D98">
        <w:rPr>
          <w:bCs/>
        </w:rPr>
        <w:t>ей 24,25,28</w:t>
      </w:r>
      <w:r w:rsidRPr="00735D98">
        <w:t xml:space="preserve"> Закона Красноярского края </w:t>
      </w:r>
      <w:r w:rsidR="00612C2B" w:rsidRPr="00735D98">
        <w:t xml:space="preserve">№ 8-1411 от 02.10.2002 года </w:t>
      </w:r>
      <w:r w:rsidRPr="00735D98">
        <w:t>«О выборах в органы местного самоуправления в Красноярском крае».</w:t>
      </w:r>
    </w:p>
    <w:p w:rsidR="00666D27" w:rsidRPr="00735D98" w:rsidRDefault="00055051" w:rsidP="00AB26B7">
      <w:pPr>
        <w:jc w:val="both"/>
      </w:pPr>
      <w:r w:rsidRPr="00735D98">
        <w:t xml:space="preserve">     </w:t>
      </w:r>
      <w:r w:rsidR="00AF1885">
        <w:t xml:space="preserve">29 июля </w:t>
      </w:r>
      <w:r w:rsidRPr="00735D98">
        <w:t>20</w:t>
      </w:r>
      <w:r w:rsidR="00AF1885">
        <w:t>24</w:t>
      </w:r>
      <w:r w:rsidRPr="00735D98">
        <w:t xml:space="preserve"> года кандидатом </w:t>
      </w:r>
      <w:r w:rsidR="005B282B" w:rsidRPr="00735D98">
        <w:rPr>
          <w:rFonts w:ascii="Times New Roman CYR" w:hAnsi="Times New Roman CYR" w:cs="Times New Roman CYR"/>
        </w:rPr>
        <w:t xml:space="preserve">в </w:t>
      </w:r>
      <w:r w:rsidR="005B282B" w:rsidRPr="00735D98">
        <w:t xml:space="preserve">депутаты </w:t>
      </w:r>
      <w:r w:rsidR="00735D98" w:rsidRPr="00735D98">
        <w:t>Бараит</w:t>
      </w:r>
      <w:r w:rsidR="005B282B" w:rsidRPr="00735D98">
        <w:t xml:space="preserve">ского сельского Совета депутатов </w:t>
      </w:r>
      <w:r w:rsidR="00666D27" w:rsidRPr="00735D98">
        <w:rPr>
          <w:bCs/>
        </w:rPr>
        <w:t xml:space="preserve">для регистрации </w:t>
      </w:r>
      <w:r w:rsidRPr="00735D98">
        <w:rPr>
          <w:bCs/>
        </w:rPr>
        <w:t>были представле</w:t>
      </w:r>
      <w:r w:rsidR="00666D27" w:rsidRPr="00735D98">
        <w:rPr>
          <w:bCs/>
        </w:rPr>
        <w:t xml:space="preserve">ны </w:t>
      </w:r>
      <w:r w:rsidR="00AF1885">
        <w:rPr>
          <w:bCs/>
        </w:rPr>
        <w:t>10</w:t>
      </w:r>
      <w:r w:rsidR="00666D27" w:rsidRPr="00735D98">
        <w:rPr>
          <w:bCs/>
        </w:rPr>
        <w:t xml:space="preserve"> подписей избирателей. В соответствии  со статьей </w:t>
      </w:r>
      <w:r w:rsidR="00FE1854" w:rsidRPr="00735D98">
        <w:rPr>
          <w:bCs/>
        </w:rPr>
        <w:t>29</w:t>
      </w:r>
      <w:r w:rsidR="00666D27" w:rsidRPr="00735D98">
        <w:t xml:space="preserve"> Закона Красноярского края </w:t>
      </w:r>
      <w:r w:rsidR="00612C2B" w:rsidRPr="00735D98">
        <w:t xml:space="preserve">№ 8-1411 от 02.10.2002 года </w:t>
      </w:r>
      <w:r w:rsidR="00666D27" w:rsidRPr="00735D98">
        <w:t>«О выборах в органы местного самоуправления в Красноярском крае» было проверено</w:t>
      </w:r>
      <w:r w:rsidR="00AF1885">
        <w:t xml:space="preserve"> 10</w:t>
      </w:r>
      <w:r w:rsidR="00723774" w:rsidRPr="00735D98">
        <w:t xml:space="preserve"> подписей, недостоверными и недействительными были признаны </w:t>
      </w:r>
      <w:r w:rsidR="00AF1885">
        <w:t>0</w:t>
      </w:r>
      <w:r w:rsidR="00723774" w:rsidRPr="00735D98">
        <w:t xml:space="preserve"> подписей или </w:t>
      </w:r>
      <w:r w:rsidR="00AF1885">
        <w:t>0</w:t>
      </w:r>
      <w:r w:rsidR="00723774" w:rsidRPr="00735D98">
        <w:t xml:space="preserve"> процентов.</w:t>
      </w:r>
    </w:p>
    <w:p w:rsidR="00612C2B" w:rsidRPr="00735D98" w:rsidRDefault="002D22D7" w:rsidP="00612C2B">
      <w:pPr>
        <w:jc w:val="both"/>
      </w:pPr>
      <w:r w:rsidRPr="00735D98">
        <w:rPr>
          <w:bCs/>
        </w:rPr>
        <w:t xml:space="preserve">     В соответствии </w:t>
      </w:r>
      <w:r w:rsidR="000B6965" w:rsidRPr="00735D98">
        <w:rPr>
          <w:bCs/>
        </w:rPr>
        <w:t xml:space="preserve"> со статьями </w:t>
      </w:r>
      <w:r w:rsidR="00FE1854" w:rsidRPr="00735D98">
        <w:rPr>
          <w:bCs/>
        </w:rPr>
        <w:t>14,29</w:t>
      </w:r>
      <w:r w:rsidR="000B6965" w:rsidRPr="00735D98">
        <w:t xml:space="preserve"> Закона Красноярского края </w:t>
      </w:r>
      <w:r w:rsidR="00612C2B" w:rsidRPr="00735D98">
        <w:t xml:space="preserve">№ 8-1411 от 02.10.2002 года </w:t>
      </w:r>
      <w:r w:rsidR="000B6965" w:rsidRPr="00735D98">
        <w:t>«О выборах в органы местного самоуправления в Красноярском крае»</w:t>
      </w:r>
      <w:r w:rsidR="00AF1885">
        <w:t xml:space="preserve"> </w:t>
      </w:r>
      <w:r w:rsidR="00735D98" w:rsidRPr="00735D98">
        <w:rPr>
          <w:bCs/>
        </w:rPr>
        <w:t>территориаль</w:t>
      </w:r>
      <w:r w:rsidR="00612C2B" w:rsidRPr="00735D98">
        <w:t xml:space="preserve">ная избирательная комиссия </w:t>
      </w:r>
      <w:r w:rsidR="00735D98" w:rsidRPr="00735D98">
        <w:t xml:space="preserve">Новоселовского района </w:t>
      </w:r>
    </w:p>
    <w:p w:rsidR="00723774" w:rsidRPr="00735D98" w:rsidRDefault="000B6965" w:rsidP="00413013">
      <w:pPr>
        <w:jc w:val="both"/>
        <w:rPr>
          <w:bCs/>
        </w:rPr>
      </w:pPr>
      <w:r w:rsidRPr="00735D98">
        <w:rPr>
          <w:bCs/>
        </w:rPr>
        <w:t>РЕШИЛА:</w:t>
      </w:r>
    </w:p>
    <w:p w:rsidR="000B6965" w:rsidRPr="00735D98" w:rsidRDefault="000B6965" w:rsidP="00C96732">
      <w:pPr>
        <w:ind w:firstLine="426"/>
        <w:jc w:val="both"/>
        <w:rPr>
          <w:bCs/>
        </w:rPr>
      </w:pPr>
      <w:r w:rsidRPr="00735D98">
        <w:rPr>
          <w:bCs/>
        </w:rPr>
        <w:t xml:space="preserve">1. </w:t>
      </w:r>
      <w:r w:rsidR="00723774" w:rsidRPr="00735D98">
        <w:rPr>
          <w:bCs/>
        </w:rPr>
        <w:t>Зарегистрировать</w:t>
      </w:r>
      <w:r w:rsidR="009232E4">
        <w:rPr>
          <w:bCs/>
        </w:rPr>
        <w:t xml:space="preserve"> </w:t>
      </w:r>
      <w:r w:rsidR="00735D98" w:rsidRPr="00735D98">
        <w:rPr>
          <w:b/>
          <w:bCs/>
        </w:rPr>
        <w:t>Вошкарин</w:t>
      </w:r>
      <w:r w:rsidR="00735D98">
        <w:rPr>
          <w:b/>
          <w:bCs/>
        </w:rPr>
        <w:t>у</w:t>
      </w:r>
      <w:r w:rsidR="00735D98" w:rsidRPr="00735D98">
        <w:rPr>
          <w:b/>
          <w:bCs/>
        </w:rPr>
        <w:t xml:space="preserve"> Анн</w:t>
      </w:r>
      <w:r w:rsidR="00735D98">
        <w:rPr>
          <w:b/>
          <w:bCs/>
        </w:rPr>
        <w:t>у</w:t>
      </w:r>
      <w:r w:rsidR="00735D98" w:rsidRPr="00735D98">
        <w:rPr>
          <w:b/>
          <w:bCs/>
        </w:rPr>
        <w:t xml:space="preserve"> Александровн</w:t>
      </w:r>
      <w:r w:rsidR="00735D98">
        <w:rPr>
          <w:b/>
          <w:bCs/>
        </w:rPr>
        <w:t>у</w:t>
      </w:r>
      <w:r w:rsidR="00735D98">
        <w:rPr>
          <w:bCs/>
        </w:rPr>
        <w:t xml:space="preserve">, 1980 </w:t>
      </w:r>
      <w:r w:rsidRPr="00735D98">
        <w:rPr>
          <w:bCs/>
        </w:rPr>
        <w:t>год</w:t>
      </w:r>
      <w:r w:rsidR="00735D98">
        <w:rPr>
          <w:bCs/>
        </w:rPr>
        <w:t>а</w:t>
      </w:r>
      <w:r w:rsidRPr="00735D98">
        <w:rPr>
          <w:bCs/>
        </w:rPr>
        <w:t xml:space="preserve"> рождения, </w:t>
      </w:r>
      <w:r w:rsidR="00735D98">
        <w:rPr>
          <w:bCs/>
        </w:rPr>
        <w:t>аккомпаниатор</w:t>
      </w:r>
      <w:r w:rsidR="009B6033">
        <w:rPr>
          <w:bCs/>
        </w:rPr>
        <w:t>а</w:t>
      </w:r>
      <w:r w:rsidR="009232E4">
        <w:rPr>
          <w:bCs/>
        </w:rPr>
        <w:t xml:space="preserve"> </w:t>
      </w:r>
      <w:r w:rsidR="009B6033">
        <w:rPr>
          <w:bCs/>
        </w:rPr>
        <w:t>МБУК «Новоселовский РДК «Юность» (Бараитский филиал</w:t>
      </w:r>
      <w:r w:rsidR="005D52E0">
        <w:rPr>
          <w:bCs/>
        </w:rPr>
        <w:t>)</w:t>
      </w:r>
      <w:bookmarkStart w:id="0" w:name="_GoBack"/>
      <w:bookmarkEnd w:id="0"/>
      <w:r w:rsidR="009B6033">
        <w:rPr>
          <w:bCs/>
        </w:rPr>
        <w:t>»</w:t>
      </w:r>
      <w:r w:rsidRPr="00735D98">
        <w:rPr>
          <w:bCs/>
        </w:rPr>
        <w:t>,  выдвинувш</w:t>
      </w:r>
      <w:r w:rsidR="009B6033">
        <w:rPr>
          <w:bCs/>
        </w:rPr>
        <w:t>ую</w:t>
      </w:r>
      <w:r w:rsidRPr="00735D98">
        <w:rPr>
          <w:bCs/>
        </w:rPr>
        <w:t xml:space="preserve"> свою кандидатуру</w:t>
      </w:r>
      <w:r w:rsidR="00612C2B" w:rsidRPr="00735D98">
        <w:rPr>
          <w:bCs/>
        </w:rPr>
        <w:t xml:space="preserve"> в качестве </w:t>
      </w:r>
      <w:r w:rsidR="00612C2B" w:rsidRPr="00735D98">
        <w:t xml:space="preserve">кандидата </w:t>
      </w:r>
      <w:r w:rsidR="00612C2B" w:rsidRPr="00735D98">
        <w:rPr>
          <w:rFonts w:ascii="Times New Roman CYR" w:hAnsi="Times New Roman CYR" w:cs="Times New Roman CYR"/>
        </w:rPr>
        <w:t xml:space="preserve">в </w:t>
      </w:r>
      <w:r w:rsidR="00612C2B" w:rsidRPr="00735D98">
        <w:t xml:space="preserve">депутаты </w:t>
      </w:r>
      <w:r w:rsidR="00735D98">
        <w:t>Бараит</w:t>
      </w:r>
      <w:r w:rsidR="00612C2B" w:rsidRPr="00735D98">
        <w:t xml:space="preserve">ского сельского Совета депутатов по </w:t>
      </w:r>
      <w:r w:rsidR="00735D98">
        <w:t xml:space="preserve">одному </w:t>
      </w:r>
      <w:r w:rsidR="00612C2B" w:rsidRPr="00735D98">
        <w:t xml:space="preserve">многомандатному избирательному округу </w:t>
      </w:r>
      <w:r w:rsidR="00AF1885" w:rsidRPr="00AF1885">
        <w:rPr>
          <w:bCs/>
        </w:rPr>
        <w:t xml:space="preserve">30 </w:t>
      </w:r>
      <w:r w:rsidR="00AF1885">
        <w:rPr>
          <w:bCs/>
        </w:rPr>
        <w:t>июля</w:t>
      </w:r>
      <w:r w:rsidR="00723774" w:rsidRPr="00735D98">
        <w:rPr>
          <w:bCs/>
        </w:rPr>
        <w:t xml:space="preserve"> 20</w:t>
      </w:r>
      <w:r w:rsidR="00AF1885">
        <w:rPr>
          <w:bCs/>
        </w:rPr>
        <w:t>24</w:t>
      </w:r>
      <w:r w:rsidR="00723774" w:rsidRPr="00735D98">
        <w:rPr>
          <w:bCs/>
        </w:rPr>
        <w:t xml:space="preserve"> года, </w:t>
      </w:r>
      <w:r w:rsidR="00AF1885">
        <w:rPr>
          <w:bCs/>
        </w:rPr>
        <w:t xml:space="preserve">15 </w:t>
      </w:r>
      <w:r w:rsidR="00723774" w:rsidRPr="00735D98">
        <w:rPr>
          <w:bCs/>
        </w:rPr>
        <w:t xml:space="preserve">часов </w:t>
      </w:r>
      <w:r w:rsidR="00AF1885">
        <w:rPr>
          <w:bCs/>
        </w:rPr>
        <w:t xml:space="preserve">10 </w:t>
      </w:r>
      <w:r w:rsidR="00723774" w:rsidRPr="00735D98">
        <w:rPr>
          <w:bCs/>
        </w:rPr>
        <w:t>минут.</w:t>
      </w:r>
    </w:p>
    <w:p w:rsidR="00723774" w:rsidRPr="00735D98" w:rsidRDefault="006E03F8" w:rsidP="00C96732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735D98">
        <w:rPr>
          <w:rFonts w:ascii="Times New Roman CYR" w:hAnsi="Times New Roman CYR" w:cs="Times New Roman CYR"/>
        </w:rPr>
        <w:t xml:space="preserve">2. </w:t>
      </w:r>
      <w:r w:rsidR="00723774" w:rsidRPr="00735D98">
        <w:rPr>
          <w:rFonts w:ascii="Times New Roman CYR" w:hAnsi="Times New Roman CYR" w:cs="Times New Roman CYR"/>
        </w:rPr>
        <w:t xml:space="preserve">Выдать  </w:t>
      </w:r>
      <w:r w:rsidR="00735D98" w:rsidRPr="00735D98">
        <w:t xml:space="preserve">зарегистрированному кандидату </w:t>
      </w:r>
      <w:r w:rsidR="00723774" w:rsidRPr="00735D98">
        <w:rPr>
          <w:rFonts w:ascii="Times New Roman CYR" w:hAnsi="Times New Roman CYR" w:cs="Times New Roman CYR"/>
        </w:rPr>
        <w:t xml:space="preserve"> удостоверение о регистрации установленного образца.</w:t>
      </w:r>
    </w:p>
    <w:p w:rsidR="0008165E" w:rsidRPr="00735D98" w:rsidRDefault="006E03F8" w:rsidP="00C967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426"/>
        <w:rPr>
          <w:sz w:val="24"/>
          <w:szCs w:val="24"/>
        </w:rPr>
      </w:pPr>
      <w:r w:rsidRPr="00735D98">
        <w:rPr>
          <w:rFonts w:ascii="Times New Roman CYR" w:hAnsi="Times New Roman CYR" w:cs="Times New Roman CYR"/>
          <w:sz w:val="24"/>
          <w:szCs w:val="24"/>
        </w:rPr>
        <w:t xml:space="preserve">3. </w:t>
      </w:r>
      <w:r w:rsidR="0008165E" w:rsidRPr="00735D98">
        <w:rPr>
          <w:color w:val="000000"/>
          <w:sz w:val="24"/>
          <w:szCs w:val="24"/>
        </w:rPr>
        <w:t>Опубликовать настоящее решение в газете «Грани», разместить в рубрике «Избирательная кампания» в информационно-</w:t>
      </w:r>
      <w:r w:rsidR="0008165E" w:rsidRPr="00735D98">
        <w:rPr>
          <w:color w:val="000000"/>
          <w:sz w:val="24"/>
          <w:szCs w:val="24"/>
        </w:rPr>
        <w:softHyphen/>
        <w:t>телекоммуникационной сети «Интернет».</w:t>
      </w:r>
    </w:p>
    <w:p w:rsidR="00612C2B" w:rsidRPr="00735D98" w:rsidRDefault="00612C2B" w:rsidP="00C96732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</w:p>
    <w:p w:rsidR="00735D98" w:rsidRPr="00735D98" w:rsidRDefault="00735D98" w:rsidP="0072377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735D98" w:rsidRPr="00735D98" w:rsidTr="001E7948">
        <w:tc>
          <w:tcPr>
            <w:tcW w:w="5148" w:type="dxa"/>
          </w:tcPr>
          <w:p w:rsidR="00C96732" w:rsidRDefault="00C96732" w:rsidP="001E7948"/>
          <w:p w:rsidR="00735D98" w:rsidRPr="00735D98" w:rsidRDefault="00735D98" w:rsidP="001E7948">
            <w:r w:rsidRPr="00735D98">
              <w:t xml:space="preserve">Председатель территориальной избирательной комиссии </w:t>
            </w:r>
          </w:p>
        </w:tc>
        <w:tc>
          <w:tcPr>
            <w:tcW w:w="4423" w:type="dxa"/>
          </w:tcPr>
          <w:p w:rsidR="00735D98" w:rsidRPr="00735D98" w:rsidRDefault="00735D98" w:rsidP="001E7948"/>
          <w:p w:rsidR="00735D98" w:rsidRPr="00735D98" w:rsidRDefault="00735D98" w:rsidP="001E7948">
            <w:pPr>
              <w:jc w:val="right"/>
            </w:pPr>
            <w:r w:rsidRPr="00735D98">
              <w:t>Л.А. Белякова</w:t>
            </w:r>
          </w:p>
        </w:tc>
      </w:tr>
      <w:tr w:rsidR="00735D98" w:rsidRPr="00735D98" w:rsidTr="001E7948">
        <w:tc>
          <w:tcPr>
            <w:tcW w:w="5148" w:type="dxa"/>
          </w:tcPr>
          <w:p w:rsidR="00735D98" w:rsidRPr="00735D98" w:rsidRDefault="00735D98" w:rsidP="001E7948"/>
          <w:p w:rsidR="00735D98" w:rsidRPr="00735D98" w:rsidRDefault="00735D98" w:rsidP="001E7948">
            <w:r w:rsidRPr="00735D98">
              <w:t xml:space="preserve">Секретарь территориальной избирательной комиссии </w:t>
            </w:r>
          </w:p>
        </w:tc>
        <w:tc>
          <w:tcPr>
            <w:tcW w:w="4423" w:type="dxa"/>
          </w:tcPr>
          <w:p w:rsidR="00735D98" w:rsidRPr="00735D98" w:rsidRDefault="00735D98" w:rsidP="001E7948">
            <w:pPr>
              <w:jc w:val="right"/>
            </w:pPr>
          </w:p>
          <w:p w:rsidR="00735D98" w:rsidRPr="00735D98" w:rsidRDefault="00735D98" w:rsidP="001E7948">
            <w:pPr>
              <w:jc w:val="right"/>
            </w:pPr>
          </w:p>
          <w:p w:rsidR="00735D98" w:rsidRPr="00735D98" w:rsidRDefault="00735D98" w:rsidP="001E7948">
            <w:pPr>
              <w:jc w:val="right"/>
            </w:pPr>
            <w:r w:rsidRPr="00735D98">
              <w:t>Ю.А. Лейзер</w:t>
            </w:r>
          </w:p>
        </w:tc>
      </w:tr>
    </w:tbl>
    <w:p w:rsidR="00735D98" w:rsidRPr="00735D98" w:rsidRDefault="00735D98" w:rsidP="00735D98">
      <w:pPr>
        <w:jc w:val="both"/>
        <w:rPr>
          <w:color w:val="D9D9D9" w:themeColor="background1" w:themeShade="D9"/>
        </w:rPr>
      </w:pPr>
    </w:p>
    <w:p w:rsidR="00735D98" w:rsidRPr="00735D98" w:rsidRDefault="00735D98" w:rsidP="0072377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612C2B" w:rsidRPr="00735D98" w:rsidRDefault="00612C2B" w:rsidP="0072377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6E03F8" w:rsidRDefault="006E03F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6E03F8" w:rsidSect="00D6218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5046F"/>
    <w:rsid w:val="00055051"/>
    <w:rsid w:val="0008165E"/>
    <w:rsid w:val="000B6965"/>
    <w:rsid w:val="0025046F"/>
    <w:rsid w:val="002D22D7"/>
    <w:rsid w:val="003638A5"/>
    <w:rsid w:val="00413013"/>
    <w:rsid w:val="00414882"/>
    <w:rsid w:val="005B282B"/>
    <w:rsid w:val="005D52E0"/>
    <w:rsid w:val="00612C2B"/>
    <w:rsid w:val="00662B98"/>
    <w:rsid w:val="00666D27"/>
    <w:rsid w:val="006E03F8"/>
    <w:rsid w:val="00723774"/>
    <w:rsid w:val="00735D98"/>
    <w:rsid w:val="007927CC"/>
    <w:rsid w:val="00921590"/>
    <w:rsid w:val="009232E4"/>
    <w:rsid w:val="00996567"/>
    <w:rsid w:val="009B6033"/>
    <w:rsid w:val="00AB26B7"/>
    <w:rsid w:val="00AF1885"/>
    <w:rsid w:val="00C74361"/>
    <w:rsid w:val="00C96732"/>
    <w:rsid w:val="00D62186"/>
    <w:rsid w:val="00DD38CF"/>
    <w:rsid w:val="00EB12B3"/>
    <w:rsid w:val="00FE1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882"/>
    <w:rPr>
      <w:sz w:val="24"/>
      <w:szCs w:val="24"/>
    </w:rPr>
  </w:style>
  <w:style w:type="paragraph" w:styleId="1">
    <w:name w:val="heading 1"/>
    <w:basedOn w:val="a"/>
    <w:next w:val="a"/>
    <w:qFormat/>
    <w:rsid w:val="00414882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4882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41488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5">
    <w:name w:val="Основной текст_"/>
    <w:basedOn w:val="a0"/>
    <w:link w:val="10"/>
    <w:locked/>
    <w:rsid w:val="0008165E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5"/>
    <w:rsid w:val="0008165E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11</cp:revision>
  <cp:lastPrinted>2024-07-30T06:24:00Z</cp:lastPrinted>
  <dcterms:created xsi:type="dcterms:W3CDTF">2018-07-31T03:27:00Z</dcterms:created>
  <dcterms:modified xsi:type="dcterms:W3CDTF">2024-07-30T06:25:00Z</dcterms:modified>
</cp:coreProperties>
</file>