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8E" w:rsidRDefault="00C3018E" w:rsidP="00C3018E">
      <w:pPr>
        <w:pStyle w:val="a3"/>
      </w:pPr>
      <w:r>
        <w:t>РОССИЙСКАЯ ФЕДЕРАЦИЯ</w:t>
      </w:r>
    </w:p>
    <w:p w:rsidR="00C3018E" w:rsidRDefault="00C3018E" w:rsidP="00C3018E">
      <w:pPr>
        <w:jc w:val="center"/>
        <w:rPr>
          <w:i/>
          <w:sz w:val="32"/>
        </w:rPr>
      </w:pPr>
      <w:r>
        <w:rPr>
          <w:i/>
          <w:sz w:val="32"/>
        </w:rPr>
        <w:t>КРАСНОЯРСКИЙ КРАЙ</w:t>
      </w:r>
    </w:p>
    <w:p w:rsidR="00C3018E" w:rsidRDefault="00C3018E" w:rsidP="00C3018E">
      <w:pPr>
        <w:jc w:val="center"/>
        <w:rPr>
          <w:i/>
          <w:sz w:val="32"/>
        </w:rPr>
      </w:pPr>
    </w:p>
    <w:p w:rsidR="00C3018E" w:rsidRDefault="00C3018E" w:rsidP="00C3018E">
      <w:pPr>
        <w:pStyle w:val="a5"/>
      </w:pPr>
      <w:r>
        <w:t>АДМИНИСТРАЦИЯ НОВОСЕЛОВСКОГО</w:t>
      </w:r>
    </w:p>
    <w:p w:rsidR="00C3018E" w:rsidRDefault="00C3018E" w:rsidP="00C3018E">
      <w:pPr>
        <w:pStyle w:val="a5"/>
      </w:pPr>
      <w:r>
        <w:t>РАЙОНА</w:t>
      </w:r>
    </w:p>
    <w:p w:rsidR="00C3018E" w:rsidRPr="00B0154C" w:rsidRDefault="00C3018E" w:rsidP="00C3018E">
      <w:pPr>
        <w:pStyle w:val="a5"/>
      </w:pPr>
    </w:p>
    <w:p w:rsidR="00C3018E" w:rsidRDefault="00C3018E" w:rsidP="00C3018E">
      <w:pPr>
        <w:jc w:val="center"/>
        <w:rPr>
          <w:b/>
          <w:sz w:val="40"/>
        </w:rPr>
      </w:pPr>
      <w:r>
        <w:rPr>
          <w:b/>
          <w:sz w:val="40"/>
        </w:rPr>
        <w:t>ПОСТАНОВЛЕНИЕ</w:t>
      </w:r>
    </w:p>
    <w:p w:rsidR="00C3018E" w:rsidRDefault="00C3018E" w:rsidP="00C3018E">
      <w:pPr>
        <w:rPr>
          <w:sz w:val="28"/>
          <w:szCs w:val="28"/>
        </w:rPr>
      </w:pPr>
    </w:p>
    <w:p w:rsidR="00C3018E" w:rsidRDefault="00C3018E" w:rsidP="00C3018E">
      <w:pPr>
        <w:rPr>
          <w:sz w:val="28"/>
          <w:szCs w:val="28"/>
        </w:rPr>
      </w:pPr>
    </w:p>
    <w:p w:rsidR="00C3018E" w:rsidRDefault="00C3018E" w:rsidP="00C3018E">
      <w:pPr>
        <w:rPr>
          <w:sz w:val="28"/>
          <w:szCs w:val="28"/>
        </w:rPr>
      </w:pPr>
      <w:r w:rsidRPr="006A0A0F">
        <w:rPr>
          <w:sz w:val="28"/>
          <w:szCs w:val="28"/>
        </w:rPr>
        <w:t>«</w:t>
      </w:r>
      <w:r w:rsidR="00574569">
        <w:rPr>
          <w:sz w:val="28"/>
          <w:szCs w:val="28"/>
        </w:rPr>
        <w:t>01</w:t>
      </w:r>
      <w:r w:rsidRPr="006A0A0F">
        <w:rPr>
          <w:sz w:val="28"/>
          <w:szCs w:val="28"/>
        </w:rPr>
        <w:t>»</w:t>
      </w:r>
      <w:r w:rsidR="00574569">
        <w:rPr>
          <w:sz w:val="28"/>
          <w:szCs w:val="28"/>
        </w:rPr>
        <w:t xml:space="preserve"> 11 </w:t>
      </w:r>
      <w:r w:rsidRPr="005F2288">
        <w:rPr>
          <w:sz w:val="28"/>
          <w:szCs w:val="28"/>
        </w:rPr>
        <w:t>2022</w:t>
      </w:r>
      <w:r w:rsidRPr="0069018C">
        <w:rPr>
          <w:sz w:val="28"/>
          <w:szCs w:val="28"/>
        </w:rPr>
        <w:t xml:space="preserve">                       </w:t>
      </w:r>
      <w:r w:rsidR="00574569">
        <w:rPr>
          <w:sz w:val="28"/>
          <w:szCs w:val="28"/>
        </w:rPr>
        <w:t xml:space="preserve">                  </w:t>
      </w:r>
      <w:r w:rsidRPr="0069018C">
        <w:rPr>
          <w:sz w:val="28"/>
          <w:szCs w:val="28"/>
        </w:rPr>
        <w:t xml:space="preserve">с. Новоселово                                  </w:t>
      </w:r>
      <w:r w:rsidRPr="00900D6A">
        <w:rPr>
          <w:sz w:val="28"/>
          <w:szCs w:val="28"/>
        </w:rPr>
        <w:t>№</w:t>
      </w:r>
      <w:r w:rsidR="00574569">
        <w:rPr>
          <w:sz w:val="28"/>
          <w:szCs w:val="28"/>
        </w:rPr>
        <w:t xml:space="preserve"> 912</w:t>
      </w:r>
    </w:p>
    <w:p w:rsidR="00574569" w:rsidRPr="0069018C" w:rsidRDefault="00574569" w:rsidP="00C3018E">
      <w:pPr>
        <w:rPr>
          <w:sz w:val="28"/>
          <w:szCs w:val="28"/>
        </w:rPr>
      </w:pPr>
    </w:p>
    <w:p w:rsidR="00C3018E" w:rsidRPr="005F2288" w:rsidRDefault="00C3018E" w:rsidP="00C3018E">
      <w:pPr>
        <w:jc w:val="both"/>
        <w:rPr>
          <w:sz w:val="26"/>
          <w:szCs w:val="26"/>
        </w:rPr>
      </w:pPr>
      <w:r w:rsidRPr="005F2288">
        <w:rPr>
          <w:sz w:val="26"/>
          <w:szCs w:val="26"/>
        </w:rPr>
        <w:t xml:space="preserve">О внесении изменений в постановление администрации района от 08.11.2016 № 445 «Об утверждении муниципальной  программы  Новоселовского района «Поддержка субъектов малого и среднего предпринимательства в    Новоселовском районе». </w:t>
      </w:r>
    </w:p>
    <w:p w:rsidR="00C3018E" w:rsidRPr="005F2288" w:rsidRDefault="00C3018E" w:rsidP="00C3018E">
      <w:pPr>
        <w:jc w:val="both"/>
        <w:rPr>
          <w:sz w:val="26"/>
          <w:szCs w:val="26"/>
        </w:rPr>
      </w:pPr>
    </w:p>
    <w:p w:rsidR="00C3018E" w:rsidRPr="005F2288" w:rsidRDefault="00C3018E" w:rsidP="00C3018E">
      <w:pPr>
        <w:jc w:val="both"/>
        <w:rPr>
          <w:sz w:val="26"/>
          <w:szCs w:val="26"/>
        </w:rPr>
      </w:pPr>
      <w:r w:rsidRPr="005F2288">
        <w:rPr>
          <w:sz w:val="26"/>
          <w:szCs w:val="26"/>
        </w:rPr>
        <w:tab/>
        <w:t>В соответствии со статьей 179 Бюджетного кодекса Российской Федерации, постановлением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 от 20.08.2013 № 520 «Об утверждении перечня муниципальных программ Новоселовского района», руководствуясь статьей 18 Устава  Новоселовского района,</w:t>
      </w:r>
    </w:p>
    <w:p w:rsidR="00C3018E" w:rsidRPr="005F2288" w:rsidRDefault="00C3018E" w:rsidP="00C3018E">
      <w:pPr>
        <w:jc w:val="both"/>
        <w:rPr>
          <w:sz w:val="26"/>
          <w:szCs w:val="26"/>
        </w:rPr>
      </w:pPr>
    </w:p>
    <w:p w:rsidR="00C3018E" w:rsidRPr="005F2288" w:rsidRDefault="00C3018E" w:rsidP="00C3018E">
      <w:pPr>
        <w:jc w:val="both"/>
        <w:rPr>
          <w:sz w:val="26"/>
          <w:szCs w:val="26"/>
        </w:rPr>
      </w:pPr>
      <w:r w:rsidRPr="005F2288">
        <w:rPr>
          <w:sz w:val="26"/>
          <w:szCs w:val="26"/>
        </w:rPr>
        <w:t xml:space="preserve">                                              ПОСТАНОВЛЯЮ:</w:t>
      </w:r>
    </w:p>
    <w:p w:rsidR="00C3018E" w:rsidRPr="005F2288" w:rsidRDefault="00C3018E" w:rsidP="00C3018E">
      <w:pPr>
        <w:jc w:val="both"/>
        <w:rPr>
          <w:sz w:val="26"/>
          <w:szCs w:val="26"/>
        </w:rPr>
      </w:pPr>
    </w:p>
    <w:p w:rsidR="00C3018E" w:rsidRPr="005F2288" w:rsidRDefault="00C3018E" w:rsidP="00C3018E">
      <w:pPr>
        <w:numPr>
          <w:ilvl w:val="0"/>
          <w:numId w:val="7"/>
        </w:numPr>
        <w:tabs>
          <w:tab w:val="left" w:pos="851"/>
        </w:tabs>
        <w:spacing w:line="276" w:lineRule="auto"/>
        <w:ind w:left="0" w:firstLine="567"/>
        <w:jc w:val="both"/>
        <w:rPr>
          <w:sz w:val="26"/>
          <w:szCs w:val="26"/>
        </w:rPr>
      </w:pPr>
      <w:r w:rsidRPr="005F2288">
        <w:rPr>
          <w:sz w:val="26"/>
          <w:szCs w:val="26"/>
        </w:rPr>
        <w:t>Внести в постановление администрации района от 08.11.2016 № 445 «Об утверждении муниципальной  программы  Новоселовского района «Поддержка субъектов малого и среднего предпринимательства в Новоселовском районе» следующие изменения:</w:t>
      </w:r>
    </w:p>
    <w:p w:rsidR="00C3018E" w:rsidRPr="005F2288" w:rsidRDefault="00C3018E" w:rsidP="00C3018E">
      <w:pPr>
        <w:spacing w:line="276" w:lineRule="auto"/>
        <w:ind w:firstLine="567"/>
        <w:jc w:val="both"/>
        <w:rPr>
          <w:sz w:val="26"/>
          <w:szCs w:val="26"/>
        </w:rPr>
      </w:pPr>
      <w:r w:rsidRPr="005F2288">
        <w:rPr>
          <w:sz w:val="26"/>
          <w:szCs w:val="26"/>
        </w:rPr>
        <w:t>приложение «Муниципальная программа Новоселовского района «Поддержка субъектов малого и среднего предпринимательства в Новоселовском районе» изложить в новой редакции согласно приложению к настоящему постановлению.</w:t>
      </w:r>
    </w:p>
    <w:p w:rsidR="00C3018E" w:rsidRPr="005F2288" w:rsidRDefault="00C3018E" w:rsidP="00C3018E">
      <w:pPr>
        <w:spacing w:line="276" w:lineRule="auto"/>
        <w:ind w:firstLine="567"/>
        <w:jc w:val="both"/>
        <w:rPr>
          <w:sz w:val="26"/>
          <w:szCs w:val="26"/>
        </w:rPr>
      </w:pPr>
      <w:r w:rsidRPr="005F2288">
        <w:rPr>
          <w:sz w:val="26"/>
          <w:szCs w:val="26"/>
        </w:rPr>
        <w:t>2.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5F2288">
        <w:rPr>
          <w:sz w:val="26"/>
          <w:szCs w:val="26"/>
          <w:lang w:val="en-US"/>
        </w:rPr>
        <w:t>gasu</w:t>
      </w:r>
      <w:r w:rsidRPr="005F2288">
        <w:rPr>
          <w:sz w:val="26"/>
          <w:szCs w:val="26"/>
        </w:rPr>
        <w:t>.</w:t>
      </w:r>
      <w:r w:rsidRPr="005F2288">
        <w:rPr>
          <w:sz w:val="26"/>
          <w:szCs w:val="26"/>
          <w:lang w:val="en-US"/>
        </w:rPr>
        <w:t>gov</w:t>
      </w:r>
      <w:r w:rsidRPr="005F2288">
        <w:rPr>
          <w:sz w:val="26"/>
          <w:szCs w:val="26"/>
        </w:rPr>
        <w:t>.</w:t>
      </w:r>
      <w:r w:rsidRPr="005F2288">
        <w:rPr>
          <w:sz w:val="26"/>
          <w:szCs w:val="26"/>
          <w:lang w:val="en-US"/>
        </w:rPr>
        <w:t>ru</w:t>
      </w:r>
      <w:r w:rsidRPr="005F2288">
        <w:rPr>
          <w:sz w:val="26"/>
          <w:szCs w:val="26"/>
        </w:rPr>
        <w:t>).</w:t>
      </w:r>
    </w:p>
    <w:p w:rsidR="00C3018E" w:rsidRPr="005F2288" w:rsidRDefault="00C3018E" w:rsidP="00C3018E">
      <w:pPr>
        <w:spacing w:line="276" w:lineRule="auto"/>
        <w:ind w:firstLine="567"/>
        <w:jc w:val="both"/>
        <w:rPr>
          <w:sz w:val="26"/>
          <w:szCs w:val="26"/>
        </w:rPr>
      </w:pPr>
      <w:r w:rsidRPr="005F2288">
        <w:rPr>
          <w:sz w:val="26"/>
          <w:szCs w:val="26"/>
        </w:rPr>
        <w:t>3. Контроль за выполнением постановления возложить на заместителя Главы Новоселовского района по финансово-экономическим вопросам – руководителя районного финансового управления администрации района Л.М. Ковалёву.</w:t>
      </w:r>
    </w:p>
    <w:p w:rsidR="00C3018E" w:rsidRPr="005F2288" w:rsidRDefault="00C3018E" w:rsidP="00C3018E">
      <w:pPr>
        <w:spacing w:line="276" w:lineRule="auto"/>
        <w:ind w:firstLine="567"/>
        <w:jc w:val="both"/>
        <w:rPr>
          <w:sz w:val="26"/>
          <w:szCs w:val="26"/>
        </w:rPr>
      </w:pPr>
      <w:r w:rsidRPr="005F2288">
        <w:rPr>
          <w:sz w:val="26"/>
          <w:szCs w:val="26"/>
        </w:rPr>
        <w:t>4. Постановление вступает в силу с 01.01.2023 года, но не ранее  официального опубликования в периодическом печатном издании «Официальный вестник Новоселовского района».</w:t>
      </w:r>
    </w:p>
    <w:p w:rsidR="00C3018E" w:rsidRPr="005F2288" w:rsidRDefault="00C3018E" w:rsidP="00C3018E">
      <w:pPr>
        <w:pStyle w:val="ConsPlusNormal"/>
        <w:widowControl/>
        <w:tabs>
          <w:tab w:val="left" w:pos="200"/>
          <w:tab w:val="left" w:pos="720"/>
        </w:tabs>
        <w:ind w:firstLine="0"/>
        <w:rPr>
          <w:rFonts w:ascii="Times New Roman" w:hAnsi="Times New Roman"/>
          <w:sz w:val="26"/>
          <w:szCs w:val="26"/>
        </w:rPr>
      </w:pPr>
    </w:p>
    <w:p w:rsidR="00C3018E" w:rsidRPr="005F2288" w:rsidRDefault="00C3018E" w:rsidP="00C3018E">
      <w:pPr>
        <w:pStyle w:val="ConsPlusNormal"/>
        <w:widowControl/>
        <w:tabs>
          <w:tab w:val="left" w:pos="200"/>
          <w:tab w:val="left" w:pos="720"/>
        </w:tabs>
        <w:ind w:firstLine="0"/>
        <w:rPr>
          <w:rFonts w:ascii="Times New Roman" w:hAnsi="Times New Roman"/>
          <w:sz w:val="26"/>
          <w:szCs w:val="26"/>
        </w:rPr>
      </w:pPr>
    </w:p>
    <w:p w:rsidR="00C3018E" w:rsidRPr="005F2288" w:rsidRDefault="00C3018E" w:rsidP="00C3018E">
      <w:pPr>
        <w:pStyle w:val="ConsPlusNormal"/>
        <w:widowControl/>
        <w:tabs>
          <w:tab w:val="left" w:pos="200"/>
          <w:tab w:val="left" w:pos="720"/>
        </w:tabs>
        <w:ind w:firstLine="0"/>
        <w:rPr>
          <w:rFonts w:ascii="Times New Roman" w:hAnsi="Times New Roman"/>
          <w:sz w:val="26"/>
          <w:szCs w:val="26"/>
        </w:rPr>
      </w:pPr>
      <w:r w:rsidRPr="005F2288">
        <w:rPr>
          <w:rFonts w:ascii="Times New Roman" w:hAnsi="Times New Roman"/>
          <w:sz w:val="26"/>
          <w:szCs w:val="26"/>
        </w:rPr>
        <w:t xml:space="preserve">Глава района                                            </w:t>
      </w:r>
      <w:bookmarkStart w:id="0" w:name="_GoBack"/>
      <w:bookmarkEnd w:id="0"/>
      <w:r w:rsidRPr="005F2288">
        <w:rPr>
          <w:rFonts w:ascii="Times New Roman" w:hAnsi="Times New Roman"/>
          <w:sz w:val="26"/>
          <w:szCs w:val="26"/>
        </w:rPr>
        <w:t xml:space="preserve">                                    Н.Н. Филимонов</w:t>
      </w:r>
    </w:p>
    <w:p w:rsidR="00C3018E" w:rsidRDefault="00C3018E" w:rsidP="00C3018E">
      <w:pPr>
        <w:rPr>
          <w:sz w:val="28"/>
          <w:szCs w:val="28"/>
        </w:rPr>
      </w:pPr>
    </w:p>
    <w:p w:rsidR="00C3018E" w:rsidRPr="0069018C" w:rsidRDefault="00C3018E" w:rsidP="00C3018E">
      <w:r w:rsidRPr="0069018C">
        <w:t>Перцева Э.И.</w:t>
      </w:r>
    </w:p>
    <w:p w:rsidR="00C3018E" w:rsidRDefault="00C3018E" w:rsidP="00C3018E">
      <w:pPr>
        <w:rPr>
          <w:sz w:val="28"/>
          <w:szCs w:val="28"/>
        </w:rPr>
      </w:pPr>
      <w:r w:rsidRPr="0069018C">
        <w:t>99</w:t>
      </w:r>
      <w:r>
        <w:t>210</w:t>
      </w:r>
    </w:p>
    <w:p w:rsidR="00C3018E" w:rsidRDefault="00C3018E" w:rsidP="004D1F5F">
      <w:pPr>
        <w:pStyle w:val="ConsPlusNormal"/>
        <w:ind w:left="5103" w:firstLine="0"/>
        <w:outlineLvl w:val="2"/>
        <w:rPr>
          <w:rFonts w:ascii="Times New Roman" w:hAnsi="Times New Roman" w:cs="Times New Roman"/>
          <w:sz w:val="28"/>
          <w:szCs w:val="28"/>
        </w:rPr>
      </w:pPr>
    </w:p>
    <w:p w:rsidR="00E41FF4" w:rsidRDefault="00E41FF4" w:rsidP="004D1F5F">
      <w:pPr>
        <w:pStyle w:val="ConsPlusNormal"/>
        <w:ind w:left="5103" w:firstLine="0"/>
        <w:outlineLvl w:val="2"/>
        <w:rPr>
          <w:rFonts w:ascii="Times New Roman" w:hAnsi="Times New Roman" w:cs="Times New Roman"/>
          <w:sz w:val="28"/>
          <w:szCs w:val="28"/>
        </w:rPr>
      </w:pPr>
      <w:r w:rsidRPr="009C2F79">
        <w:rPr>
          <w:rFonts w:ascii="Times New Roman" w:hAnsi="Times New Roman" w:cs="Times New Roman"/>
          <w:sz w:val="28"/>
          <w:szCs w:val="28"/>
        </w:rPr>
        <w:t xml:space="preserve">Приложение </w:t>
      </w:r>
    </w:p>
    <w:p w:rsidR="00E41FF4" w:rsidRDefault="00E41FF4" w:rsidP="004D1F5F">
      <w:pPr>
        <w:autoSpaceDE w:val="0"/>
        <w:autoSpaceDN w:val="0"/>
        <w:adjustRightInd w:val="0"/>
        <w:ind w:left="5103"/>
        <w:rPr>
          <w:sz w:val="28"/>
          <w:szCs w:val="28"/>
        </w:rPr>
      </w:pPr>
      <w:r>
        <w:rPr>
          <w:sz w:val="28"/>
          <w:szCs w:val="28"/>
        </w:rPr>
        <w:t xml:space="preserve">к постановлению администрации </w:t>
      </w:r>
    </w:p>
    <w:p w:rsidR="00E41FF4" w:rsidRDefault="00E41FF4" w:rsidP="004D1F5F">
      <w:pPr>
        <w:autoSpaceDE w:val="0"/>
        <w:autoSpaceDN w:val="0"/>
        <w:adjustRightInd w:val="0"/>
        <w:ind w:left="5103"/>
        <w:rPr>
          <w:sz w:val="28"/>
          <w:szCs w:val="28"/>
        </w:rPr>
      </w:pPr>
      <w:r>
        <w:rPr>
          <w:sz w:val="28"/>
          <w:szCs w:val="28"/>
        </w:rPr>
        <w:t xml:space="preserve">Новоселовского района  </w:t>
      </w:r>
    </w:p>
    <w:p w:rsidR="00E41FF4" w:rsidRPr="00DE47CF" w:rsidRDefault="00DE47CF" w:rsidP="00574569">
      <w:pPr>
        <w:autoSpaceDE w:val="0"/>
        <w:autoSpaceDN w:val="0"/>
        <w:adjustRightInd w:val="0"/>
        <w:ind w:left="5103"/>
        <w:jc w:val="both"/>
        <w:rPr>
          <w:sz w:val="28"/>
          <w:szCs w:val="28"/>
        </w:rPr>
      </w:pPr>
      <w:r w:rsidRPr="004D1F5F">
        <w:rPr>
          <w:sz w:val="28"/>
          <w:szCs w:val="28"/>
        </w:rPr>
        <w:t>от «</w:t>
      </w:r>
      <w:r w:rsidR="00574569">
        <w:rPr>
          <w:sz w:val="28"/>
          <w:szCs w:val="28"/>
        </w:rPr>
        <w:t>01</w:t>
      </w:r>
      <w:r w:rsidRPr="004D1F5F">
        <w:rPr>
          <w:sz w:val="28"/>
          <w:szCs w:val="28"/>
        </w:rPr>
        <w:t>»</w:t>
      </w:r>
      <w:r w:rsidR="00574569">
        <w:rPr>
          <w:sz w:val="28"/>
          <w:szCs w:val="28"/>
        </w:rPr>
        <w:t xml:space="preserve"> 11 </w:t>
      </w:r>
      <w:r w:rsidRPr="00E67E54">
        <w:rPr>
          <w:sz w:val="28"/>
          <w:szCs w:val="28"/>
        </w:rPr>
        <w:t>2022</w:t>
      </w:r>
      <w:r w:rsidR="00574569">
        <w:rPr>
          <w:sz w:val="28"/>
          <w:szCs w:val="28"/>
        </w:rPr>
        <w:t xml:space="preserve"> </w:t>
      </w:r>
      <w:r w:rsidRPr="00FD1CD1">
        <w:rPr>
          <w:sz w:val="28"/>
          <w:szCs w:val="28"/>
        </w:rPr>
        <w:t xml:space="preserve">№ </w:t>
      </w:r>
      <w:r w:rsidR="00574569">
        <w:rPr>
          <w:sz w:val="28"/>
          <w:szCs w:val="28"/>
        </w:rPr>
        <w:t>912</w:t>
      </w:r>
    </w:p>
    <w:p w:rsidR="00866675" w:rsidRDefault="00C5731C" w:rsidP="004D1F5F">
      <w:pPr>
        <w:widowControl w:val="0"/>
        <w:tabs>
          <w:tab w:val="left" w:pos="4140"/>
        </w:tabs>
        <w:autoSpaceDE w:val="0"/>
        <w:autoSpaceDN w:val="0"/>
        <w:adjustRightInd w:val="0"/>
        <w:ind w:left="5103"/>
        <w:outlineLvl w:val="1"/>
        <w:rPr>
          <w:b/>
          <w:sz w:val="28"/>
          <w:szCs w:val="28"/>
        </w:rPr>
      </w:pPr>
      <w:r>
        <w:rPr>
          <w:b/>
          <w:sz w:val="28"/>
          <w:szCs w:val="28"/>
        </w:rPr>
        <w:tab/>
      </w:r>
    </w:p>
    <w:p w:rsidR="00C5731C" w:rsidRDefault="00C5731C" w:rsidP="004D1F5F">
      <w:pPr>
        <w:pStyle w:val="ConsPlusNormal"/>
        <w:ind w:left="5103" w:firstLine="0"/>
        <w:outlineLvl w:val="2"/>
        <w:rPr>
          <w:rFonts w:ascii="Times New Roman" w:hAnsi="Times New Roman" w:cs="Times New Roman"/>
          <w:sz w:val="28"/>
          <w:szCs w:val="28"/>
        </w:rPr>
      </w:pPr>
      <w:r w:rsidRPr="009C2F79">
        <w:rPr>
          <w:rFonts w:ascii="Times New Roman" w:hAnsi="Times New Roman" w:cs="Times New Roman"/>
          <w:sz w:val="28"/>
          <w:szCs w:val="28"/>
        </w:rPr>
        <w:t xml:space="preserve">Приложение </w:t>
      </w:r>
    </w:p>
    <w:p w:rsidR="00C5731C" w:rsidRDefault="00C5731C" w:rsidP="004D1F5F">
      <w:pPr>
        <w:autoSpaceDE w:val="0"/>
        <w:autoSpaceDN w:val="0"/>
        <w:adjustRightInd w:val="0"/>
        <w:ind w:left="5103"/>
        <w:rPr>
          <w:sz w:val="28"/>
          <w:szCs w:val="28"/>
        </w:rPr>
      </w:pPr>
      <w:r>
        <w:rPr>
          <w:sz w:val="28"/>
          <w:szCs w:val="28"/>
        </w:rPr>
        <w:t xml:space="preserve">к постановлению администрации </w:t>
      </w:r>
    </w:p>
    <w:p w:rsidR="00C5731C" w:rsidRDefault="00C5731C" w:rsidP="004D1F5F">
      <w:pPr>
        <w:autoSpaceDE w:val="0"/>
        <w:autoSpaceDN w:val="0"/>
        <w:adjustRightInd w:val="0"/>
        <w:ind w:left="5103"/>
        <w:rPr>
          <w:sz w:val="28"/>
          <w:szCs w:val="28"/>
        </w:rPr>
      </w:pPr>
      <w:r>
        <w:rPr>
          <w:sz w:val="28"/>
          <w:szCs w:val="28"/>
        </w:rPr>
        <w:t xml:space="preserve">Новоселовского района  </w:t>
      </w:r>
    </w:p>
    <w:p w:rsidR="00C5731C" w:rsidRPr="004D1F5F" w:rsidRDefault="00C5731C" w:rsidP="004D1F5F">
      <w:pPr>
        <w:autoSpaceDE w:val="0"/>
        <w:autoSpaceDN w:val="0"/>
        <w:adjustRightInd w:val="0"/>
        <w:ind w:left="5103"/>
        <w:jc w:val="both"/>
        <w:rPr>
          <w:sz w:val="28"/>
          <w:szCs w:val="28"/>
        </w:rPr>
      </w:pPr>
      <w:r w:rsidRPr="004D1F5F">
        <w:rPr>
          <w:sz w:val="28"/>
          <w:szCs w:val="28"/>
        </w:rPr>
        <w:t>от 08.11.2016 №445</w:t>
      </w:r>
    </w:p>
    <w:p w:rsidR="00C5731C" w:rsidRPr="0058015C" w:rsidRDefault="00C5731C" w:rsidP="00C5731C">
      <w:pPr>
        <w:widowControl w:val="0"/>
        <w:tabs>
          <w:tab w:val="left" w:pos="4140"/>
        </w:tabs>
        <w:autoSpaceDE w:val="0"/>
        <w:autoSpaceDN w:val="0"/>
        <w:adjustRightInd w:val="0"/>
        <w:ind w:firstLine="4111"/>
        <w:outlineLvl w:val="1"/>
        <w:rPr>
          <w:b/>
          <w:sz w:val="28"/>
          <w:szCs w:val="28"/>
        </w:rPr>
      </w:pPr>
    </w:p>
    <w:p w:rsidR="00F876CA" w:rsidRDefault="00F876CA" w:rsidP="00F876CA">
      <w:pPr>
        <w:widowControl w:val="0"/>
        <w:autoSpaceDE w:val="0"/>
        <w:autoSpaceDN w:val="0"/>
        <w:adjustRightInd w:val="0"/>
        <w:jc w:val="center"/>
        <w:outlineLvl w:val="1"/>
        <w:rPr>
          <w:b/>
          <w:sz w:val="28"/>
          <w:szCs w:val="28"/>
        </w:rPr>
      </w:pPr>
      <w:r>
        <w:rPr>
          <w:b/>
          <w:sz w:val="28"/>
          <w:szCs w:val="28"/>
        </w:rPr>
        <w:t>Муниципальная программа Новоселовского района</w:t>
      </w:r>
      <w:r w:rsidRPr="0058015C">
        <w:rPr>
          <w:b/>
          <w:sz w:val="28"/>
          <w:szCs w:val="28"/>
        </w:rPr>
        <w:t xml:space="preserve"> «</w:t>
      </w:r>
      <w:r>
        <w:rPr>
          <w:b/>
          <w:sz w:val="28"/>
          <w:szCs w:val="28"/>
        </w:rPr>
        <w:t xml:space="preserve"> Поддержка </w:t>
      </w:r>
      <w:r w:rsidRPr="0058015C">
        <w:rPr>
          <w:b/>
          <w:sz w:val="28"/>
          <w:szCs w:val="28"/>
        </w:rPr>
        <w:t>субъектов малого и среднего предпри</w:t>
      </w:r>
      <w:r>
        <w:rPr>
          <w:b/>
          <w:sz w:val="28"/>
          <w:szCs w:val="28"/>
        </w:rPr>
        <w:t>нимательства</w:t>
      </w:r>
      <w:r w:rsidR="00BB1087">
        <w:rPr>
          <w:b/>
          <w:sz w:val="28"/>
          <w:szCs w:val="28"/>
        </w:rPr>
        <w:t xml:space="preserve"> в Но</w:t>
      </w:r>
      <w:r w:rsidR="00C02C62">
        <w:rPr>
          <w:b/>
          <w:sz w:val="28"/>
          <w:szCs w:val="28"/>
        </w:rPr>
        <w:t>воселовском районе»</w:t>
      </w:r>
    </w:p>
    <w:p w:rsidR="00F876CA" w:rsidRPr="0058015C" w:rsidRDefault="00F876CA" w:rsidP="00F876CA">
      <w:pPr>
        <w:widowControl w:val="0"/>
        <w:autoSpaceDE w:val="0"/>
        <w:autoSpaceDN w:val="0"/>
        <w:adjustRightInd w:val="0"/>
        <w:jc w:val="center"/>
        <w:outlineLvl w:val="1"/>
        <w:rPr>
          <w:b/>
          <w:sz w:val="28"/>
          <w:szCs w:val="28"/>
        </w:rPr>
      </w:pPr>
    </w:p>
    <w:p w:rsidR="00F876CA" w:rsidRPr="0058015C" w:rsidRDefault="00F876CA" w:rsidP="00F876CA">
      <w:pPr>
        <w:autoSpaceDE w:val="0"/>
        <w:autoSpaceDN w:val="0"/>
        <w:adjustRightInd w:val="0"/>
        <w:jc w:val="center"/>
        <w:outlineLvl w:val="0"/>
        <w:rPr>
          <w:sz w:val="28"/>
          <w:szCs w:val="28"/>
        </w:rPr>
      </w:pPr>
      <w:r>
        <w:rPr>
          <w:sz w:val="28"/>
          <w:szCs w:val="28"/>
        </w:rPr>
        <w:t xml:space="preserve">1. Паспорт муниципальной  </w:t>
      </w:r>
      <w:r w:rsidRPr="0058015C">
        <w:rPr>
          <w:sz w:val="28"/>
          <w:szCs w:val="28"/>
        </w:rPr>
        <w:t>программы</w:t>
      </w:r>
      <w:r>
        <w:rPr>
          <w:sz w:val="28"/>
          <w:szCs w:val="28"/>
        </w:rPr>
        <w:t xml:space="preserve"> Новоселовского района</w:t>
      </w:r>
      <w:r w:rsidRPr="0058015C">
        <w:rPr>
          <w:sz w:val="28"/>
          <w:szCs w:val="28"/>
        </w:rPr>
        <w:t xml:space="preserve"> «</w:t>
      </w:r>
      <w:r>
        <w:rPr>
          <w:sz w:val="28"/>
          <w:szCs w:val="28"/>
        </w:rPr>
        <w:t xml:space="preserve"> Поддержка</w:t>
      </w:r>
      <w:r w:rsidRPr="0058015C">
        <w:rPr>
          <w:sz w:val="28"/>
          <w:szCs w:val="28"/>
        </w:rPr>
        <w:t xml:space="preserve"> субъектов малого и среднего предпри</w:t>
      </w:r>
      <w:r>
        <w:rPr>
          <w:sz w:val="28"/>
          <w:szCs w:val="28"/>
        </w:rPr>
        <w:t>нимательства в Новоселовском районе</w:t>
      </w:r>
      <w:r w:rsidR="00716ABE">
        <w:rPr>
          <w:sz w:val="28"/>
          <w:szCs w:val="28"/>
        </w:rPr>
        <w:t>»</w:t>
      </w:r>
    </w:p>
    <w:p w:rsidR="00F876CA" w:rsidRPr="0058015C" w:rsidRDefault="00F876CA" w:rsidP="00F876CA">
      <w:pPr>
        <w:widowControl w:val="0"/>
        <w:autoSpaceDE w:val="0"/>
        <w:autoSpaceDN w:val="0"/>
        <w:adjustRightInd w:val="0"/>
        <w:jc w:val="center"/>
        <w:rPr>
          <w:sz w:val="28"/>
          <w:szCs w:val="28"/>
        </w:rPr>
      </w:pPr>
    </w:p>
    <w:tbl>
      <w:tblPr>
        <w:tblW w:w="102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4"/>
        <w:gridCol w:w="7793"/>
        <w:gridCol w:w="15"/>
      </w:tblGrid>
      <w:tr w:rsidR="00F876CA" w:rsidRPr="005A60FA" w:rsidTr="00A34ADC">
        <w:trPr>
          <w:trHeight w:val="788"/>
        </w:trPr>
        <w:tc>
          <w:tcPr>
            <w:tcW w:w="2414" w:type="dxa"/>
          </w:tcPr>
          <w:p w:rsidR="00F876CA" w:rsidRPr="005A60FA" w:rsidRDefault="00F876CA" w:rsidP="00E65C2D">
            <w:pPr>
              <w:autoSpaceDE w:val="0"/>
              <w:autoSpaceDN w:val="0"/>
              <w:adjustRightInd w:val="0"/>
              <w:jc w:val="both"/>
              <w:rPr>
                <w:sz w:val="28"/>
                <w:szCs w:val="28"/>
              </w:rPr>
            </w:pPr>
            <w:r>
              <w:rPr>
                <w:sz w:val="28"/>
                <w:szCs w:val="28"/>
              </w:rPr>
              <w:t xml:space="preserve">Наименование  муниципальной </w:t>
            </w:r>
            <w:r w:rsidRPr="005A60FA">
              <w:rPr>
                <w:sz w:val="28"/>
                <w:szCs w:val="28"/>
              </w:rPr>
              <w:t>программы</w:t>
            </w:r>
          </w:p>
        </w:tc>
        <w:tc>
          <w:tcPr>
            <w:tcW w:w="7808" w:type="dxa"/>
            <w:gridSpan w:val="2"/>
          </w:tcPr>
          <w:p w:rsidR="00F876CA" w:rsidRPr="005A60FA" w:rsidRDefault="00F876CA" w:rsidP="00E65C2D">
            <w:pPr>
              <w:autoSpaceDE w:val="0"/>
              <w:autoSpaceDN w:val="0"/>
              <w:adjustRightInd w:val="0"/>
              <w:jc w:val="both"/>
              <w:rPr>
                <w:sz w:val="28"/>
                <w:szCs w:val="28"/>
              </w:rPr>
            </w:pPr>
            <w:r>
              <w:rPr>
                <w:sz w:val="28"/>
                <w:szCs w:val="28"/>
              </w:rPr>
              <w:t>Муниципальная п</w:t>
            </w:r>
            <w:r w:rsidRPr="005A60FA">
              <w:rPr>
                <w:sz w:val="28"/>
                <w:szCs w:val="28"/>
              </w:rPr>
              <w:t>рограмма «</w:t>
            </w:r>
            <w:r>
              <w:rPr>
                <w:sz w:val="28"/>
                <w:szCs w:val="28"/>
              </w:rPr>
              <w:t>Поддержка</w:t>
            </w:r>
            <w:r w:rsidRPr="005A60FA">
              <w:rPr>
                <w:sz w:val="28"/>
                <w:szCs w:val="28"/>
              </w:rPr>
              <w:t xml:space="preserve"> субъектов малого и среднего предпри</w:t>
            </w:r>
            <w:r>
              <w:rPr>
                <w:sz w:val="28"/>
                <w:szCs w:val="28"/>
              </w:rPr>
              <w:t>нимательства в Новоселовском районе</w:t>
            </w:r>
            <w:r w:rsidR="00C02C62">
              <w:rPr>
                <w:sz w:val="28"/>
                <w:szCs w:val="28"/>
              </w:rPr>
              <w:t xml:space="preserve">» </w:t>
            </w:r>
            <w:r w:rsidRPr="005A60FA">
              <w:rPr>
                <w:sz w:val="28"/>
                <w:szCs w:val="28"/>
              </w:rPr>
              <w:t xml:space="preserve"> (</w:t>
            </w:r>
            <w:r>
              <w:rPr>
                <w:sz w:val="28"/>
                <w:szCs w:val="28"/>
              </w:rPr>
              <w:t>далее – программа</w:t>
            </w:r>
            <w:r w:rsidR="002B7C32">
              <w:rPr>
                <w:sz w:val="28"/>
                <w:szCs w:val="28"/>
              </w:rPr>
              <w:t>)</w:t>
            </w:r>
            <w:r w:rsidRPr="005A60FA">
              <w:rPr>
                <w:sz w:val="28"/>
                <w:szCs w:val="28"/>
              </w:rPr>
              <w:t>.</w:t>
            </w:r>
          </w:p>
        </w:tc>
      </w:tr>
      <w:tr w:rsidR="00F876CA" w:rsidRPr="005A60FA" w:rsidTr="00A34ADC">
        <w:trPr>
          <w:trHeight w:val="3753"/>
        </w:trPr>
        <w:tc>
          <w:tcPr>
            <w:tcW w:w="2414" w:type="dxa"/>
          </w:tcPr>
          <w:p w:rsidR="00D95902" w:rsidRDefault="00D95902" w:rsidP="00E65C2D">
            <w:pPr>
              <w:autoSpaceDE w:val="0"/>
              <w:autoSpaceDN w:val="0"/>
              <w:adjustRightInd w:val="0"/>
              <w:jc w:val="both"/>
              <w:rPr>
                <w:sz w:val="28"/>
                <w:szCs w:val="28"/>
              </w:rPr>
            </w:pPr>
          </w:p>
          <w:p w:rsidR="00F876CA" w:rsidRPr="005A60FA" w:rsidRDefault="00F876CA" w:rsidP="00E65C2D">
            <w:pPr>
              <w:autoSpaceDE w:val="0"/>
              <w:autoSpaceDN w:val="0"/>
              <w:adjustRightInd w:val="0"/>
              <w:jc w:val="both"/>
              <w:rPr>
                <w:sz w:val="28"/>
                <w:szCs w:val="28"/>
              </w:rPr>
            </w:pPr>
            <w:r w:rsidRPr="005D1EB5">
              <w:rPr>
                <w:sz w:val="28"/>
                <w:szCs w:val="28"/>
              </w:rPr>
              <w:t xml:space="preserve">Основания для разработки </w:t>
            </w:r>
            <w:r>
              <w:rPr>
                <w:sz w:val="28"/>
                <w:szCs w:val="28"/>
              </w:rPr>
              <w:t xml:space="preserve"> муниципальной </w:t>
            </w:r>
            <w:r w:rsidRPr="005D1EB5">
              <w:rPr>
                <w:sz w:val="28"/>
                <w:szCs w:val="28"/>
              </w:rPr>
              <w:t>программы</w:t>
            </w:r>
          </w:p>
        </w:tc>
        <w:tc>
          <w:tcPr>
            <w:tcW w:w="7808" w:type="dxa"/>
            <w:gridSpan w:val="2"/>
          </w:tcPr>
          <w:p w:rsidR="00D95902" w:rsidRDefault="00D95902" w:rsidP="00E65C2D">
            <w:pPr>
              <w:jc w:val="both"/>
              <w:rPr>
                <w:sz w:val="28"/>
                <w:szCs w:val="28"/>
              </w:rPr>
            </w:pPr>
          </w:p>
          <w:p w:rsidR="00F876CA" w:rsidRDefault="00F876CA" w:rsidP="00E65C2D">
            <w:pPr>
              <w:jc w:val="both"/>
              <w:rPr>
                <w:sz w:val="28"/>
                <w:szCs w:val="28"/>
              </w:rPr>
            </w:pPr>
            <w:r w:rsidRPr="005D1EB5">
              <w:rPr>
                <w:sz w:val="28"/>
                <w:szCs w:val="28"/>
              </w:rPr>
              <w:t>статья 179 Бюджетно</w:t>
            </w:r>
            <w:r>
              <w:rPr>
                <w:sz w:val="28"/>
                <w:szCs w:val="28"/>
              </w:rPr>
              <w:t>го кодекса Российской Федерации;</w:t>
            </w:r>
          </w:p>
          <w:p w:rsidR="008E6B5E" w:rsidRDefault="008E6B5E" w:rsidP="00E65C2D">
            <w:pPr>
              <w:jc w:val="both"/>
              <w:rPr>
                <w:sz w:val="28"/>
                <w:szCs w:val="28"/>
              </w:rPr>
            </w:pPr>
            <w:r w:rsidRPr="00F2084B">
              <w:rPr>
                <w:sz w:val="28"/>
                <w:szCs w:val="28"/>
              </w:rPr>
              <w:t>Федеральный закон от 24.07.2007№209-ФЗ «О развитии малого и среднего предпринимат</w:t>
            </w:r>
            <w:r>
              <w:rPr>
                <w:sz w:val="28"/>
                <w:szCs w:val="28"/>
              </w:rPr>
              <w:t>ельства в Российской Федерации»;</w:t>
            </w:r>
          </w:p>
          <w:p w:rsidR="004432EA" w:rsidRPr="005D1EB5" w:rsidRDefault="004432EA" w:rsidP="004432EA">
            <w:pPr>
              <w:rPr>
                <w:sz w:val="28"/>
                <w:szCs w:val="28"/>
              </w:rPr>
            </w:pPr>
            <w:r w:rsidRPr="004432EA">
              <w:rPr>
                <w:sz w:val="28"/>
                <w:szCs w:val="28"/>
              </w:rPr>
              <w:t>Закон Красноярск</w:t>
            </w:r>
            <w:r w:rsidR="00084464">
              <w:rPr>
                <w:sz w:val="28"/>
                <w:szCs w:val="28"/>
              </w:rPr>
              <w:t xml:space="preserve">ого края от 04.12.2008 </w:t>
            </w:r>
            <w:r w:rsidR="00C5731C">
              <w:rPr>
                <w:sz w:val="28"/>
                <w:szCs w:val="28"/>
              </w:rPr>
              <w:t>№</w:t>
            </w:r>
            <w:r w:rsidR="00084464">
              <w:rPr>
                <w:sz w:val="28"/>
                <w:szCs w:val="28"/>
              </w:rPr>
              <w:t xml:space="preserve"> 7-2528 «</w:t>
            </w:r>
            <w:r w:rsidRPr="004432EA">
              <w:rPr>
                <w:sz w:val="28"/>
                <w:szCs w:val="28"/>
              </w:rPr>
              <w:t>О развитии малого и среднего предприн</w:t>
            </w:r>
            <w:r w:rsidR="00084464">
              <w:rPr>
                <w:sz w:val="28"/>
                <w:szCs w:val="28"/>
              </w:rPr>
              <w:t>имательства в Красноярском крае»</w:t>
            </w:r>
            <w:r w:rsidRPr="004432EA">
              <w:rPr>
                <w:sz w:val="28"/>
                <w:szCs w:val="28"/>
              </w:rPr>
              <w:t>;</w:t>
            </w:r>
          </w:p>
          <w:p w:rsidR="00F876CA" w:rsidRDefault="00F876CA" w:rsidP="00E65C2D">
            <w:pPr>
              <w:shd w:val="clear" w:color="auto" w:fill="FFFFFF"/>
              <w:tabs>
                <w:tab w:val="left" w:pos="7405"/>
              </w:tabs>
              <w:ind w:right="34"/>
              <w:rPr>
                <w:sz w:val="28"/>
                <w:szCs w:val="28"/>
              </w:rPr>
            </w:pPr>
            <w:r>
              <w:rPr>
                <w:sz w:val="28"/>
                <w:szCs w:val="28"/>
              </w:rPr>
              <w:t>Постановление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w:t>
            </w:r>
          </w:p>
          <w:p w:rsidR="00F876CA" w:rsidRPr="00D02A53" w:rsidRDefault="00F876CA" w:rsidP="00D02A53">
            <w:pPr>
              <w:shd w:val="clear" w:color="auto" w:fill="FFFFFF"/>
              <w:tabs>
                <w:tab w:val="left" w:pos="7405"/>
              </w:tabs>
              <w:ind w:right="34"/>
              <w:rPr>
                <w:spacing w:val="-11"/>
                <w:sz w:val="28"/>
                <w:szCs w:val="28"/>
              </w:rPr>
            </w:pPr>
            <w:r>
              <w:rPr>
                <w:sz w:val="28"/>
                <w:szCs w:val="28"/>
              </w:rPr>
              <w:t>Постановление  администрации Новоселовского района от 20.08.2013 № 520 «Об утверждении перечня муниципальных программ Новоселовского района»</w:t>
            </w:r>
          </w:p>
        </w:tc>
      </w:tr>
      <w:tr w:rsidR="002B7C32" w:rsidRPr="005A60FA" w:rsidTr="00B95AE2">
        <w:trPr>
          <w:trHeight w:val="1520"/>
        </w:trPr>
        <w:tc>
          <w:tcPr>
            <w:tcW w:w="2414" w:type="dxa"/>
          </w:tcPr>
          <w:p w:rsidR="002B7C32" w:rsidRDefault="002B7C32" w:rsidP="00E65C2D">
            <w:pPr>
              <w:autoSpaceDE w:val="0"/>
              <w:autoSpaceDN w:val="0"/>
              <w:adjustRightInd w:val="0"/>
              <w:jc w:val="both"/>
              <w:rPr>
                <w:sz w:val="28"/>
                <w:szCs w:val="28"/>
              </w:rPr>
            </w:pPr>
            <w:r w:rsidRPr="005D1EB5">
              <w:rPr>
                <w:sz w:val="28"/>
                <w:szCs w:val="28"/>
              </w:rPr>
              <w:t>Ответстве</w:t>
            </w:r>
            <w:r>
              <w:rPr>
                <w:sz w:val="28"/>
                <w:szCs w:val="28"/>
              </w:rPr>
              <w:t>нный исполнитель муниципальной</w:t>
            </w:r>
            <w:r w:rsidRPr="005D1EB5">
              <w:rPr>
                <w:sz w:val="28"/>
                <w:szCs w:val="28"/>
              </w:rPr>
              <w:t xml:space="preserve"> программы</w:t>
            </w:r>
          </w:p>
        </w:tc>
        <w:tc>
          <w:tcPr>
            <w:tcW w:w="7808" w:type="dxa"/>
            <w:gridSpan w:val="2"/>
          </w:tcPr>
          <w:p w:rsidR="00D95902" w:rsidRDefault="00D95902" w:rsidP="002B7C32">
            <w:pPr>
              <w:jc w:val="both"/>
              <w:rPr>
                <w:sz w:val="28"/>
                <w:szCs w:val="28"/>
              </w:rPr>
            </w:pPr>
          </w:p>
          <w:p w:rsidR="002B7C32" w:rsidRDefault="002B7C32" w:rsidP="00E65C2D">
            <w:pPr>
              <w:jc w:val="both"/>
              <w:rPr>
                <w:sz w:val="28"/>
                <w:szCs w:val="28"/>
              </w:rPr>
            </w:pPr>
            <w:r>
              <w:rPr>
                <w:sz w:val="28"/>
                <w:szCs w:val="28"/>
              </w:rPr>
              <w:t>Администрация Новоселовского района Красноярского края</w:t>
            </w:r>
          </w:p>
        </w:tc>
      </w:tr>
      <w:tr w:rsidR="00F876CA" w:rsidRPr="005A60FA" w:rsidTr="00C5731C">
        <w:trPr>
          <w:trHeight w:val="1295"/>
        </w:trPr>
        <w:tc>
          <w:tcPr>
            <w:tcW w:w="2414" w:type="dxa"/>
          </w:tcPr>
          <w:p w:rsidR="00F876CA" w:rsidRPr="005A60FA" w:rsidRDefault="002B7C32" w:rsidP="00E65C2D">
            <w:pPr>
              <w:autoSpaceDE w:val="0"/>
              <w:autoSpaceDN w:val="0"/>
              <w:adjustRightInd w:val="0"/>
              <w:jc w:val="both"/>
              <w:rPr>
                <w:sz w:val="28"/>
                <w:szCs w:val="28"/>
              </w:rPr>
            </w:pPr>
            <w:r>
              <w:rPr>
                <w:sz w:val="28"/>
                <w:szCs w:val="28"/>
              </w:rPr>
              <w:t xml:space="preserve">Соисполнители муниципальной программы </w:t>
            </w:r>
          </w:p>
        </w:tc>
        <w:tc>
          <w:tcPr>
            <w:tcW w:w="7808" w:type="dxa"/>
            <w:gridSpan w:val="2"/>
          </w:tcPr>
          <w:p w:rsidR="002B7C32" w:rsidRDefault="002B7C32" w:rsidP="00E65C2D">
            <w:pPr>
              <w:jc w:val="both"/>
              <w:rPr>
                <w:sz w:val="28"/>
                <w:szCs w:val="28"/>
              </w:rPr>
            </w:pPr>
          </w:p>
          <w:p w:rsidR="00F876CA" w:rsidRPr="005A60FA" w:rsidRDefault="002B7C32" w:rsidP="00B95AE2">
            <w:pPr>
              <w:jc w:val="both"/>
              <w:rPr>
                <w:sz w:val="28"/>
                <w:szCs w:val="28"/>
              </w:rPr>
            </w:pPr>
            <w:r>
              <w:rPr>
                <w:sz w:val="28"/>
                <w:szCs w:val="28"/>
              </w:rPr>
              <w:t>Отсутствуют</w:t>
            </w:r>
          </w:p>
        </w:tc>
      </w:tr>
      <w:tr w:rsidR="00F876CA" w:rsidRPr="005A60FA" w:rsidTr="00B95AE2">
        <w:trPr>
          <w:trHeight w:val="2650"/>
        </w:trPr>
        <w:tc>
          <w:tcPr>
            <w:tcW w:w="2414" w:type="dxa"/>
          </w:tcPr>
          <w:p w:rsidR="00F876CA" w:rsidRPr="005D1EB5" w:rsidRDefault="002B7C32" w:rsidP="00E65C2D">
            <w:pPr>
              <w:autoSpaceDE w:val="0"/>
              <w:autoSpaceDN w:val="0"/>
              <w:adjustRightInd w:val="0"/>
              <w:jc w:val="both"/>
              <w:rPr>
                <w:sz w:val="28"/>
                <w:szCs w:val="28"/>
              </w:rPr>
            </w:pPr>
            <w:r>
              <w:rPr>
                <w:sz w:val="28"/>
                <w:szCs w:val="28"/>
              </w:rPr>
              <w:lastRenderedPageBreak/>
              <w:t>Перечень подпрограмм и отдельных мероприятий муниципальной программы</w:t>
            </w:r>
          </w:p>
        </w:tc>
        <w:tc>
          <w:tcPr>
            <w:tcW w:w="7808" w:type="dxa"/>
            <w:gridSpan w:val="2"/>
          </w:tcPr>
          <w:p w:rsidR="002B7C32" w:rsidRPr="002B7C32" w:rsidRDefault="002B7C32" w:rsidP="002B7C32">
            <w:pPr>
              <w:tabs>
                <w:tab w:val="left" w:pos="0"/>
              </w:tabs>
              <w:jc w:val="both"/>
              <w:rPr>
                <w:sz w:val="28"/>
                <w:szCs w:val="28"/>
              </w:rPr>
            </w:pPr>
            <w:r>
              <w:rPr>
                <w:sz w:val="28"/>
                <w:szCs w:val="28"/>
              </w:rPr>
              <w:t>В рамках данной программы не предусматривается реализация подпрограмм.</w:t>
            </w:r>
          </w:p>
          <w:p w:rsidR="002B7C32" w:rsidRPr="002B7C32" w:rsidRDefault="002B7C32" w:rsidP="002B7C32">
            <w:pPr>
              <w:spacing w:after="200" w:line="276" w:lineRule="auto"/>
              <w:jc w:val="both"/>
              <w:rPr>
                <w:rFonts w:eastAsiaTheme="minorHAnsi"/>
                <w:sz w:val="28"/>
                <w:szCs w:val="28"/>
                <w:lang w:eastAsia="en-US"/>
              </w:rPr>
            </w:pPr>
            <w:r w:rsidRPr="002B7C32">
              <w:rPr>
                <w:rFonts w:eastAsiaTheme="minorHAnsi"/>
                <w:sz w:val="28"/>
                <w:szCs w:val="28"/>
                <w:lang w:eastAsia="en-US"/>
              </w:rPr>
              <w:t>К отдельным мероприятиям программы относится:</w:t>
            </w:r>
          </w:p>
          <w:p w:rsidR="00F876CA" w:rsidRDefault="00F46DEA" w:rsidP="00074089">
            <w:pPr>
              <w:autoSpaceDE w:val="0"/>
              <w:autoSpaceDN w:val="0"/>
              <w:adjustRightInd w:val="0"/>
              <w:ind w:firstLine="360"/>
              <w:jc w:val="both"/>
              <w:rPr>
                <w:sz w:val="28"/>
                <w:szCs w:val="28"/>
              </w:rPr>
            </w:pPr>
            <w:r>
              <w:rPr>
                <w:sz w:val="28"/>
                <w:szCs w:val="28"/>
              </w:rPr>
              <w:t>1</w:t>
            </w:r>
            <w:r w:rsidR="00D65015">
              <w:rPr>
                <w:sz w:val="28"/>
                <w:szCs w:val="28"/>
              </w:rPr>
              <w:t>.</w:t>
            </w:r>
            <w:r w:rsidR="000C7FEB" w:rsidRPr="000C7FEB">
              <w:rPr>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DE47CF">
              <w:rPr>
                <w:sz w:val="28"/>
                <w:szCs w:val="28"/>
              </w:rPr>
              <w:t>;</w:t>
            </w:r>
          </w:p>
          <w:p w:rsidR="00DE47CF" w:rsidRPr="003B324D" w:rsidRDefault="002D5192" w:rsidP="00074089">
            <w:pPr>
              <w:autoSpaceDE w:val="0"/>
              <w:autoSpaceDN w:val="0"/>
              <w:adjustRightInd w:val="0"/>
              <w:ind w:firstLine="360"/>
              <w:jc w:val="both"/>
              <w:rPr>
                <w:color w:val="000000"/>
                <w:sz w:val="28"/>
                <w:szCs w:val="28"/>
              </w:rPr>
            </w:pPr>
            <w:r>
              <w:rPr>
                <w:sz w:val="28"/>
                <w:szCs w:val="28"/>
              </w:rPr>
              <w:t xml:space="preserve">2.Предоставление </w:t>
            </w:r>
            <w:r w:rsidR="00DE47CF">
              <w:rPr>
                <w:sz w:val="28"/>
                <w:szCs w:val="28"/>
              </w:rPr>
              <w:t xml:space="preserve"> субъектам</w:t>
            </w:r>
            <w:r w:rsidR="00DE47CF" w:rsidRPr="00DE47CF">
              <w:rPr>
                <w:sz w:val="28"/>
                <w:szCs w:val="28"/>
              </w:rPr>
              <w:t xml:space="preserve"> малого и сред</w:t>
            </w:r>
            <w:r w:rsidR="00DE47CF">
              <w:rPr>
                <w:sz w:val="28"/>
                <w:szCs w:val="28"/>
              </w:rPr>
              <w:t>него предпринимательства</w:t>
            </w:r>
            <w:r>
              <w:rPr>
                <w:sz w:val="28"/>
                <w:szCs w:val="28"/>
              </w:rPr>
              <w:t xml:space="preserve"> грантов в форме субсидий </w:t>
            </w:r>
            <w:r w:rsidR="00DE47CF" w:rsidRPr="00DE47CF">
              <w:rPr>
                <w:sz w:val="28"/>
                <w:szCs w:val="28"/>
              </w:rPr>
              <w:t xml:space="preserve"> на начало ведения предпринимательской деятельности</w:t>
            </w:r>
          </w:p>
        </w:tc>
      </w:tr>
      <w:tr w:rsidR="00F876CA" w:rsidRPr="005A60FA" w:rsidTr="00B95AE2">
        <w:trPr>
          <w:trHeight w:val="2687"/>
        </w:trPr>
        <w:tc>
          <w:tcPr>
            <w:tcW w:w="2414" w:type="dxa"/>
          </w:tcPr>
          <w:p w:rsidR="00F876CA" w:rsidRPr="005D1EB5" w:rsidRDefault="00F876CA" w:rsidP="00A34ADC">
            <w:pPr>
              <w:autoSpaceDE w:val="0"/>
              <w:autoSpaceDN w:val="0"/>
              <w:adjustRightInd w:val="0"/>
              <w:rPr>
                <w:sz w:val="28"/>
                <w:szCs w:val="28"/>
              </w:rPr>
            </w:pPr>
            <w:r>
              <w:rPr>
                <w:sz w:val="28"/>
                <w:szCs w:val="28"/>
              </w:rPr>
              <w:t>Цели муниципальной программы</w:t>
            </w:r>
          </w:p>
        </w:tc>
        <w:tc>
          <w:tcPr>
            <w:tcW w:w="7808" w:type="dxa"/>
            <w:gridSpan w:val="2"/>
          </w:tcPr>
          <w:p w:rsidR="006878C2" w:rsidRPr="006878C2" w:rsidRDefault="006878C2" w:rsidP="006878C2">
            <w:pPr>
              <w:pStyle w:val="ConsPlusNormal"/>
              <w:ind w:firstLine="0"/>
              <w:jc w:val="both"/>
              <w:rPr>
                <w:rFonts w:ascii="Times New Roman" w:hAnsi="Times New Roman" w:cs="Times New Roman"/>
                <w:sz w:val="28"/>
                <w:szCs w:val="28"/>
              </w:rPr>
            </w:pPr>
            <w:r w:rsidRPr="006878C2">
              <w:rPr>
                <w:rFonts w:ascii="Times New Roman" w:hAnsi="Times New Roman" w:cs="Times New Roman"/>
                <w:sz w:val="28"/>
                <w:szCs w:val="28"/>
              </w:rPr>
              <w:t>Создание благоприятных условий  для устойчивого функционирования и развития малого и среднего предпринимательства</w:t>
            </w:r>
            <w:r w:rsidR="001D5074">
              <w:rPr>
                <w:rFonts w:ascii="Times New Roman" w:hAnsi="Times New Roman" w:cs="Times New Roman"/>
                <w:sz w:val="28"/>
                <w:szCs w:val="28"/>
              </w:rPr>
              <w:t xml:space="preserve">и </w:t>
            </w:r>
            <w:r w:rsidR="00E71ACB">
              <w:rPr>
                <w:rFonts w:ascii="Times New Roman" w:hAnsi="Times New Roman" w:cs="Times New Roman"/>
                <w:sz w:val="28"/>
                <w:szCs w:val="28"/>
              </w:rPr>
              <w:t>физических лиц</w:t>
            </w:r>
            <w:r w:rsidR="001D5074" w:rsidRPr="001D5074">
              <w:rPr>
                <w:rFonts w:ascii="Times New Roman" w:hAnsi="Times New Roman" w:cs="Times New Roman"/>
                <w:sz w:val="28"/>
                <w:szCs w:val="28"/>
              </w:rPr>
              <w:t>, примен</w:t>
            </w:r>
            <w:r w:rsidR="00E71ACB">
              <w:rPr>
                <w:rFonts w:ascii="Times New Roman" w:hAnsi="Times New Roman" w:cs="Times New Roman"/>
                <w:sz w:val="28"/>
                <w:szCs w:val="28"/>
              </w:rPr>
              <w:t>яющих</w:t>
            </w:r>
            <w:r w:rsidR="001D5074" w:rsidRPr="001D5074">
              <w:rPr>
                <w:rFonts w:ascii="Times New Roman" w:hAnsi="Times New Roman" w:cs="Times New Roman"/>
                <w:sz w:val="28"/>
                <w:szCs w:val="28"/>
              </w:rPr>
              <w:t xml:space="preserve"> специальный налоговый режим «Налог на профессиональный доход»</w:t>
            </w:r>
            <w:r w:rsidR="001D5074">
              <w:rPr>
                <w:rFonts w:ascii="Times New Roman" w:hAnsi="Times New Roman" w:cs="Times New Roman"/>
                <w:sz w:val="28"/>
                <w:szCs w:val="28"/>
              </w:rPr>
              <w:t xml:space="preserve"> (далее – самозанятые граждане)</w:t>
            </w:r>
            <w:r w:rsidRPr="006878C2">
              <w:rPr>
                <w:rFonts w:ascii="Times New Roman" w:hAnsi="Times New Roman" w:cs="Times New Roman"/>
                <w:sz w:val="28"/>
                <w:szCs w:val="28"/>
              </w:rPr>
              <w:t xml:space="preserve"> на территории района, улучшение инвестиционного климата Новоселовского района.</w:t>
            </w:r>
          </w:p>
          <w:p w:rsidR="00F876CA" w:rsidRPr="00B95AE2" w:rsidRDefault="006878C2" w:rsidP="00B95AE2">
            <w:pPr>
              <w:pStyle w:val="ConsPlusNormal"/>
              <w:ind w:firstLine="0"/>
              <w:jc w:val="both"/>
              <w:rPr>
                <w:rFonts w:ascii="Times New Roman" w:hAnsi="Times New Roman" w:cs="Times New Roman"/>
                <w:sz w:val="28"/>
                <w:szCs w:val="28"/>
              </w:rPr>
            </w:pPr>
            <w:r w:rsidRPr="006878C2">
              <w:rPr>
                <w:rFonts w:ascii="Times New Roman" w:hAnsi="Times New Roman" w:cs="Times New Roman"/>
                <w:sz w:val="28"/>
                <w:szCs w:val="28"/>
              </w:rPr>
              <w:t>Содействие субъектам малого и среднего предпринимательства и самозанятым гражданам в обеспечении доступности образовательной и информационно-консультационной поддержки.</w:t>
            </w:r>
          </w:p>
        </w:tc>
      </w:tr>
      <w:tr w:rsidR="00F876CA" w:rsidRPr="005A60FA" w:rsidTr="00A34ADC">
        <w:trPr>
          <w:gridAfter w:val="1"/>
          <w:wAfter w:w="15" w:type="dxa"/>
          <w:trHeight w:val="70"/>
        </w:trPr>
        <w:tc>
          <w:tcPr>
            <w:tcW w:w="2414" w:type="dxa"/>
          </w:tcPr>
          <w:p w:rsidR="00F876CA" w:rsidRPr="00A90130" w:rsidRDefault="00F876CA" w:rsidP="00E65C2D">
            <w:pPr>
              <w:rPr>
                <w:sz w:val="28"/>
                <w:szCs w:val="28"/>
              </w:rPr>
            </w:pPr>
            <w:r w:rsidRPr="00A90130">
              <w:rPr>
                <w:sz w:val="28"/>
                <w:szCs w:val="28"/>
              </w:rPr>
              <w:t xml:space="preserve"> Задачи муниципальной программы</w:t>
            </w:r>
          </w:p>
        </w:tc>
        <w:tc>
          <w:tcPr>
            <w:tcW w:w="7793" w:type="dxa"/>
          </w:tcPr>
          <w:p w:rsidR="00F876CA" w:rsidRPr="004C176E" w:rsidRDefault="00F876CA" w:rsidP="00E65C2D">
            <w:pPr>
              <w:autoSpaceDE w:val="0"/>
              <w:autoSpaceDN w:val="0"/>
              <w:adjustRightInd w:val="0"/>
              <w:jc w:val="both"/>
              <w:rPr>
                <w:sz w:val="28"/>
                <w:szCs w:val="28"/>
              </w:rPr>
            </w:pPr>
            <w:r>
              <w:rPr>
                <w:sz w:val="28"/>
                <w:szCs w:val="28"/>
              </w:rPr>
              <w:t>С</w:t>
            </w:r>
            <w:r w:rsidRPr="004C176E">
              <w:rPr>
                <w:sz w:val="28"/>
                <w:szCs w:val="28"/>
              </w:rPr>
              <w:t>оздание</w:t>
            </w:r>
            <w:r>
              <w:rPr>
                <w:sz w:val="28"/>
                <w:szCs w:val="28"/>
              </w:rPr>
              <w:t xml:space="preserve"> благоприятных </w:t>
            </w:r>
            <w:r w:rsidRPr="004C176E">
              <w:rPr>
                <w:sz w:val="28"/>
                <w:szCs w:val="28"/>
              </w:rPr>
              <w:t xml:space="preserve"> условий для развития малого и среднего п</w:t>
            </w:r>
            <w:r>
              <w:rPr>
                <w:sz w:val="28"/>
                <w:szCs w:val="28"/>
              </w:rPr>
              <w:t>редпринимательства</w:t>
            </w:r>
            <w:r w:rsidR="000C7FEB">
              <w:rPr>
                <w:sz w:val="28"/>
                <w:szCs w:val="28"/>
              </w:rPr>
              <w:t>,</w:t>
            </w:r>
            <w:r w:rsidR="000C7FEB" w:rsidRPr="000C7FEB">
              <w:rPr>
                <w:sz w:val="28"/>
                <w:szCs w:val="28"/>
              </w:rPr>
              <w:t>поддержка самозанятых граждан</w:t>
            </w:r>
            <w:r>
              <w:rPr>
                <w:sz w:val="28"/>
                <w:szCs w:val="28"/>
              </w:rPr>
              <w:t xml:space="preserve"> в Новоселовском районе.</w:t>
            </w:r>
          </w:p>
          <w:p w:rsidR="00F876CA" w:rsidRPr="00033419" w:rsidRDefault="00F876CA" w:rsidP="00E65C2D">
            <w:pPr>
              <w:pStyle w:val="ConsPlusNonformat"/>
              <w:widowControl/>
              <w:ind w:left="459"/>
              <w:jc w:val="both"/>
              <w:rPr>
                <w:rFonts w:ascii="Times New Roman" w:hAnsi="Times New Roman" w:cs="Times New Roman"/>
                <w:sz w:val="28"/>
                <w:szCs w:val="28"/>
              </w:rPr>
            </w:pPr>
          </w:p>
        </w:tc>
      </w:tr>
      <w:tr w:rsidR="00F876CA" w:rsidRPr="005A60FA" w:rsidTr="00A34ADC">
        <w:trPr>
          <w:gridAfter w:val="1"/>
          <w:wAfter w:w="15" w:type="dxa"/>
          <w:trHeight w:val="70"/>
        </w:trPr>
        <w:tc>
          <w:tcPr>
            <w:tcW w:w="2414" w:type="dxa"/>
          </w:tcPr>
          <w:p w:rsidR="00F876CA" w:rsidRPr="00033419" w:rsidRDefault="00ED67B6" w:rsidP="00E65C2D">
            <w:pPr>
              <w:rPr>
                <w:sz w:val="28"/>
                <w:szCs w:val="28"/>
              </w:rPr>
            </w:pPr>
            <w:r>
              <w:rPr>
                <w:sz w:val="28"/>
                <w:szCs w:val="28"/>
              </w:rPr>
              <w:t xml:space="preserve"> Этапы и с</w:t>
            </w:r>
            <w:r w:rsidR="00F876CA" w:rsidRPr="00033419">
              <w:rPr>
                <w:sz w:val="28"/>
                <w:szCs w:val="28"/>
              </w:rPr>
              <w:t>роки реализации программы</w:t>
            </w:r>
          </w:p>
        </w:tc>
        <w:tc>
          <w:tcPr>
            <w:tcW w:w="7793" w:type="dxa"/>
          </w:tcPr>
          <w:p w:rsidR="00ED67B6" w:rsidRDefault="00ED67B6" w:rsidP="00ED67B6">
            <w:pPr>
              <w:pStyle w:val="ConsPlusNormal"/>
              <w:ind w:firstLine="0"/>
              <w:rPr>
                <w:rFonts w:ascii="Times New Roman" w:hAnsi="Times New Roman" w:cs="Times New Roman"/>
                <w:sz w:val="28"/>
                <w:szCs w:val="28"/>
              </w:rPr>
            </w:pPr>
            <w:r>
              <w:rPr>
                <w:rFonts w:ascii="Times New Roman" w:hAnsi="Times New Roman" w:cs="Times New Roman"/>
                <w:sz w:val="28"/>
                <w:szCs w:val="28"/>
              </w:rPr>
              <w:t>Этапы реализации муниципальной программы:</w:t>
            </w:r>
          </w:p>
          <w:p w:rsidR="00940CC0" w:rsidRDefault="00ED67B6" w:rsidP="00E65C2D">
            <w:pPr>
              <w:jc w:val="both"/>
              <w:rPr>
                <w:sz w:val="28"/>
                <w:szCs w:val="28"/>
              </w:rPr>
            </w:pPr>
            <w:r>
              <w:rPr>
                <w:sz w:val="28"/>
                <w:szCs w:val="28"/>
              </w:rPr>
              <w:t>не выделяются</w:t>
            </w:r>
          </w:p>
          <w:p w:rsidR="00F876CA" w:rsidRPr="00033419" w:rsidRDefault="00716ABE" w:rsidP="00E65C2D">
            <w:pPr>
              <w:jc w:val="both"/>
              <w:rPr>
                <w:sz w:val="28"/>
                <w:szCs w:val="28"/>
              </w:rPr>
            </w:pPr>
            <w:r>
              <w:rPr>
                <w:sz w:val="28"/>
                <w:szCs w:val="28"/>
              </w:rPr>
              <w:t>п</w:t>
            </w:r>
            <w:r w:rsidR="00C02C62">
              <w:rPr>
                <w:sz w:val="28"/>
                <w:szCs w:val="28"/>
              </w:rPr>
              <w:t>рограмма реализуется</w:t>
            </w:r>
            <w:r w:rsidR="006F0913">
              <w:rPr>
                <w:sz w:val="28"/>
                <w:szCs w:val="28"/>
              </w:rPr>
              <w:t xml:space="preserve"> с 2017</w:t>
            </w:r>
            <w:r w:rsidR="00C02C62">
              <w:rPr>
                <w:sz w:val="28"/>
                <w:szCs w:val="28"/>
              </w:rPr>
              <w:t xml:space="preserve"> по 2030</w:t>
            </w:r>
            <w:r w:rsidR="00F876CA" w:rsidRPr="005D1EB5">
              <w:rPr>
                <w:sz w:val="28"/>
                <w:szCs w:val="28"/>
              </w:rPr>
              <w:t xml:space="preserve"> годы</w:t>
            </w:r>
          </w:p>
        </w:tc>
      </w:tr>
      <w:tr w:rsidR="00F876CA" w:rsidRPr="005A60FA" w:rsidTr="00A34ADC">
        <w:trPr>
          <w:gridAfter w:val="1"/>
          <w:wAfter w:w="15" w:type="dxa"/>
          <w:trHeight w:val="1691"/>
        </w:trPr>
        <w:tc>
          <w:tcPr>
            <w:tcW w:w="2414" w:type="dxa"/>
          </w:tcPr>
          <w:p w:rsidR="00F876CA" w:rsidRPr="00033419" w:rsidRDefault="00ED67B6" w:rsidP="00ED67B6">
            <w:pPr>
              <w:tabs>
                <w:tab w:val="left" w:pos="1418"/>
              </w:tabs>
              <w:autoSpaceDE w:val="0"/>
              <w:autoSpaceDN w:val="0"/>
              <w:adjustRightInd w:val="0"/>
              <w:outlineLvl w:val="1"/>
              <w:rPr>
                <w:sz w:val="28"/>
                <w:szCs w:val="28"/>
              </w:rPr>
            </w:pPr>
            <w:r>
              <w:rPr>
                <w:sz w:val="28"/>
                <w:szCs w:val="28"/>
              </w:rPr>
              <w:t>Перечень целевых показателей муниципальной программы, с указанием планируемых к достижению значений в результате ре</w:t>
            </w:r>
            <w:r w:rsidR="002B7C32">
              <w:rPr>
                <w:sz w:val="28"/>
                <w:szCs w:val="28"/>
              </w:rPr>
              <w:t>ализации муниципальной программы</w:t>
            </w:r>
          </w:p>
          <w:p w:rsidR="00F876CA" w:rsidRPr="00033419" w:rsidRDefault="00F876CA" w:rsidP="00ED67B6">
            <w:pPr>
              <w:rPr>
                <w:sz w:val="28"/>
                <w:szCs w:val="28"/>
              </w:rPr>
            </w:pPr>
          </w:p>
        </w:tc>
        <w:tc>
          <w:tcPr>
            <w:tcW w:w="7793" w:type="dxa"/>
          </w:tcPr>
          <w:p w:rsidR="00F876CA" w:rsidRPr="0034277D" w:rsidRDefault="0034277D" w:rsidP="00C5731C">
            <w:pPr>
              <w:jc w:val="both"/>
              <w:rPr>
                <w:sz w:val="28"/>
                <w:szCs w:val="28"/>
              </w:rPr>
            </w:pPr>
            <w:r>
              <w:rPr>
                <w:sz w:val="28"/>
                <w:szCs w:val="28"/>
              </w:rPr>
              <w:t>1.</w:t>
            </w:r>
            <w:r w:rsidR="00F876CA" w:rsidRPr="0034277D">
              <w:rPr>
                <w:sz w:val="28"/>
                <w:szCs w:val="28"/>
              </w:rPr>
              <w:t>Количество субъектов малого и среднего предпринимательства, получивших</w:t>
            </w:r>
            <w:r w:rsidRPr="0034277D">
              <w:rPr>
                <w:sz w:val="28"/>
                <w:szCs w:val="28"/>
              </w:rPr>
              <w:t xml:space="preserve"> муниципальную(</w:t>
            </w:r>
            <w:r w:rsidR="00F876CA" w:rsidRPr="0034277D">
              <w:rPr>
                <w:sz w:val="28"/>
                <w:szCs w:val="28"/>
              </w:rPr>
              <w:t>государственную</w:t>
            </w:r>
            <w:r w:rsidRPr="0034277D">
              <w:rPr>
                <w:sz w:val="28"/>
                <w:szCs w:val="28"/>
              </w:rPr>
              <w:t>)</w:t>
            </w:r>
            <w:r w:rsidR="00F876CA" w:rsidRPr="0034277D">
              <w:rPr>
                <w:sz w:val="28"/>
                <w:szCs w:val="28"/>
              </w:rPr>
              <w:t xml:space="preserve"> поддержку з</w:t>
            </w:r>
            <w:r w:rsidR="0007758E" w:rsidRPr="0034277D">
              <w:rPr>
                <w:sz w:val="28"/>
                <w:szCs w:val="28"/>
              </w:rPr>
              <w:t xml:space="preserve">а период реализации программы. </w:t>
            </w:r>
          </w:p>
          <w:p w:rsidR="00F876CA" w:rsidRPr="0034277D" w:rsidRDefault="0034277D" w:rsidP="00C5731C">
            <w:pPr>
              <w:jc w:val="both"/>
              <w:rPr>
                <w:sz w:val="28"/>
                <w:szCs w:val="28"/>
              </w:rPr>
            </w:pPr>
            <w:r>
              <w:rPr>
                <w:sz w:val="28"/>
                <w:szCs w:val="28"/>
              </w:rPr>
              <w:t xml:space="preserve">      2.</w:t>
            </w:r>
            <w:r w:rsidR="00F876CA" w:rsidRPr="0034277D">
              <w:rPr>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w:t>
            </w:r>
            <w:r w:rsidR="0007758E" w:rsidRPr="0034277D">
              <w:rPr>
                <w:sz w:val="28"/>
                <w:szCs w:val="28"/>
              </w:rPr>
              <w:t xml:space="preserve"> период реализации программы</w:t>
            </w:r>
            <w:r w:rsidR="00F876CA" w:rsidRPr="0034277D">
              <w:rPr>
                <w:sz w:val="28"/>
                <w:szCs w:val="28"/>
              </w:rPr>
              <w:t>.</w:t>
            </w:r>
          </w:p>
          <w:p w:rsidR="00F876CA" w:rsidRPr="0034277D" w:rsidRDefault="0034277D" w:rsidP="00C5731C">
            <w:pPr>
              <w:jc w:val="both"/>
              <w:rPr>
                <w:sz w:val="28"/>
                <w:szCs w:val="28"/>
              </w:rPr>
            </w:pPr>
            <w:r>
              <w:rPr>
                <w:sz w:val="28"/>
                <w:szCs w:val="28"/>
              </w:rPr>
              <w:t xml:space="preserve">      3.</w:t>
            </w:r>
            <w:r w:rsidR="00F876CA" w:rsidRPr="0034277D">
              <w:rPr>
                <w:sz w:val="28"/>
                <w:szCs w:val="28"/>
              </w:rPr>
              <w:t>Количество сохраненных рабочих мест в секторе малого и среднего предпринимательства за</w:t>
            </w:r>
            <w:r w:rsidR="0007758E" w:rsidRPr="0034277D">
              <w:rPr>
                <w:sz w:val="28"/>
                <w:szCs w:val="28"/>
              </w:rPr>
              <w:t xml:space="preserve"> период реализации программы</w:t>
            </w:r>
            <w:r w:rsidR="00F876CA" w:rsidRPr="0034277D">
              <w:rPr>
                <w:sz w:val="28"/>
                <w:szCs w:val="28"/>
              </w:rPr>
              <w:t>.</w:t>
            </w:r>
          </w:p>
          <w:p w:rsidR="00F876CA" w:rsidRDefault="0034277D" w:rsidP="00C5731C">
            <w:pPr>
              <w:jc w:val="both"/>
              <w:rPr>
                <w:sz w:val="28"/>
                <w:szCs w:val="28"/>
              </w:rPr>
            </w:pPr>
            <w:r>
              <w:rPr>
                <w:sz w:val="28"/>
                <w:szCs w:val="28"/>
              </w:rPr>
              <w:t xml:space="preserve">     4.</w:t>
            </w:r>
            <w:r w:rsidR="00F876CA" w:rsidRPr="0034277D">
              <w:rPr>
                <w:sz w:val="28"/>
                <w:szCs w:val="28"/>
              </w:rPr>
              <w:t>Объем привлеченных внебюджетных инвестиций в секторе малого и среднего предпринимательства</w:t>
            </w:r>
            <w:r w:rsidR="0007758E" w:rsidRPr="0034277D">
              <w:rPr>
                <w:sz w:val="28"/>
                <w:szCs w:val="28"/>
              </w:rPr>
              <w:t xml:space="preserve"> за период реализации программы</w:t>
            </w:r>
            <w:r w:rsidR="00F876CA" w:rsidRPr="0034277D">
              <w:rPr>
                <w:sz w:val="28"/>
                <w:szCs w:val="28"/>
              </w:rPr>
              <w:t>.</w:t>
            </w:r>
          </w:p>
          <w:p w:rsidR="000C7FEB" w:rsidRPr="0034277D" w:rsidRDefault="00E76E71" w:rsidP="00C5731C">
            <w:pPr>
              <w:jc w:val="both"/>
              <w:rPr>
                <w:sz w:val="28"/>
                <w:szCs w:val="28"/>
              </w:rPr>
            </w:pPr>
            <w:r>
              <w:rPr>
                <w:sz w:val="28"/>
                <w:szCs w:val="28"/>
              </w:rPr>
              <w:t xml:space="preserve">    5.</w:t>
            </w:r>
            <w:r w:rsidR="000C7FEB" w:rsidRPr="000C7FEB">
              <w:rPr>
                <w:sz w:val="28"/>
                <w:szCs w:val="28"/>
              </w:rPr>
              <w:t>Количест</w:t>
            </w:r>
            <w:r w:rsidR="001D5074">
              <w:rPr>
                <w:sz w:val="28"/>
                <w:szCs w:val="28"/>
              </w:rPr>
              <w:t>во самозанятых граждан</w:t>
            </w:r>
            <w:r w:rsidR="000C7FEB" w:rsidRPr="000C7FEB">
              <w:rPr>
                <w:sz w:val="28"/>
                <w:szCs w:val="28"/>
              </w:rPr>
              <w:t xml:space="preserve"> получивших муниципальную (государственную) поддержку за период реализации программы.</w:t>
            </w:r>
          </w:p>
          <w:p w:rsidR="00F876CA" w:rsidRPr="00033419" w:rsidRDefault="0007758E" w:rsidP="00C5731C">
            <w:pPr>
              <w:pStyle w:val="a9"/>
              <w:ind w:left="459"/>
              <w:jc w:val="both"/>
              <w:rPr>
                <w:sz w:val="28"/>
                <w:szCs w:val="28"/>
              </w:rPr>
            </w:pPr>
            <w:r>
              <w:rPr>
                <w:sz w:val="28"/>
                <w:szCs w:val="28"/>
              </w:rPr>
              <w:lastRenderedPageBreak/>
              <w:t>(Значения приведены в приложении)</w:t>
            </w:r>
          </w:p>
        </w:tc>
      </w:tr>
      <w:tr w:rsidR="002B7C32" w:rsidRPr="005A60FA" w:rsidTr="00A34ADC">
        <w:trPr>
          <w:gridAfter w:val="1"/>
          <w:wAfter w:w="15" w:type="dxa"/>
          <w:trHeight w:val="1691"/>
        </w:trPr>
        <w:tc>
          <w:tcPr>
            <w:tcW w:w="2414" w:type="dxa"/>
          </w:tcPr>
          <w:p w:rsidR="002B7C32" w:rsidRPr="002B7C32" w:rsidRDefault="002B7C32" w:rsidP="002B7C32">
            <w:pPr>
              <w:spacing w:after="200" w:line="276" w:lineRule="auto"/>
              <w:rPr>
                <w:rFonts w:eastAsiaTheme="minorHAnsi"/>
                <w:sz w:val="28"/>
                <w:szCs w:val="28"/>
                <w:lang w:eastAsia="en-US"/>
              </w:rPr>
            </w:pPr>
            <w:r w:rsidRPr="000F3E97">
              <w:rPr>
                <w:sz w:val="28"/>
                <w:szCs w:val="28"/>
              </w:rPr>
              <w:lastRenderedPageBreak/>
              <w:t>Информация по ресурсному  обеспечению муниципальной программы</w:t>
            </w:r>
          </w:p>
          <w:p w:rsidR="002B7C32" w:rsidRDefault="002B7C32" w:rsidP="00ED67B6">
            <w:pPr>
              <w:tabs>
                <w:tab w:val="left" w:pos="1418"/>
              </w:tabs>
              <w:autoSpaceDE w:val="0"/>
              <w:autoSpaceDN w:val="0"/>
              <w:adjustRightInd w:val="0"/>
              <w:outlineLvl w:val="1"/>
              <w:rPr>
                <w:sz w:val="28"/>
                <w:szCs w:val="28"/>
              </w:rPr>
            </w:pPr>
          </w:p>
        </w:tc>
        <w:tc>
          <w:tcPr>
            <w:tcW w:w="7793" w:type="dxa"/>
          </w:tcPr>
          <w:p w:rsidR="001E03B4" w:rsidRPr="00BD1B26" w:rsidRDefault="001E03B4" w:rsidP="001E03B4">
            <w:pPr>
              <w:tabs>
                <w:tab w:val="left" w:pos="709"/>
              </w:tabs>
              <w:jc w:val="both"/>
              <w:rPr>
                <w:sz w:val="28"/>
                <w:szCs w:val="28"/>
              </w:rPr>
            </w:pPr>
            <w:r w:rsidRPr="00BD1B26">
              <w:rPr>
                <w:sz w:val="28"/>
                <w:szCs w:val="28"/>
              </w:rPr>
              <w:t xml:space="preserve">Общий объем финансирования программы составляет </w:t>
            </w:r>
            <w:r w:rsidR="004C4E00">
              <w:rPr>
                <w:sz w:val="28"/>
                <w:szCs w:val="28"/>
              </w:rPr>
              <w:t>4932,7</w:t>
            </w:r>
            <w:r w:rsidRPr="00BD1B26">
              <w:rPr>
                <w:sz w:val="28"/>
                <w:szCs w:val="28"/>
              </w:rPr>
              <w:t xml:space="preserve"> тыс. рублей, в том числе:</w:t>
            </w:r>
          </w:p>
          <w:p w:rsidR="001E03B4" w:rsidRPr="00BD1B26" w:rsidRDefault="001E03B4" w:rsidP="001E03B4">
            <w:pPr>
              <w:tabs>
                <w:tab w:val="left" w:pos="709"/>
              </w:tabs>
              <w:jc w:val="both"/>
              <w:rPr>
                <w:sz w:val="28"/>
                <w:szCs w:val="28"/>
              </w:rPr>
            </w:pPr>
            <w:r w:rsidRPr="00BD1B26">
              <w:rPr>
                <w:sz w:val="28"/>
                <w:szCs w:val="28"/>
              </w:rPr>
              <w:t>по годам реализации:</w:t>
            </w:r>
          </w:p>
          <w:p w:rsidR="001E03B4" w:rsidRPr="00BD1B26" w:rsidRDefault="001E03B4" w:rsidP="001E03B4">
            <w:pPr>
              <w:tabs>
                <w:tab w:val="left" w:pos="709"/>
              </w:tabs>
              <w:jc w:val="both"/>
              <w:rPr>
                <w:sz w:val="28"/>
                <w:szCs w:val="28"/>
              </w:rPr>
            </w:pPr>
            <w:r w:rsidRPr="00BD1B26">
              <w:rPr>
                <w:sz w:val="28"/>
                <w:szCs w:val="28"/>
              </w:rPr>
              <w:t xml:space="preserve">2017 год – </w:t>
            </w:r>
            <w:r>
              <w:rPr>
                <w:sz w:val="28"/>
                <w:szCs w:val="28"/>
              </w:rPr>
              <w:t>140,0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2018 год – </w:t>
            </w:r>
            <w:r>
              <w:rPr>
                <w:sz w:val="28"/>
                <w:szCs w:val="28"/>
              </w:rPr>
              <w:t xml:space="preserve">  10,0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2019 год – </w:t>
            </w:r>
            <w:r>
              <w:rPr>
                <w:sz w:val="28"/>
                <w:szCs w:val="28"/>
              </w:rPr>
              <w:t xml:space="preserve">  10,0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2020 год – </w:t>
            </w:r>
            <w:r>
              <w:rPr>
                <w:sz w:val="28"/>
                <w:szCs w:val="28"/>
              </w:rPr>
              <w:t>388,3</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2021 год – </w:t>
            </w:r>
            <w:r>
              <w:rPr>
                <w:sz w:val="28"/>
                <w:szCs w:val="28"/>
              </w:rPr>
              <w:t>540,0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2022 год – </w:t>
            </w:r>
            <w:r w:rsidR="008C4FAC">
              <w:rPr>
                <w:sz w:val="28"/>
                <w:szCs w:val="28"/>
              </w:rPr>
              <w:t>1175,6</w:t>
            </w:r>
            <w:r w:rsidRPr="00BD1B26">
              <w:rPr>
                <w:sz w:val="28"/>
                <w:szCs w:val="28"/>
              </w:rPr>
              <w:t xml:space="preserve"> тыс. рублей</w:t>
            </w:r>
          </w:p>
          <w:p w:rsidR="001E03B4" w:rsidRDefault="001E03B4" w:rsidP="001E03B4">
            <w:pPr>
              <w:tabs>
                <w:tab w:val="left" w:pos="709"/>
              </w:tabs>
              <w:jc w:val="both"/>
              <w:rPr>
                <w:sz w:val="28"/>
                <w:szCs w:val="28"/>
              </w:rPr>
            </w:pPr>
            <w:r w:rsidRPr="00BD1B26">
              <w:rPr>
                <w:sz w:val="28"/>
                <w:szCs w:val="28"/>
              </w:rPr>
              <w:t xml:space="preserve">2023 год – </w:t>
            </w:r>
            <w:r w:rsidR="000F3E97">
              <w:rPr>
                <w:sz w:val="28"/>
                <w:szCs w:val="28"/>
              </w:rPr>
              <w:t>889,6</w:t>
            </w:r>
            <w:r w:rsidRPr="00BD1B26">
              <w:rPr>
                <w:sz w:val="28"/>
                <w:szCs w:val="28"/>
              </w:rPr>
              <w:t xml:space="preserve"> тыс. рублей</w:t>
            </w:r>
          </w:p>
          <w:p w:rsidR="001E03B4" w:rsidRDefault="001E03B4" w:rsidP="001E03B4">
            <w:pPr>
              <w:tabs>
                <w:tab w:val="left" w:pos="709"/>
              </w:tabs>
              <w:jc w:val="both"/>
              <w:rPr>
                <w:sz w:val="28"/>
                <w:szCs w:val="28"/>
              </w:rPr>
            </w:pPr>
            <w:r w:rsidRPr="00BD1B26">
              <w:rPr>
                <w:sz w:val="28"/>
                <w:szCs w:val="28"/>
              </w:rPr>
              <w:t>202</w:t>
            </w:r>
            <w:r>
              <w:rPr>
                <w:sz w:val="28"/>
                <w:szCs w:val="28"/>
              </w:rPr>
              <w:t>4</w:t>
            </w:r>
            <w:r w:rsidRPr="00BD1B26">
              <w:rPr>
                <w:sz w:val="28"/>
                <w:szCs w:val="28"/>
              </w:rPr>
              <w:t xml:space="preserve"> год – </w:t>
            </w:r>
            <w:r w:rsidR="004C4E00">
              <w:rPr>
                <w:sz w:val="28"/>
                <w:szCs w:val="28"/>
              </w:rPr>
              <w:t>889,6</w:t>
            </w:r>
            <w:r w:rsidRPr="00BD1B26">
              <w:rPr>
                <w:sz w:val="28"/>
                <w:szCs w:val="28"/>
              </w:rPr>
              <w:t xml:space="preserve"> тыс. рублей</w:t>
            </w:r>
          </w:p>
          <w:p w:rsidR="000F3E97" w:rsidRPr="00BD1B26" w:rsidRDefault="004C4E00" w:rsidP="001E03B4">
            <w:pPr>
              <w:tabs>
                <w:tab w:val="left" w:pos="709"/>
              </w:tabs>
              <w:jc w:val="both"/>
              <w:rPr>
                <w:sz w:val="28"/>
                <w:szCs w:val="28"/>
              </w:rPr>
            </w:pPr>
            <w:r>
              <w:rPr>
                <w:sz w:val="28"/>
                <w:szCs w:val="28"/>
              </w:rPr>
              <w:t>2025 год – 889,6</w:t>
            </w:r>
            <w:r w:rsidR="000F3E97">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из них:</w:t>
            </w:r>
          </w:p>
          <w:p w:rsidR="001E03B4" w:rsidRPr="00BD1B26" w:rsidRDefault="001E03B4" w:rsidP="001E03B4">
            <w:pPr>
              <w:tabs>
                <w:tab w:val="left" w:pos="709"/>
              </w:tabs>
              <w:jc w:val="both"/>
              <w:rPr>
                <w:sz w:val="28"/>
                <w:szCs w:val="28"/>
              </w:rPr>
            </w:pPr>
            <w:r w:rsidRPr="00BD1B26">
              <w:rPr>
                <w:sz w:val="28"/>
                <w:szCs w:val="28"/>
              </w:rPr>
              <w:t xml:space="preserve">за счет средств районного бюджета  </w:t>
            </w:r>
            <w:r w:rsidR="000F3E97">
              <w:rPr>
                <w:sz w:val="28"/>
                <w:szCs w:val="28"/>
              </w:rPr>
              <w:t>6</w:t>
            </w:r>
            <w:r w:rsidR="009A5842">
              <w:rPr>
                <w:sz w:val="28"/>
                <w:szCs w:val="28"/>
              </w:rPr>
              <w:t>60,0</w:t>
            </w:r>
            <w:r w:rsidRPr="00BD1B26">
              <w:rPr>
                <w:sz w:val="28"/>
                <w:szCs w:val="28"/>
              </w:rPr>
              <w:t>тыс. рублей, в том числе:</w:t>
            </w:r>
          </w:p>
          <w:p w:rsidR="001E03B4" w:rsidRPr="00BD1B26" w:rsidRDefault="001E03B4" w:rsidP="001E03B4">
            <w:pPr>
              <w:tabs>
                <w:tab w:val="left" w:pos="709"/>
              </w:tabs>
              <w:jc w:val="both"/>
              <w:rPr>
                <w:sz w:val="28"/>
                <w:szCs w:val="28"/>
              </w:rPr>
            </w:pPr>
            <w:r w:rsidRPr="00BD1B26">
              <w:rPr>
                <w:sz w:val="28"/>
                <w:szCs w:val="28"/>
              </w:rPr>
              <w:t xml:space="preserve">2017 год – </w:t>
            </w:r>
            <w:r>
              <w:rPr>
                <w:sz w:val="28"/>
                <w:szCs w:val="28"/>
              </w:rPr>
              <w:t xml:space="preserve"> 40,0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2018 год –</w:t>
            </w:r>
            <w:r>
              <w:rPr>
                <w:sz w:val="28"/>
                <w:szCs w:val="28"/>
              </w:rPr>
              <w:t>10</w:t>
            </w:r>
            <w:r w:rsidRPr="00BD1B26">
              <w:rPr>
                <w:sz w:val="28"/>
                <w:szCs w:val="28"/>
              </w:rPr>
              <w:t>,0 тыс. рублей</w:t>
            </w:r>
          </w:p>
          <w:p w:rsidR="001E03B4" w:rsidRPr="00BD1B26" w:rsidRDefault="001E03B4" w:rsidP="001E03B4">
            <w:pPr>
              <w:tabs>
                <w:tab w:val="left" w:pos="709"/>
              </w:tabs>
              <w:jc w:val="both"/>
              <w:rPr>
                <w:sz w:val="28"/>
                <w:szCs w:val="28"/>
              </w:rPr>
            </w:pPr>
            <w:r w:rsidRPr="00BD1B26">
              <w:rPr>
                <w:sz w:val="28"/>
                <w:szCs w:val="28"/>
              </w:rPr>
              <w:t>2019 год –</w:t>
            </w:r>
            <w:r>
              <w:rPr>
                <w:sz w:val="28"/>
                <w:szCs w:val="28"/>
              </w:rPr>
              <w:t>10,0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2020 год – </w:t>
            </w:r>
            <w:r>
              <w:rPr>
                <w:sz w:val="28"/>
                <w:szCs w:val="28"/>
              </w:rPr>
              <w:t>100,0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2021 год – </w:t>
            </w:r>
            <w:r>
              <w:rPr>
                <w:sz w:val="28"/>
                <w:szCs w:val="28"/>
              </w:rPr>
              <w:t>100</w:t>
            </w:r>
            <w:r w:rsidRPr="00BD1B26">
              <w:rPr>
                <w:sz w:val="28"/>
                <w:szCs w:val="28"/>
              </w:rPr>
              <w:t>,0 тыс. рублей</w:t>
            </w:r>
          </w:p>
          <w:p w:rsidR="001E03B4" w:rsidRPr="00BD1B26" w:rsidRDefault="001E03B4" w:rsidP="001E03B4">
            <w:pPr>
              <w:tabs>
                <w:tab w:val="left" w:pos="709"/>
              </w:tabs>
              <w:jc w:val="both"/>
              <w:rPr>
                <w:sz w:val="28"/>
                <w:szCs w:val="28"/>
              </w:rPr>
            </w:pPr>
            <w:r w:rsidRPr="00BD1B26">
              <w:rPr>
                <w:sz w:val="28"/>
                <w:szCs w:val="28"/>
              </w:rPr>
              <w:t xml:space="preserve">2022 год – </w:t>
            </w:r>
            <w:r>
              <w:rPr>
                <w:sz w:val="28"/>
                <w:szCs w:val="28"/>
              </w:rPr>
              <w:t>100,0</w:t>
            </w:r>
            <w:r w:rsidRPr="00BD1B26">
              <w:rPr>
                <w:sz w:val="28"/>
                <w:szCs w:val="28"/>
              </w:rPr>
              <w:t xml:space="preserve"> тыс. рублей</w:t>
            </w:r>
          </w:p>
          <w:p w:rsidR="001E03B4" w:rsidRDefault="001E03B4" w:rsidP="001E03B4">
            <w:pPr>
              <w:tabs>
                <w:tab w:val="left" w:pos="709"/>
              </w:tabs>
              <w:jc w:val="both"/>
              <w:rPr>
                <w:sz w:val="28"/>
                <w:szCs w:val="28"/>
              </w:rPr>
            </w:pPr>
            <w:r w:rsidRPr="00BD1B26">
              <w:rPr>
                <w:sz w:val="28"/>
                <w:szCs w:val="28"/>
              </w:rPr>
              <w:t xml:space="preserve">2023 год – </w:t>
            </w:r>
            <w:r>
              <w:rPr>
                <w:sz w:val="28"/>
                <w:szCs w:val="28"/>
              </w:rPr>
              <w:t>100,0</w:t>
            </w:r>
            <w:r w:rsidRPr="00BD1B26">
              <w:rPr>
                <w:sz w:val="28"/>
                <w:szCs w:val="28"/>
              </w:rPr>
              <w:t xml:space="preserve"> тыс. рублей</w:t>
            </w:r>
          </w:p>
          <w:p w:rsidR="001E03B4" w:rsidRDefault="001E03B4" w:rsidP="001E03B4">
            <w:pPr>
              <w:tabs>
                <w:tab w:val="left" w:pos="709"/>
              </w:tabs>
              <w:jc w:val="both"/>
              <w:rPr>
                <w:sz w:val="28"/>
                <w:szCs w:val="28"/>
              </w:rPr>
            </w:pPr>
            <w:r w:rsidRPr="00BD1B26">
              <w:rPr>
                <w:sz w:val="28"/>
                <w:szCs w:val="28"/>
              </w:rPr>
              <w:t>202</w:t>
            </w:r>
            <w:r>
              <w:rPr>
                <w:sz w:val="28"/>
                <w:szCs w:val="28"/>
              </w:rPr>
              <w:t>4</w:t>
            </w:r>
            <w:r w:rsidRPr="00BD1B26">
              <w:rPr>
                <w:sz w:val="28"/>
                <w:szCs w:val="28"/>
              </w:rPr>
              <w:t xml:space="preserve"> год – </w:t>
            </w:r>
            <w:r>
              <w:rPr>
                <w:sz w:val="28"/>
                <w:szCs w:val="28"/>
              </w:rPr>
              <w:t>100,0</w:t>
            </w:r>
            <w:r w:rsidRPr="00BD1B26">
              <w:rPr>
                <w:sz w:val="28"/>
                <w:szCs w:val="28"/>
              </w:rPr>
              <w:t xml:space="preserve"> тыс. рублей</w:t>
            </w:r>
          </w:p>
          <w:p w:rsidR="001E03B4" w:rsidRDefault="000F3E97" w:rsidP="001E03B4">
            <w:pPr>
              <w:tabs>
                <w:tab w:val="left" w:pos="709"/>
              </w:tabs>
              <w:jc w:val="both"/>
              <w:rPr>
                <w:sz w:val="28"/>
                <w:szCs w:val="28"/>
              </w:rPr>
            </w:pPr>
            <w:r w:rsidRPr="000F3E97">
              <w:rPr>
                <w:sz w:val="28"/>
                <w:szCs w:val="28"/>
              </w:rPr>
              <w:t>2025 год – 100,0 тыс. рублей</w:t>
            </w:r>
            <w:r>
              <w:rPr>
                <w:sz w:val="28"/>
                <w:szCs w:val="28"/>
              </w:rPr>
              <w:t>.</w:t>
            </w:r>
          </w:p>
          <w:p w:rsidR="000F3E97" w:rsidRPr="00BD1B26" w:rsidRDefault="000F3E97" w:rsidP="001E03B4">
            <w:pPr>
              <w:tabs>
                <w:tab w:val="left" w:pos="709"/>
              </w:tabs>
              <w:jc w:val="both"/>
              <w:rPr>
                <w:sz w:val="28"/>
                <w:szCs w:val="28"/>
              </w:rPr>
            </w:pPr>
          </w:p>
          <w:p w:rsidR="001E03B4" w:rsidRPr="00BD1B26" w:rsidRDefault="001E03B4" w:rsidP="001E03B4">
            <w:pPr>
              <w:tabs>
                <w:tab w:val="left" w:pos="709"/>
              </w:tabs>
              <w:jc w:val="both"/>
              <w:rPr>
                <w:sz w:val="28"/>
                <w:szCs w:val="28"/>
              </w:rPr>
            </w:pPr>
            <w:r w:rsidRPr="00BD1B26">
              <w:rPr>
                <w:sz w:val="28"/>
                <w:szCs w:val="28"/>
              </w:rPr>
              <w:t xml:space="preserve">за счет средств краевого бюджета </w:t>
            </w:r>
            <w:r w:rsidR="004C4E00">
              <w:rPr>
                <w:sz w:val="28"/>
                <w:szCs w:val="28"/>
              </w:rPr>
              <w:t>4272,7</w:t>
            </w:r>
            <w:r w:rsidRPr="00BD1B26">
              <w:rPr>
                <w:sz w:val="28"/>
                <w:szCs w:val="28"/>
              </w:rPr>
              <w:t xml:space="preserve"> тыс. рублей, в том числе:</w:t>
            </w:r>
          </w:p>
          <w:p w:rsidR="001E03B4" w:rsidRPr="00BD1B26" w:rsidRDefault="001E03B4" w:rsidP="001E03B4">
            <w:pPr>
              <w:tabs>
                <w:tab w:val="left" w:pos="709"/>
              </w:tabs>
              <w:jc w:val="both"/>
              <w:rPr>
                <w:sz w:val="28"/>
                <w:szCs w:val="28"/>
              </w:rPr>
            </w:pPr>
            <w:r w:rsidRPr="00BD1B26">
              <w:rPr>
                <w:sz w:val="28"/>
                <w:szCs w:val="28"/>
              </w:rPr>
              <w:t xml:space="preserve">2017 год – </w:t>
            </w:r>
            <w:r>
              <w:rPr>
                <w:sz w:val="28"/>
                <w:szCs w:val="28"/>
              </w:rPr>
              <w:t>100,0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2018 год – </w:t>
            </w:r>
            <w:r>
              <w:rPr>
                <w:sz w:val="28"/>
                <w:szCs w:val="28"/>
              </w:rPr>
              <w:t xml:space="preserve">    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2019 год – </w:t>
            </w:r>
            <w:r>
              <w:rPr>
                <w:sz w:val="28"/>
                <w:szCs w:val="28"/>
              </w:rPr>
              <w:t xml:space="preserve">    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2020 год – </w:t>
            </w:r>
            <w:r>
              <w:rPr>
                <w:sz w:val="28"/>
                <w:szCs w:val="28"/>
              </w:rPr>
              <w:t>288,3</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2021 год – </w:t>
            </w:r>
            <w:r>
              <w:rPr>
                <w:sz w:val="28"/>
                <w:szCs w:val="28"/>
              </w:rPr>
              <w:t>440,0</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2022 год –</w:t>
            </w:r>
            <w:r w:rsidR="008C4FAC">
              <w:rPr>
                <w:sz w:val="28"/>
                <w:szCs w:val="28"/>
              </w:rPr>
              <w:t xml:space="preserve"> 1075,6</w:t>
            </w:r>
            <w:r w:rsidRPr="00BD1B26">
              <w:rPr>
                <w:sz w:val="28"/>
                <w:szCs w:val="28"/>
              </w:rPr>
              <w:t xml:space="preserve"> тыс. рублей</w:t>
            </w:r>
          </w:p>
          <w:p w:rsidR="001E03B4" w:rsidRPr="00BD1B26" w:rsidRDefault="001E03B4" w:rsidP="001E03B4">
            <w:pPr>
              <w:tabs>
                <w:tab w:val="left" w:pos="709"/>
              </w:tabs>
              <w:jc w:val="both"/>
              <w:rPr>
                <w:sz w:val="28"/>
                <w:szCs w:val="28"/>
              </w:rPr>
            </w:pPr>
            <w:r w:rsidRPr="00BD1B26">
              <w:rPr>
                <w:sz w:val="28"/>
                <w:szCs w:val="28"/>
              </w:rPr>
              <w:t xml:space="preserve">2023 год – </w:t>
            </w:r>
            <w:r w:rsidR="000F3E97">
              <w:rPr>
                <w:sz w:val="28"/>
                <w:szCs w:val="28"/>
              </w:rPr>
              <w:t>789,6</w:t>
            </w:r>
            <w:r w:rsidRPr="00BD1B26">
              <w:rPr>
                <w:sz w:val="28"/>
                <w:szCs w:val="28"/>
              </w:rPr>
              <w:t xml:space="preserve"> тыс. рублей</w:t>
            </w:r>
          </w:p>
          <w:p w:rsidR="002B7C32" w:rsidRDefault="001E03B4" w:rsidP="001C6DC6">
            <w:pPr>
              <w:tabs>
                <w:tab w:val="left" w:pos="709"/>
              </w:tabs>
              <w:jc w:val="both"/>
              <w:rPr>
                <w:sz w:val="28"/>
                <w:szCs w:val="28"/>
              </w:rPr>
            </w:pPr>
            <w:r w:rsidRPr="00BD1B26">
              <w:rPr>
                <w:sz w:val="28"/>
                <w:szCs w:val="28"/>
              </w:rPr>
              <w:t>202</w:t>
            </w:r>
            <w:r>
              <w:rPr>
                <w:sz w:val="28"/>
                <w:szCs w:val="28"/>
              </w:rPr>
              <w:t>4</w:t>
            </w:r>
            <w:r w:rsidRPr="00BD1B26">
              <w:rPr>
                <w:sz w:val="28"/>
                <w:szCs w:val="28"/>
              </w:rPr>
              <w:t xml:space="preserve"> год – </w:t>
            </w:r>
            <w:r w:rsidR="004C4E00">
              <w:rPr>
                <w:sz w:val="28"/>
                <w:szCs w:val="28"/>
              </w:rPr>
              <w:t>789,6</w:t>
            </w:r>
            <w:r w:rsidRPr="00BD1B26">
              <w:rPr>
                <w:sz w:val="28"/>
                <w:szCs w:val="28"/>
              </w:rPr>
              <w:t xml:space="preserve"> тыс. рублей</w:t>
            </w:r>
          </w:p>
          <w:p w:rsidR="000F3E97" w:rsidRPr="00033419" w:rsidRDefault="004C4E00" w:rsidP="001C6DC6">
            <w:pPr>
              <w:tabs>
                <w:tab w:val="left" w:pos="709"/>
              </w:tabs>
              <w:jc w:val="both"/>
              <w:rPr>
                <w:sz w:val="28"/>
                <w:szCs w:val="28"/>
              </w:rPr>
            </w:pPr>
            <w:r>
              <w:rPr>
                <w:sz w:val="28"/>
                <w:szCs w:val="28"/>
              </w:rPr>
              <w:t>2025 год – 789,6</w:t>
            </w:r>
            <w:r w:rsidR="000F3E97" w:rsidRPr="000F3E97">
              <w:rPr>
                <w:sz w:val="28"/>
                <w:szCs w:val="28"/>
              </w:rPr>
              <w:t xml:space="preserve"> тыс. рублей</w:t>
            </w:r>
          </w:p>
        </w:tc>
      </w:tr>
    </w:tbl>
    <w:p w:rsidR="00C5731C" w:rsidRDefault="00C5731C" w:rsidP="00F876CA">
      <w:pPr>
        <w:pStyle w:val="a9"/>
        <w:spacing w:after="200" w:line="276" w:lineRule="auto"/>
        <w:ind w:left="0" w:firstLine="708"/>
        <w:jc w:val="center"/>
        <w:rPr>
          <w:b/>
          <w:sz w:val="28"/>
          <w:szCs w:val="28"/>
        </w:rPr>
      </w:pPr>
    </w:p>
    <w:p w:rsidR="000F3E97" w:rsidRDefault="000F3E97" w:rsidP="00F876CA">
      <w:pPr>
        <w:pStyle w:val="a9"/>
        <w:spacing w:after="200" w:line="276" w:lineRule="auto"/>
        <w:ind w:left="0" w:firstLine="708"/>
        <w:jc w:val="center"/>
        <w:rPr>
          <w:b/>
          <w:sz w:val="28"/>
          <w:szCs w:val="28"/>
        </w:rPr>
      </w:pPr>
    </w:p>
    <w:p w:rsidR="00F876CA" w:rsidRDefault="00F876CA" w:rsidP="00F876CA">
      <w:pPr>
        <w:pStyle w:val="a9"/>
        <w:spacing w:after="200" w:line="276" w:lineRule="auto"/>
        <w:ind w:left="0" w:firstLine="708"/>
        <w:jc w:val="center"/>
        <w:rPr>
          <w:b/>
          <w:sz w:val="28"/>
          <w:szCs w:val="28"/>
        </w:rPr>
      </w:pPr>
      <w:r w:rsidRPr="007853B3">
        <w:rPr>
          <w:b/>
          <w:sz w:val="28"/>
          <w:szCs w:val="28"/>
        </w:rPr>
        <w:lastRenderedPageBreak/>
        <w:t>2.Характеристика текущего состояния малого и среднего предпринимательства, с указанием основных показателей социально-экономического развития</w:t>
      </w:r>
      <w:r w:rsidR="008E1092">
        <w:rPr>
          <w:b/>
          <w:sz w:val="28"/>
          <w:szCs w:val="28"/>
        </w:rPr>
        <w:t xml:space="preserve"> Новоселовского района </w:t>
      </w:r>
    </w:p>
    <w:p w:rsidR="00F876CA" w:rsidRPr="007853B3" w:rsidRDefault="00D46CC1" w:rsidP="00D46CC1">
      <w:pPr>
        <w:autoSpaceDE w:val="0"/>
        <w:autoSpaceDN w:val="0"/>
        <w:adjustRightInd w:val="0"/>
        <w:ind w:firstLine="540"/>
        <w:jc w:val="both"/>
        <w:rPr>
          <w:sz w:val="28"/>
          <w:szCs w:val="28"/>
        </w:rPr>
      </w:pPr>
      <w:r w:rsidRPr="00D46CC1">
        <w:rPr>
          <w:sz w:val="28"/>
          <w:szCs w:val="28"/>
        </w:rPr>
        <w:t xml:space="preserve">Нормативно-правовое регулирование поддержки и развития малого и среднего предпринимательства осуществляется Федеральным </w:t>
      </w:r>
      <w:hyperlink r:id="rId8" w:history="1">
        <w:r w:rsidRPr="00D46CC1">
          <w:rPr>
            <w:color w:val="000000" w:themeColor="text1"/>
            <w:sz w:val="28"/>
            <w:szCs w:val="28"/>
          </w:rPr>
          <w:t>законом</w:t>
        </w:r>
      </w:hyperlink>
      <w:r w:rsidRPr="00D46CC1">
        <w:rPr>
          <w:sz w:val="28"/>
          <w:szCs w:val="28"/>
        </w:rPr>
        <w:t xml:space="preserve"> от 24.07.2007 </w:t>
      </w:r>
      <w:r w:rsidR="00C5731C">
        <w:rPr>
          <w:sz w:val="28"/>
          <w:szCs w:val="28"/>
        </w:rPr>
        <w:t>№</w:t>
      </w:r>
      <w:r w:rsidRPr="00D46CC1">
        <w:rPr>
          <w:sz w:val="28"/>
          <w:szCs w:val="28"/>
        </w:rPr>
        <w:t xml:space="preserve"> 209-ФЗ "О развитии малого и среднего предпринимательства в Российской Федерации", а также </w:t>
      </w:r>
      <w:hyperlink r:id="rId9" w:history="1">
        <w:r w:rsidRPr="00D46CC1">
          <w:rPr>
            <w:color w:val="000000" w:themeColor="text1"/>
            <w:sz w:val="28"/>
            <w:szCs w:val="28"/>
          </w:rPr>
          <w:t>Законом</w:t>
        </w:r>
      </w:hyperlink>
      <w:r w:rsidRPr="00D46CC1">
        <w:rPr>
          <w:sz w:val="28"/>
          <w:szCs w:val="28"/>
        </w:rPr>
        <w:t xml:space="preserve"> края от 04.12.2008 </w:t>
      </w:r>
      <w:r w:rsidR="00C5731C">
        <w:rPr>
          <w:sz w:val="28"/>
          <w:szCs w:val="28"/>
        </w:rPr>
        <w:t>№</w:t>
      </w:r>
      <w:r w:rsidRPr="00D46CC1">
        <w:rPr>
          <w:sz w:val="28"/>
          <w:szCs w:val="28"/>
        </w:rPr>
        <w:t xml:space="preserve"> 7-2528 "О развитии субъектов малого и среднего предпринимательства в Красноярском крае".</w:t>
      </w:r>
      <w:r w:rsidR="00F876CA" w:rsidRPr="007853B3">
        <w:rPr>
          <w:sz w:val="28"/>
          <w:szCs w:val="28"/>
        </w:rPr>
        <w:t>Деятельность субъек</w:t>
      </w:r>
      <w:r>
        <w:rPr>
          <w:sz w:val="28"/>
          <w:szCs w:val="28"/>
        </w:rPr>
        <w:t xml:space="preserve">тов малого </w:t>
      </w:r>
      <w:r w:rsidR="00F876CA" w:rsidRPr="007853B3">
        <w:rPr>
          <w:sz w:val="28"/>
          <w:szCs w:val="28"/>
        </w:rPr>
        <w:t>и среднего предпринимательства также регулируется иными нормативными правовыми ак</w:t>
      </w:r>
      <w:r w:rsidR="00DA1C41">
        <w:rPr>
          <w:sz w:val="28"/>
          <w:szCs w:val="28"/>
        </w:rPr>
        <w:t>тами</w:t>
      </w:r>
      <w:r w:rsidR="00F876CA" w:rsidRPr="007853B3">
        <w:rPr>
          <w:sz w:val="28"/>
          <w:szCs w:val="28"/>
        </w:rPr>
        <w:t xml:space="preserve">  по вопросам хозяйственной, градостроительной, имущественной, экономической деятельности.</w:t>
      </w:r>
    </w:p>
    <w:p w:rsidR="00F876CA" w:rsidRPr="00ED67B6" w:rsidRDefault="00DF0720" w:rsidP="00F876CA">
      <w:pPr>
        <w:ind w:firstLine="708"/>
        <w:jc w:val="both"/>
        <w:rPr>
          <w:sz w:val="28"/>
          <w:szCs w:val="28"/>
        </w:rPr>
      </w:pPr>
      <w:r>
        <w:rPr>
          <w:sz w:val="28"/>
          <w:szCs w:val="28"/>
        </w:rPr>
        <w:t>По состоянию на 01.01.2022</w:t>
      </w:r>
      <w:r w:rsidR="00416533">
        <w:rPr>
          <w:sz w:val="28"/>
          <w:szCs w:val="28"/>
        </w:rPr>
        <w:t xml:space="preserve"> (по данным реестра ФНС РФ)</w:t>
      </w:r>
      <w:r w:rsidR="00F876CA" w:rsidRPr="00ED67B6">
        <w:rPr>
          <w:sz w:val="28"/>
          <w:szCs w:val="28"/>
        </w:rPr>
        <w:t xml:space="preserve"> в Новоселовском районе  зарегистрировано с учетом инд</w:t>
      </w:r>
      <w:r>
        <w:rPr>
          <w:sz w:val="28"/>
          <w:szCs w:val="28"/>
        </w:rPr>
        <w:t>ивидуальных предпринимателей 294 субъекта</w:t>
      </w:r>
      <w:r w:rsidR="00F876CA" w:rsidRPr="00ED67B6">
        <w:rPr>
          <w:sz w:val="28"/>
          <w:szCs w:val="28"/>
        </w:rPr>
        <w:t xml:space="preserve"> малого и среднего предпринимательства: индив</w:t>
      </w:r>
      <w:r w:rsidR="009165E9">
        <w:rPr>
          <w:sz w:val="28"/>
          <w:szCs w:val="28"/>
        </w:rPr>
        <w:t>идуальных предпринимател</w:t>
      </w:r>
      <w:r>
        <w:rPr>
          <w:sz w:val="28"/>
          <w:szCs w:val="28"/>
        </w:rPr>
        <w:t>ей –  200 ед.,</w:t>
      </w:r>
      <w:r w:rsidR="00F876CA" w:rsidRPr="00ED67B6">
        <w:rPr>
          <w:sz w:val="28"/>
          <w:szCs w:val="28"/>
        </w:rPr>
        <w:t xml:space="preserve"> крестьянско-фе</w:t>
      </w:r>
      <w:r w:rsidR="00E96BF4" w:rsidRPr="00ED67B6">
        <w:rPr>
          <w:sz w:val="28"/>
          <w:szCs w:val="28"/>
        </w:rPr>
        <w:t>рмерских хозяй</w:t>
      </w:r>
      <w:r>
        <w:rPr>
          <w:sz w:val="28"/>
          <w:szCs w:val="28"/>
        </w:rPr>
        <w:t>ств – 66 ед., малых предприятий – 28</w:t>
      </w:r>
      <w:r w:rsidR="00594713">
        <w:rPr>
          <w:sz w:val="28"/>
          <w:szCs w:val="28"/>
        </w:rPr>
        <w:t>, из которых 2</w:t>
      </w:r>
      <w:r>
        <w:rPr>
          <w:sz w:val="28"/>
          <w:szCs w:val="28"/>
        </w:rPr>
        <w:t>0(71</w:t>
      </w:r>
      <w:r w:rsidR="00F876CA" w:rsidRPr="00ED67B6">
        <w:rPr>
          <w:sz w:val="28"/>
          <w:szCs w:val="28"/>
        </w:rPr>
        <w:t>%) относятся к сфере производства.</w:t>
      </w:r>
    </w:p>
    <w:p w:rsidR="00F876CA" w:rsidRDefault="00F876CA" w:rsidP="00F876CA">
      <w:pPr>
        <w:ind w:firstLine="708"/>
        <w:jc w:val="both"/>
        <w:rPr>
          <w:sz w:val="28"/>
          <w:szCs w:val="28"/>
        </w:rPr>
      </w:pPr>
      <w:r w:rsidRPr="00ED67B6">
        <w:rPr>
          <w:sz w:val="28"/>
          <w:szCs w:val="28"/>
        </w:rPr>
        <w:t>Число субъектов малого и среднего предпринимательства на 10000</w:t>
      </w:r>
      <w:r w:rsidR="00DF0720">
        <w:rPr>
          <w:sz w:val="28"/>
          <w:szCs w:val="28"/>
        </w:rPr>
        <w:t xml:space="preserve"> человек населения района в 2021</w:t>
      </w:r>
      <w:r w:rsidR="000B3516">
        <w:rPr>
          <w:sz w:val="28"/>
          <w:szCs w:val="28"/>
        </w:rPr>
        <w:t xml:space="preserve"> году соста</w:t>
      </w:r>
      <w:r w:rsidR="00DF0720">
        <w:rPr>
          <w:sz w:val="28"/>
          <w:szCs w:val="28"/>
        </w:rPr>
        <w:t>вила 240,37</w:t>
      </w:r>
      <w:r w:rsidRPr="00ED67B6">
        <w:rPr>
          <w:sz w:val="28"/>
          <w:szCs w:val="28"/>
        </w:rPr>
        <w:t xml:space="preserve"> единиц.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ED67B6" w:rsidRPr="00ED67B6">
        <w:rPr>
          <w:sz w:val="28"/>
          <w:szCs w:val="28"/>
        </w:rPr>
        <w:t>предприятий и организ</w:t>
      </w:r>
      <w:r w:rsidR="00DF0720">
        <w:rPr>
          <w:sz w:val="28"/>
          <w:szCs w:val="28"/>
        </w:rPr>
        <w:t>аций в 2021 году составила 24,68</w:t>
      </w:r>
      <w:r w:rsidR="003D0E60">
        <w:rPr>
          <w:sz w:val="28"/>
          <w:szCs w:val="28"/>
        </w:rPr>
        <w:t>%,</w:t>
      </w:r>
      <w:r w:rsidR="00DF0720">
        <w:rPr>
          <w:sz w:val="28"/>
          <w:szCs w:val="28"/>
        </w:rPr>
        <w:t>что составляет 855</w:t>
      </w:r>
      <w:r w:rsidR="003D0E60" w:rsidRPr="003D0E60">
        <w:rPr>
          <w:sz w:val="28"/>
          <w:szCs w:val="28"/>
        </w:rPr>
        <w:t xml:space="preserve"> человек.</w:t>
      </w:r>
    </w:p>
    <w:p w:rsidR="003D0E60" w:rsidRPr="00ED67B6" w:rsidRDefault="003D0E60" w:rsidP="00F876CA">
      <w:pPr>
        <w:ind w:firstLine="708"/>
        <w:jc w:val="both"/>
        <w:rPr>
          <w:sz w:val="28"/>
          <w:szCs w:val="28"/>
        </w:rPr>
      </w:pPr>
      <w:r w:rsidRPr="003D0E60">
        <w:rPr>
          <w:sz w:val="28"/>
          <w:szCs w:val="28"/>
        </w:rPr>
        <w:t>Оборот розничной торговли в сфере ма</w:t>
      </w:r>
      <w:r w:rsidR="00DF0720">
        <w:rPr>
          <w:sz w:val="28"/>
          <w:szCs w:val="28"/>
        </w:rPr>
        <w:t>лого предпринимательства за 2021 год  составил 1206,348</w:t>
      </w:r>
      <w:r w:rsidRPr="003D0E60">
        <w:rPr>
          <w:sz w:val="28"/>
          <w:szCs w:val="28"/>
        </w:rPr>
        <w:t xml:space="preserve"> млн. руб.</w:t>
      </w:r>
    </w:p>
    <w:p w:rsidR="00F876CA" w:rsidRPr="007853B3" w:rsidRDefault="00174CB3" w:rsidP="00F876CA">
      <w:pPr>
        <w:ind w:firstLine="708"/>
        <w:jc w:val="both"/>
        <w:rPr>
          <w:sz w:val="28"/>
          <w:szCs w:val="28"/>
        </w:rPr>
      </w:pPr>
      <w:r>
        <w:rPr>
          <w:sz w:val="28"/>
          <w:szCs w:val="28"/>
        </w:rPr>
        <w:t>В 2</w:t>
      </w:r>
      <w:r w:rsidR="00DF0720">
        <w:rPr>
          <w:sz w:val="28"/>
          <w:szCs w:val="28"/>
        </w:rPr>
        <w:t>021</w:t>
      </w:r>
      <w:r w:rsidR="00F876CA" w:rsidRPr="002B3EF6">
        <w:rPr>
          <w:sz w:val="28"/>
          <w:szCs w:val="28"/>
        </w:rPr>
        <w:t xml:space="preserve"> году оборот предприятий среднего и малого бизнеса </w:t>
      </w:r>
      <w:r w:rsidR="00DF0720">
        <w:rPr>
          <w:sz w:val="28"/>
          <w:szCs w:val="28"/>
        </w:rPr>
        <w:t xml:space="preserve"> составил 1021,861</w:t>
      </w:r>
      <w:r w:rsidR="003D0E60">
        <w:rPr>
          <w:sz w:val="28"/>
          <w:szCs w:val="28"/>
        </w:rPr>
        <w:t xml:space="preserve"> млн. руб.</w:t>
      </w:r>
      <w:r w:rsidR="00DF0720">
        <w:rPr>
          <w:sz w:val="28"/>
          <w:szCs w:val="28"/>
        </w:rPr>
        <w:t>, объем инвестиций  – 160,274 млн</w:t>
      </w:r>
      <w:r w:rsidR="00F876CA" w:rsidRPr="002B3EF6">
        <w:rPr>
          <w:sz w:val="28"/>
          <w:szCs w:val="28"/>
        </w:rPr>
        <w:t>. руб. Среднемесячная заработная плата работников, занятых у субъектов малого и среднего пре</w:t>
      </w:r>
      <w:r w:rsidR="001C79B4" w:rsidRPr="002B3EF6">
        <w:rPr>
          <w:sz w:val="28"/>
          <w:szCs w:val="28"/>
        </w:rPr>
        <w:t>дп</w:t>
      </w:r>
      <w:r>
        <w:rPr>
          <w:sz w:val="28"/>
          <w:szCs w:val="28"/>
        </w:rPr>
        <w:t>р</w:t>
      </w:r>
      <w:r w:rsidR="00DF0720">
        <w:rPr>
          <w:sz w:val="28"/>
          <w:szCs w:val="28"/>
        </w:rPr>
        <w:t>инимательства составила 20467</w:t>
      </w:r>
      <w:r w:rsidR="00F876CA" w:rsidRPr="002B3EF6">
        <w:rPr>
          <w:sz w:val="28"/>
          <w:szCs w:val="28"/>
        </w:rPr>
        <w:t xml:space="preserve"> рублей. Объём производства продукции и услуг малых и средних предприятий на душу населения по району</w:t>
      </w:r>
      <w:r w:rsidR="00DF0720">
        <w:rPr>
          <w:sz w:val="28"/>
          <w:szCs w:val="28"/>
        </w:rPr>
        <w:t xml:space="preserve"> в целом составил в 2021 году 82,58</w:t>
      </w:r>
      <w:r w:rsidR="00F876CA" w:rsidRPr="002B3EF6">
        <w:rPr>
          <w:sz w:val="28"/>
          <w:szCs w:val="28"/>
        </w:rPr>
        <w:t xml:space="preserve"> тыс. рублей, </w:t>
      </w:r>
      <w:r w:rsidR="00DF0720">
        <w:rPr>
          <w:sz w:val="28"/>
          <w:szCs w:val="28"/>
        </w:rPr>
        <w:t>что выше уровня 2020 года на 36,3% (60,6</w:t>
      </w:r>
      <w:r w:rsidR="00F876CA" w:rsidRPr="002B3EF6">
        <w:rPr>
          <w:sz w:val="28"/>
          <w:szCs w:val="28"/>
        </w:rPr>
        <w:t xml:space="preserve"> тыс. руб.).</w:t>
      </w:r>
    </w:p>
    <w:p w:rsidR="00F876CA" w:rsidRPr="00F876CA" w:rsidRDefault="00F876CA" w:rsidP="00F876CA">
      <w:pPr>
        <w:pStyle w:val="a3"/>
        <w:spacing w:line="276" w:lineRule="auto"/>
        <w:ind w:firstLine="708"/>
        <w:jc w:val="both"/>
        <w:rPr>
          <w:i w:val="0"/>
          <w:sz w:val="28"/>
          <w:szCs w:val="28"/>
        </w:rPr>
      </w:pPr>
      <w:r w:rsidRPr="00F876CA">
        <w:rPr>
          <w:i w:val="0"/>
          <w:sz w:val="28"/>
          <w:szCs w:val="28"/>
        </w:rPr>
        <w:t>Наряду с более развитыми поселениями района, существует значительное количество труднодоступных населённых пунктов на правобережной части Енисея, которые географически удалены от основных потребительских рынков. Низкие доходы населения становятся причиной низкого уровня предпринимательства, ориентированного на потребительский рынок. Размер среднедушевого дохода по поселениям отличается в 2,8 раза. Численность населения с денежными доходами ниже прожиточного минимума в процентах  к общей численности населения составляет более 30%.</w:t>
      </w:r>
    </w:p>
    <w:p w:rsidR="00F876CA" w:rsidRPr="00F876CA" w:rsidRDefault="00F876CA" w:rsidP="00F876CA">
      <w:pPr>
        <w:pStyle w:val="a3"/>
        <w:spacing w:line="276" w:lineRule="auto"/>
        <w:ind w:firstLine="708"/>
        <w:jc w:val="both"/>
        <w:rPr>
          <w:i w:val="0"/>
          <w:sz w:val="28"/>
          <w:szCs w:val="28"/>
        </w:rPr>
      </w:pPr>
      <w:r w:rsidRPr="00F876CA">
        <w:rPr>
          <w:i w:val="0"/>
          <w:sz w:val="28"/>
          <w:szCs w:val="28"/>
        </w:rPr>
        <w:lastRenderedPageBreak/>
        <w:t>Более половины субъектов  малого предпринимательства организуют свою деятельность  в районном центре, так как имеют гарантированный спрос на свои услуги и продукцию.</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Существует ряд факторов, сдерживающих развитие предпринимательства:</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 xml:space="preserve">затруднен доступ к финансово-кредитным и иным материальным ресурсам;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недостаточная развитость инфраструктуры поддержки и развития малого и среднего предпринимательства, особенно производственной;</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дефицит квалифицированных кадров и доступных информационно-консультационных ресурсов.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Мероприятия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Разработка программы обусловлена необходимостью решения в среднесрочной перспективе вышеперечисленных проблем, сдерживающих развитие малого и среднего предпринимательства в районе.</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В соответствии с Указом Президента Российской Федерации от 07.05.2012 № 596 «О долгосрочной государственной экономической политике» развитие предпринимательства является приоритетной государственной задачей.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Программа  направлена на:</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обеспечение комплексного подхода к решению проблем развития малого и среднего предпринимательства</w:t>
      </w:r>
      <w:r w:rsidR="000C7FEB" w:rsidRPr="000C7FEB">
        <w:rPr>
          <w:sz w:val="28"/>
          <w:szCs w:val="28"/>
        </w:rPr>
        <w:t>и самозанятых граждан</w:t>
      </w:r>
      <w:r w:rsidRPr="007853B3">
        <w:rPr>
          <w:sz w:val="28"/>
          <w:szCs w:val="28"/>
        </w:rPr>
        <w:t xml:space="preserve"> в районе со с</w:t>
      </w:r>
      <w:r w:rsidR="00DA1C41">
        <w:rPr>
          <w:sz w:val="28"/>
          <w:szCs w:val="28"/>
        </w:rPr>
        <w:t xml:space="preserve">тороны органов </w:t>
      </w:r>
      <w:r w:rsidRPr="007853B3">
        <w:rPr>
          <w:sz w:val="28"/>
          <w:szCs w:val="28"/>
        </w:rPr>
        <w:t xml:space="preserve"> муниципальной власти</w:t>
      </w:r>
      <w:r>
        <w:rPr>
          <w:sz w:val="28"/>
          <w:szCs w:val="28"/>
        </w:rPr>
        <w:t>;</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информационное и консультационное сопровождение предпринимателей</w:t>
      </w:r>
      <w:r w:rsidR="00594713">
        <w:rPr>
          <w:sz w:val="28"/>
          <w:szCs w:val="28"/>
        </w:rPr>
        <w:t xml:space="preserve"> и самозанятых граждан </w:t>
      </w:r>
      <w:r w:rsidRPr="007853B3">
        <w:rPr>
          <w:sz w:val="28"/>
          <w:szCs w:val="28"/>
        </w:rPr>
        <w:t xml:space="preserve"> района;</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повышение уровня предпринимательской грамотности;</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вовлечение граждан, в т.ч. молодежи, в предпринимательскую деятельность.</w:t>
      </w:r>
    </w:p>
    <w:p w:rsidR="001D6996" w:rsidRPr="007853B3" w:rsidRDefault="001D6996" w:rsidP="00174CB3">
      <w:pPr>
        <w:ind w:firstLine="708"/>
        <w:jc w:val="both"/>
        <w:rPr>
          <w:sz w:val="28"/>
          <w:szCs w:val="28"/>
        </w:rPr>
      </w:pPr>
      <w:r w:rsidRPr="007853B3">
        <w:rPr>
          <w:sz w:val="28"/>
          <w:szCs w:val="28"/>
        </w:rPr>
        <w:t xml:space="preserve">Существующая практика показалаопределенные положительные аспекты указанного механизма государственной </w:t>
      </w:r>
      <w:r>
        <w:rPr>
          <w:sz w:val="28"/>
          <w:szCs w:val="28"/>
        </w:rPr>
        <w:t xml:space="preserve">(муниципальной) </w:t>
      </w:r>
      <w:r w:rsidRPr="007853B3">
        <w:rPr>
          <w:sz w:val="28"/>
          <w:szCs w:val="28"/>
        </w:rPr>
        <w:t xml:space="preserve">поддержки. В частности, данная форма государственной </w:t>
      </w:r>
      <w:r>
        <w:rPr>
          <w:sz w:val="28"/>
          <w:szCs w:val="28"/>
        </w:rPr>
        <w:t xml:space="preserve">(муниципальной) </w:t>
      </w:r>
      <w:r w:rsidRPr="007853B3">
        <w:rPr>
          <w:sz w:val="28"/>
          <w:szCs w:val="28"/>
        </w:rPr>
        <w:t>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w:t>
      </w:r>
      <w:r w:rsidR="00174CB3">
        <w:rPr>
          <w:sz w:val="28"/>
          <w:szCs w:val="28"/>
        </w:rPr>
        <w:t>го положения территорий района.</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w:t>
      </w:r>
      <w:r w:rsidRPr="007853B3">
        <w:rPr>
          <w:sz w:val="28"/>
          <w:szCs w:val="28"/>
        </w:rPr>
        <w:lastRenderedPageBreak/>
        <w:t>сочетании с действенной системой управления и контроля позволит не только достичь целевые показатели, но создаст предпосылки для дальнейшего развития этого сектора экономики.</w:t>
      </w:r>
    </w:p>
    <w:p w:rsidR="008C4FAC" w:rsidRDefault="008C4FAC" w:rsidP="0032661C">
      <w:pPr>
        <w:rPr>
          <w:b/>
          <w:sz w:val="28"/>
          <w:szCs w:val="28"/>
        </w:rPr>
      </w:pPr>
    </w:p>
    <w:p w:rsidR="008C4FAC" w:rsidRDefault="008C4FAC" w:rsidP="0032661C">
      <w:pPr>
        <w:rPr>
          <w:b/>
          <w:sz w:val="28"/>
          <w:szCs w:val="28"/>
        </w:rPr>
      </w:pPr>
    </w:p>
    <w:p w:rsidR="00F876CA" w:rsidRPr="007853B3" w:rsidRDefault="00F876CA" w:rsidP="00F876CA">
      <w:pPr>
        <w:ind w:firstLine="708"/>
        <w:jc w:val="center"/>
        <w:rPr>
          <w:b/>
          <w:sz w:val="28"/>
          <w:szCs w:val="28"/>
        </w:rPr>
      </w:pPr>
      <w:r w:rsidRPr="007853B3">
        <w:rPr>
          <w:b/>
          <w:sz w:val="28"/>
          <w:szCs w:val="28"/>
        </w:rPr>
        <w:t xml:space="preserve">3. Приоритеты и цели социально-экономического развития  малого и среднего предпринимательства, описание основных </w:t>
      </w:r>
      <w:r w:rsidR="008E1092">
        <w:rPr>
          <w:b/>
          <w:sz w:val="28"/>
          <w:szCs w:val="28"/>
        </w:rPr>
        <w:t>целей и задач программы, тенденции социально-экономического</w:t>
      </w:r>
      <w:r w:rsidR="00AA3F0C">
        <w:rPr>
          <w:b/>
          <w:sz w:val="28"/>
          <w:szCs w:val="28"/>
        </w:rPr>
        <w:t xml:space="preserve"> развития </w:t>
      </w:r>
      <w:r w:rsidR="00AA3F0C" w:rsidRPr="007853B3">
        <w:rPr>
          <w:b/>
          <w:sz w:val="28"/>
          <w:szCs w:val="28"/>
        </w:rPr>
        <w:t>малого и среднего предпринимательства</w:t>
      </w:r>
      <w:r w:rsidR="00716ABE">
        <w:rPr>
          <w:b/>
          <w:sz w:val="28"/>
          <w:szCs w:val="28"/>
        </w:rPr>
        <w:t xml:space="preserve"> в районе</w:t>
      </w:r>
    </w:p>
    <w:p w:rsidR="00F876CA" w:rsidRPr="007853B3" w:rsidRDefault="00F876CA" w:rsidP="00F876CA">
      <w:pPr>
        <w:ind w:firstLine="708"/>
        <w:jc w:val="both"/>
        <w:rPr>
          <w:b/>
          <w:sz w:val="28"/>
          <w:szCs w:val="28"/>
        </w:rPr>
      </w:pPr>
    </w:p>
    <w:p w:rsidR="00F876CA" w:rsidRPr="007853B3" w:rsidRDefault="00F876CA" w:rsidP="00F876CA">
      <w:pPr>
        <w:pStyle w:val="ConsPlusNormal"/>
        <w:ind w:firstLine="708"/>
        <w:jc w:val="both"/>
        <w:rPr>
          <w:rFonts w:ascii="Times New Roman" w:hAnsi="Times New Roman" w:cs="Times New Roman"/>
          <w:sz w:val="28"/>
          <w:szCs w:val="28"/>
        </w:rPr>
      </w:pPr>
      <w:r w:rsidRPr="007853B3">
        <w:rPr>
          <w:rFonts w:ascii="Times New Roman" w:hAnsi="Times New Roman" w:cs="Times New Roman"/>
          <w:sz w:val="28"/>
          <w:szCs w:val="28"/>
        </w:rPr>
        <w:t>В качестве приоритетной цели программы обозначено создание благо</w:t>
      </w:r>
      <w:r w:rsidR="00DA1C41">
        <w:rPr>
          <w:rFonts w:ascii="Times New Roman" w:hAnsi="Times New Roman" w:cs="Times New Roman"/>
          <w:sz w:val="28"/>
          <w:szCs w:val="28"/>
        </w:rPr>
        <w:t>приятных условий, для  устойчивого функционирования и развития</w:t>
      </w:r>
      <w:r w:rsidRPr="007853B3">
        <w:rPr>
          <w:rFonts w:ascii="Times New Roman" w:hAnsi="Times New Roman" w:cs="Times New Roman"/>
          <w:sz w:val="28"/>
          <w:szCs w:val="28"/>
        </w:rPr>
        <w:t xml:space="preserve"> малого и среднего предпринимательства</w:t>
      </w:r>
      <w:r w:rsidR="003F3874">
        <w:rPr>
          <w:rFonts w:ascii="Times New Roman" w:hAnsi="Times New Roman" w:cs="Times New Roman"/>
          <w:sz w:val="28"/>
          <w:szCs w:val="28"/>
        </w:rPr>
        <w:t xml:space="preserve"> </w:t>
      </w:r>
      <w:r w:rsidR="000C7FEB" w:rsidRPr="000C7FEB">
        <w:rPr>
          <w:rFonts w:ascii="Times New Roman" w:hAnsi="Times New Roman" w:cs="Times New Roman"/>
          <w:sz w:val="28"/>
          <w:szCs w:val="28"/>
        </w:rPr>
        <w:t>и самозанятых граждан</w:t>
      </w:r>
      <w:r w:rsidRPr="007853B3">
        <w:rPr>
          <w:rFonts w:ascii="Times New Roman" w:hAnsi="Times New Roman" w:cs="Times New Roman"/>
          <w:sz w:val="28"/>
          <w:szCs w:val="28"/>
        </w:rPr>
        <w:t xml:space="preserve"> на территории района, улучшение инвестиционного климата Новоселовского района. </w:t>
      </w:r>
      <w:r w:rsidR="00594713" w:rsidRPr="00594713">
        <w:rPr>
          <w:rFonts w:ascii="Times New Roman" w:hAnsi="Times New Roman" w:cs="Times New Roman"/>
          <w:sz w:val="28"/>
          <w:szCs w:val="28"/>
        </w:rPr>
        <w:t>Содействие субъектам малого и среднего предпринимательства и самозанятым гражданам в обеспечении доступности образовательной и информационно-консультационной поддержки.</w:t>
      </w:r>
    </w:p>
    <w:p w:rsidR="00F876CA" w:rsidRPr="007853B3" w:rsidRDefault="00F876CA" w:rsidP="00F876CA">
      <w:pPr>
        <w:autoSpaceDE w:val="0"/>
        <w:autoSpaceDN w:val="0"/>
        <w:adjustRightInd w:val="0"/>
        <w:jc w:val="both"/>
        <w:rPr>
          <w:sz w:val="28"/>
          <w:szCs w:val="28"/>
        </w:rPr>
      </w:pPr>
      <w:r w:rsidRPr="007853B3">
        <w:rPr>
          <w:b/>
          <w:sz w:val="28"/>
          <w:szCs w:val="28"/>
        </w:rPr>
        <w:tab/>
      </w:r>
      <w:r w:rsidRPr="007853B3">
        <w:rPr>
          <w:sz w:val="28"/>
          <w:szCs w:val="28"/>
        </w:rPr>
        <w:t>Задачей программы является создание благоприятных  условий для развития малого и среднего предпринимательства</w:t>
      </w:r>
      <w:r w:rsidR="000C7FEB">
        <w:rPr>
          <w:sz w:val="28"/>
          <w:szCs w:val="28"/>
        </w:rPr>
        <w:t>,</w:t>
      </w:r>
      <w:r w:rsidR="003F3874">
        <w:rPr>
          <w:sz w:val="28"/>
          <w:szCs w:val="28"/>
        </w:rPr>
        <w:t xml:space="preserve"> </w:t>
      </w:r>
      <w:r w:rsidR="000C7FEB" w:rsidRPr="000C7FEB">
        <w:rPr>
          <w:sz w:val="28"/>
          <w:szCs w:val="28"/>
        </w:rPr>
        <w:t xml:space="preserve">поддержка самозанятых граждан </w:t>
      </w:r>
      <w:r w:rsidRPr="007853B3">
        <w:rPr>
          <w:sz w:val="28"/>
          <w:szCs w:val="28"/>
        </w:rPr>
        <w:t>в Новоселовском районе.</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Для реализации задачи программы необходимо проводить работу по следующим направлениям</w:t>
      </w:r>
      <w:r w:rsidR="00C7530B">
        <w:rPr>
          <w:sz w:val="28"/>
          <w:szCs w:val="28"/>
        </w:rPr>
        <w:t xml:space="preserve"> и мероприятиям</w:t>
      </w:r>
      <w:r w:rsidRPr="007853B3">
        <w:rPr>
          <w:sz w:val="28"/>
          <w:szCs w:val="28"/>
        </w:rPr>
        <w:t>:</w:t>
      </w:r>
    </w:p>
    <w:p w:rsidR="00F46DEA" w:rsidRDefault="00F876CA" w:rsidP="00F876CA">
      <w:pPr>
        <w:ind w:firstLine="708"/>
        <w:jc w:val="both"/>
        <w:rPr>
          <w:sz w:val="28"/>
          <w:szCs w:val="28"/>
        </w:rPr>
      </w:pPr>
      <w:r w:rsidRPr="007853B3">
        <w:rPr>
          <w:sz w:val="28"/>
          <w:szCs w:val="28"/>
        </w:rPr>
        <w:t>1.Совершенствование нормативно-правовой базы, регулирующей вопросы поддержки субъектов малого и среднего предпринимательства</w:t>
      </w:r>
      <w:r w:rsidR="00F46DEA">
        <w:rPr>
          <w:sz w:val="28"/>
          <w:szCs w:val="28"/>
        </w:rPr>
        <w:t>.</w:t>
      </w:r>
    </w:p>
    <w:p w:rsidR="00F46DEA" w:rsidRDefault="00F46DEA" w:rsidP="00F46DEA">
      <w:pPr>
        <w:tabs>
          <w:tab w:val="left" w:pos="540"/>
        </w:tabs>
        <w:jc w:val="both"/>
        <w:rPr>
          <w:color w:val="000000"/>
          <w:sz w:val="28"/>
          <w:szCs w:val="28"/>
        </w:rPr>
      </w:pPr>
      <w:r>
        <w:rPr>
          <w:sz w:val="28"/>
          <w:szCs w:val="28"/>
        </w:rPr>
        <w:tab/>
        <w:t xml:space="preserve">Для решения данного направления необходимо </w:t>
      </w:r>
      <w:r>
        <w:rPr>
          <w:color w:val="000000"/>
          <w:sz w:val="28"/>
          <w:szCs w:val="28"/>
        </w:rPr>
        <w:t>проводить следующую работу:</w:t>
      </w:r>
    </w:p>
    <w:p w:rsidR="00F46DEA" w:rsidRPr="007853B3" w:rsidRDefault="00F46DEA" w:rsidP="00F46DEA">
      <w:pPr>
        <w:tabs>
          <w:tab w:val="left" w:pos="540"/>
        </w:tabs>
        <w:jc w:val="both"/>
        <w:rPr>
          <w:color w:val="000000"/>
          <w:sz w:val="28"/>
          <w:szCs w:val="28"/>
        </w:rPr>
      </w:pPr>
      <w:r>
        <w:rPr>
          <w:color w:val="000000"/>
          <w:sz w:val="28"/>
          <w:szCs w:val="28"/>
        </w:rPr>
        <w:tab/>
      </w:r>
      <w:r w:rsidR="00B81C78">
        <w:rPr>
          <w:color w:val="000000"/>
          <w:sz w:val="28"/>
          <w:szCs w:val="28"/>
        </w:rPr>
        <w:t>- м</w:t>
      </w:r>
      <w:r w:rsidRPr="007853B3">
        <w:rPr>
          <w:color w:val="000000"/>
          <w:sz w:val="28"/>
          <w:szCs w:val="28"/>
        </w:rPr>
        <w:t>ониторинг деятельности малого и среднего предпринимательства и анализ проблем, сдерживающих его развитие</w:t>
      </w:r>
      <w:r>
        <w:rPr>
          <w:color w:val="000000"/>
          <w:sz w:val="28"/>
          <w:szCs w:val="28"/>
        </w:rPr>
        <w:t>;</w:t>
      </w:r>
    </w:p>
    <w:p w:rsidR="00F46DEA" w:rsidRPr="007853B3" w:rsidRDefault="00B81C78" w:rsidP="00F46DEA">
      <w:pPr>
        <w:ind w:firstLine="567"/>
        <w:jc w:val="both"/>
        <w:rPr>
          <w:color w:val="000000"/>
          <w:sz w:val="28"/>
          <w:szCs w:val="28"/>
        </w:rPr>
      </w:pPr>
      <w:r>
        <w:rPr>
          <w:color w:val="000000"/>
          <w:sz w:val="28"/>
          <w:szCs w:val="28"/>
        </w:rPr>
        <w:t>- а</w:t>
      </w:r>
      <w:r w:rsidR="00F46DEA" w:rsidRPr="007853B3">
        <w:rPr>
          <w:color w:val="000000"/>
          <w:sz w:val="28"/>
          <w:szCs w:val="28"/>
        </w:rPr>
        <w:t>нализ и прогнозирование экономического развития  сектора малого и среднего предпринимательства в районе</w:t>
      </w:r>
      <w:r w:rsidR="00F46DEA">
        <w:rPr>
          <w:color w:val="000000"/>
          <w:sz w:val="28"/>
          <w:szCs w:val="28"/>
        </w:rPr>
        <w:t>;</w:t>
      </w:r>
    </w:p>
    <w:p w:rsidR="00F46DEA" w:rsidRPr="007853B3" w:rsidRDefault="00F46DEA" w:rsidP="00F46DEA">
      <w:pPr>
        <w:tabs>
          <w:tab w:val="left" w:pos="567"/>
          <w:tab w:val="left" w:pos="5040"/>
        </w:tabs>
        <w:jc w:val="both"/>
        <w:rPr>
          <w:color w:val="000000"/>
          <w:sz w:val="28"/>
          <w:szCs w:val="28"/>
        </w:rPr>
      </w:pPr>
      <w:r>
        <w:rPr>
          <w:color w:val="000000"/>
          <w:sz w:val="28"/>
          <w:szCs w:val="28"/>
        </w:rPr>
        <w:tab/>
      </w:r>
      <w:r w:rsidR="00B81C78">
        <w:rPr>
          <w:color w:val="000000"/>
          <w:sz w:val="28"/>
          <w:szCs w:val="28"/>
        </w:rPr>
        <w:t>- п</w:t>
      </w:r>
      <w:r w:rsidRPr="007853B3">
        <w:rPr>
          <w:color w:val="000000"/>
          <w:sz w:val="28"/>
          <w:szCs w:val="28"/>
        </w:rPr>
        <w:t>роведение анкетирования жителей района, занимающихся предпринимательской деятельностью</w:t>
      </w:r>
      <w:r w:rsidR="000C7FEB">
        <w:rPr>
          <w:color w:val="000000"/>
          <w:sz w:val="28"/>
          <w:szCs w:val="28"/>
        </w:rPr>
        <w:t xml:space="preserve"> и</w:t>
      </w:r>
      <w:r w:rsidR="001E2936">
        <w:rPr>
          <w:color w:val="000000"/>
          <w:sz w:val="28"/>
          <w:szCs w:val="28"/>
        </w:rPr>
        <w:t xml:space="preserve"> самозанятых граждан</w:t>
      </w:r>
      <w:r w:rsidRPr="007853B3">
        <w:rPr>
          <w:color w:val="000000"/>
          <w:sz w:val="28"/>
          <w:szCs w:val="28"/>
        </w:rPr>
        <w:t>, в целях использования результатов при формировании социально – экономической политики района</w:t>
      </w:r>
      <w:r>
        <w:rPr>
          <w:color w:val="000000"/>
          <w:sz w:val="28"/>
          <w:szCs w:val="28"/>
        </w:rPr>
        <w:t>;</w:t>
      </w:r>
    </w:p>
    <w:p w:rsidR="00F876CA" w:rsidRPr="00F46DEA" w:rsidRDefault="00B81C78" w:rsidP="00F46DEA">
      <w:pPr>
        <w:ind w:firstLine="567"/>
        <w:jc w:val="both"/>
        <w:rPr>
          <w:color w:val="000000"/>
          <w:sz w:val="28"/>
          <w:szCs w:val="28"/>
        </w:rPr>
      </w:pPr>
      <w:r>
        <w:rPr>
          <w:color w:val="000000"/>
          <w:sz w:val="28"/>
          <w:szCs w:val="28"/>
        </w:rPr>
        <w:t>- п</w:t>
      </w:r>
      <w:r w:rsidR="00F46DEA" w:rsidRPr="007853B3">
        <w:rPr>
          <w:color w:val="000000"/>
          <w:sz w:val="28"/>
          <w:szCs w:val="28"/>
        </w:rPr>
        <w:t>ривлечение представителей субъектов малого и среднего предпринимательства</w:t>
      </w:r>
      <w:r w:rsidR="001E2936">
        <w:rPr>
          <w:color w:val="000000"/>
          <w:sz w:val="28"/>
          <w:szCs w:val="28"/>
        </w:rPr>
        <w:t xml:space="preserve"> и самозанятых граждан</w:t>
      </w:r>
      <w:r w:rsidR="00F46DEA" w:rsidRPr="007853B3">
        <w:rPr>
          <w:color w:val="000000"/>
          <w:sz w:val="28"/>
          <w:szCs w:val="28"/>
        </w:rPr>
        <w:t xml:space="preserve">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r w:rsidR="002423D4">
        <w:rPr>
          <w:color w:val="000000"/>
          <w:sz w:val="28"/>
          <w:szCs w:val="28"/>
        </w:rPr>
        <w:t>.</w:t>
      </w:r>
    </w:p>
    <w:p w:rsidR="00F876CA" w:rsidRDefault="001C5A43" w:rsidP="00F876CA">
      <w:pPr>
        <w:ind w:firstLine="708"/>
        <w:jc w:val="both"/>
        <w:rPr>
          <w:sz w:val="28"/>
          <w:szCs w:val="28"/>
        </w:rPr>
      </w:pPr>
      <w:r>
        <w:rPr>
          <w:sz w:val="28"/>
          <w:szCs w:val="28"/>
        </w:rPr>
        <w:t>2. О</w:t>
      </w:r>
      <w:r w:rsidR="00F876CA" w:rsidRPr="007853B3">
        <w:rPr>
          <w:sz w:val="28"/>
          <w:szCs w:val="28"/>
        </w:rPr>
        <w:t>казание информационной, консультационной и методической поддержки субъектам малого и среднего предпринимательства</w:t>
      </w:r>
      <w:r w:rsidR="003F3874">
        <w:rPr>
          <w:sz w:val="28"/>
          <w:szCs w:val="28"/>
        </w:rPr>
        <w:t xml:space="preserve"> </w:t>
      </w:r>
      <w:r w:rsidR="00594713">
        <w:rPr>
          <w:sz w:val="28"/>
          <w:szCs w:val="28"/>
        </w:rPr>
        <w:t>и самозанятым гражданам</w:t>
      </w:r>
      <w:r w:rsidR="00F46DEA">
        <w:rPr>
          <w:sz w:val="28"/>
          <w:szCs w:val="28"/>
        </w:rPr>
        <w:t>.</w:t>
      </w:r>
    </w:p>
    <w:p w:rsidR="00F46DEA" w:rsidRDefault="00F46DEA" w:rsidP="00F46DEA">
      <w:pPr>
        <w:tabs>
          <w:tab w:val="left" w:pos="540"/>
        </w:tabs>
        <w:jc w:val="both"/>
        <w:rPr>
          <w:color w:val="000000"/>
          <w:sz w:val="28"/>
          <w:szCs w:val="28"/>
        </w:rPr>
      </w:pPr>
      <w:r>
        <w:rPr>
          <w:sz w:val="28"/>
          <w:szCs w:val="28"/>
        </w:rPr>
        <w:tab/>
        <w:t xml:space="preserve">Для решения данного направления необходимо </w:t>
      </w:r>
      <w:r>
        <w:rPr>
          <w:color w:val="000000"/>
          <w:sz w:val="28"/>
          <w:szCs w:val="28"/>
        </w:rPr>
        <w:t>проводить следующую работу:</w:t>
      </w:r>
    </w:p>
    <w:p w:rsidR="00F46DEA" w:rsidRPr="007853B3" w:rsidRDefault="00B81C78" w:rsidP="00F46DEA">
      <w:pPr>
        <w:ind w:firstLine="567"/>
        <w:jc w:val="both"/>
        <w:rPr>
          <w:color w:val="000000"/>
          <w:sz w:val="28"/>
          <w:szCs w:val="28"/>
        </w:rPr>
      </w:pPr>
      <w:r>
        <w:rPr>
          <w:color w:val="000000"/>
          <w:sz w:val="28"/>
          <w:szCs w:val="28"/>
        </w:rPr>
        <w:t>- и</w:t>
      </w:r>
      <w:r w:rsidR="00F46DEA" w:rsidRPr="007853B3">
        <w:rPr>
          <w:color w:val="000000"/>
          <w:sz w:val="28"/>
          <w:szCs w:val="28"/>
        </w:rPr>
        <w:t>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r w:rsidR="00F46DEA">
        <w:rPr>
          <w:color w:val="000000"/>
          <w:sz w:val="28"/>
          <w:szCs w:val="28"/>
        </w:rPr>
        <w:t>;</w:t>
      </w:r>
    </w:p>
    <w:p w:rsidR="00F46DEA" w:rsidRPr="007853B3" w:rsidRDefault="00B81C78" w:rsidP="00F46DEA">
      <w:pPr>
        <w:ind w:firstLine="567"/>
        <w:jc w:val="both"/>
        <w:rPr>
          <w:color w:val="000000"/>
          <w:sz w:val="28"/>
          <w:szCs w:val="28"/>
        </w:rPr>
      </w:pPr>
      <w:r>
        <w:rPr>
          <w:color w:val="000000"/>
          <w:sz w:val="28"/>
          <w:szCs w:val="28"/>
        </w:rPr>
        <w:lastRenderedPageBreak/>
        <w:t>- п</w:t>
      </w:r>
      <w:r w:rsidR="00F46DEA" w:rsidRPr="007853B3">
        <w:rPr>
          <w:color w:val="000000"/>
          <w:sz w:val="28"/>
          <w:szCs w:val="28"/>
        </w:rPr>
        <w:t>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w:t>
      </w:r>
      <w:r w:rsidR="003F3874">
        <w:rPr>
          <w:color w:val="000000"/>
          <w:sz w:val="28"/>
          <w:szCs w:val="28"/>
        </w:rPr>
        <w:t xml:space="preserve"> </w:t>
      </w:r>
      <w:r w:rsidR="00594713" w:rsidRPr="00594713">
        <w:rPr>
          <w:color w:val="000000"/>
          <w:sz w:val="28"/>
          <w:szCs w:val="28"/>
        </w:rPr>
        <w:t>и самозанятых граждан</w:t>
      </w:r>
      <w:r w:rsidR="00F46DEA" w:rsidRPr="007853B3">
        <w:rPr>
          <w:color w:val="000000"/>
          <w:sz w:val="28"/>
          <w:szCs w:val="28"/>
        </w:rPr>
        <w:t>.</w:t>
      </w:r>
    </w:p>
    <w:p w:rsidR="00F46DEA" w:rsidRPr="007853B3" w:rsidRDefault="00B81C78" w:rsidP="00F46DEA">
      <w:pPr>
        <w:ind w:firstLine="567"/>
        <w:jc w:val="both"/>
        <w:rPr>
          <w:color w:val="000000"/>
          <w:sz w:val="28"/>
          <w:szCs w:val="28"/>
        </w:rPr>
      </w:pPr>
      <w:r>
        <w:rPr>
          <w:color w:val="000000"/>
          <w:sz w:val="28"/>
          <w:szCs w:val="28"/>
        </w:rPr>
        <w:t>- о</w:t>
      </w:r>
      <w:r w:rsidR="00F46DEA" w:rsidRPr="007853B3">
        <w:rPr>
          <w:color w:val="000000"/>
          <w:sz w:val="28"/>
          <w:szCs w:val="28"/>
        </w:rPr>
        <w:t>казание содействия субъектам малого  и среднего предпринимательства по их  участию в мероприятиях краевой государственной программы развития предпринимательства.</w:t>
      </w:r>
    </w:p>
    <w:p w:rsidR="00F46DEA" w:rsidRPr="007853B3" w:rsidRDefault="00B81C78" w:rsidP="00F46DEA">
      <w:pPr>
        <w:ind w:firstLine="567"/>
        <w:jc w:val="both"/>
        <w:rPr>
          <w:color w:val="000000"/>
          <w:sz w:val="28"/>
          <w:szCs w:val="28"/>
        </w:rPr>
      </w:pPr>
      <w:r>
        <w:rPr>
          <w:color w:val="000000"/>
          <w:sz w:val="28"/>
          <w:szCs w:val="28"/>
        </w:rPr>
        <w:t>- о</w:t>
      </w:r>
      <w:r w:rsidR="00F46DEA" w:rsidRPr="007853B3">
        <w:rPr>
          <w:color w:val="000000"/>
          <w:sz w:val="28"/>
          <w:szCs w:val="28"/>
        </w:rPr>
        <w:t xml:space="preserve">бобщение и распространение положительного опыта деятельности предпринимательских структур </w:t>
      </w:r>
      <w:r w:rsidR="00594713" w:rsidRPr="00594713">
        <w:rPr>
          <w:color w:val="000000"/>
          <w:sz w:val="28"/>
          <w:szCs w:val="28"/>
        </w:rPr>
        <w:t xml:space="preserve">и самозанятых граждан </w:t>
      </w:r>
      <w:r w:rsidR="00F46DEA" w:rsidRPr="007853B3">
        <w:rPr>
          <w:color w:val="000000"/>
          <w:sz w:val="28"/>
          <w:szCs w:val="28"/>
        </w:rPr>
        <w:t>путём создания ру</w:t>
      </w:r>
      <w:r w:rsidR="00F46DEA">
        <w:rPr>
          <w:color w:val="000000"/>
          <w:sz w:val="28"/>
          <w:szCs w:val="28"/>
        </w:rPr>
        <w:t>брики на телевидении МТК «Новосе</w:t>
      </w:r>
      <w:r w:rsidR="00F46DEA" w:rsidRPr="007853B3">
        <w:rPr>
          <w:color w:val="000000"/>
          <w:sz w:val="28"/>
          <w:szCs w:val="28"/>
        </w:rPr>
        <w:t>лово» и в газете «Грани», с целью освещения и обсуждения проблем малого и среднего предпринимательства и путей их решения, пропаганды предпринимательской деятельности</w:t>
      </w:r>
      <w:r w:rsidR="003F3874">
        <w:rPr>
          <w:color w:val="000000"/>
          <w:sz w:val="28"/>
          <w:szCs w:val="28"/>
        </w:rPr>
        <w:t xml:space="preserve"> </w:t>
      </w:r>
      <w:r w:rsidR="00594713" w:rsidRPr="00594713">
        <w:rPr>
          <w:color w:val="000000"/>
          <w:sz w:val="28"/>
          <w:szCs w:val="28"/>
        </w:rPr>
        <w:t>и  деятельности самозанятых граждан.</w:t>
      </w:r>
    </w:p>
    <w:p w:rsidR="00F46DEA" w:rsidRDefault="00B81C78" w:rsidP="00F46DEA">
      <w:pPr>
        <w:ind w:firstLine="426"/>
        <w:jc w:val="both"/>
        <w:rPr>
          <w:color w:val="000000"/>
          <w:sz w:val="28"/>
          <w:szCs w:val="28"/>
        </w:rPr>
      </w:pPr>
      <w:r>
        <w:rPr>
          <w:color w:val="000000"/>
          <w:sz w:val="28"/>
          <w:szCs w:val="28"/>
        </w:rPr>
        <w:t>- с</w:t>
      </w:r>
      <w:r w:rsidR="00F46DEA" w:rsidRPr="007853B3">
        <w:rPr>
          <w:color w:val="000000"/>
          <w:sz w:val="28"/>
          <w:szCs w:val="28"/>
        </w:rPr>
        <w:t>одействие доступу субъектов малого и среднего предпринимательства</w:t>
      </w:r>
      <w:r w:rsidR="00594713" w:rsidRPr="00594713">
        <w:rPr>
          <w:color w:val="000000"/>
          <w:sz w:val="28"/>
          <w:szCs w:val="28"/>
        </w:rPr>
        <w:t>и самозанятых граждан</w:t>
      </w:r>
      <w:r w:rsidR="00F46DEA" w:rsidRPr="007853B3">
        <w:rPr>
          <w:color w:val="000000"/>
          <w:sz w:val="28"/>
          <w:szCs w:val="28"/>
        </w:rPr>
        <w:t xml:space="preserve"> к информационно – консультационным ресурсам, включая Интернет-портал, действующий на баз</w:t>
      </w:r>
      <w:r w:rsidR="00F46DEA">
        <w:rPr>
          <w:color w:val="000000"/>
          <w:sz w:val="28"/>
          <w:szCs w:val="28"/>
        </w:rPr>
        <w:t>е  районной библиотеки с. Новосе</w:t>
      </w:r>
      <w:r w:rsidR="00F46DEA" w:rsidRPr="007853B3">
        <w:rPr>
          <w:color w:val="000000"/>
          <w:sz w:val="28"/>
          <w:szCs w:val="28"/>
        </w:rPr>
        <w:t xml:space="preserve">лово с целью повышения уровня имеющихся знаний по вопросам предпринимательства. </w:t>
      </w:r>
    </w:p>
    <w:p w:rsidR="00C7530B" w:rsidRPr="007853B3" w:rsidRDefault="00C7530B" w:rsidP="00F46DEA">
      <w:pPr>
        <w:ind w:firstLine="426"/>
        <w:jc w:val="both"/>
        <w:rPr>
          <w:color w:val="000000"/>
          <w:sz w:val="28"/>
          <w:szCs w:val="28"/>
        </w:rPr>
      </w:pPr>
      <w:r>
        <w:rPr>
          <w:color w:val="000000"/>
          <w:sz w:val="28"/>
          <w:szCs w:val="28"/>
        </w:rPr>
        <w:t>И такое мероприятие как:</w:t>
      </w:r>
    </w:p>
    <w:p w:rsidR="00F876CA" w:rsidRPr="007853B3" w:rsidRDefault="00C7530B" w:rsidP="00F46DEA">
      <w:pPr>
        <w:ind w:firstLine="426"/>
        <w:jc w:val="both"/>
        <w:rPr>
          <w:sz w:val="28"/>
          <w:szCs w:val="28"/>
        </w:rPr>
      </w:pPr>
      <w:r>
        <w:rPr>
          <w:sz w:val="28"/>
          <w:szCs w:val="28"/>
        </w:rPr>
        <w:t xml:space="preserve">  О</w:t>
      </w:r>
      <w:r w:rsidR="00F876CA" w:rsidRPr="007853B3">
        <w:rPr>
          <w:sz w:val="28"/>
          <w:szCs w:val="28"/>
        </w:rPr>
        <w:t>казание финансовой поддержки субъектам малого и среднего  предпринимательства</w:t>
      </w:r>
      <w:r w:rsidR="00054DD8">
        <w:rPr>
          <w:sz w:val="28"/>
          <w:szCs w:val="28"/>
        </w:rPr>
        <w:t xml:space="preserve"> и</w:t>
      </w:r>
      <w:r w:rsidR="007D3E06">
        <w:rPr>
          <w:sz w:val="28"/>
          <w:szCs w:val="28"/>
        </w:rPr>
        <w:t xml:space="preserve"> физическим</w:t>
      </w:r>
      <w:r w:rsidR="00157091" w:rsidRPr="00157091">
        <w:rPr>
          <w:sz w:val="28"/>
          <w:szCs w:val="28"/>
        </w:rPr>
        <w:t xml:space="preserve"> лиц</w:t>
      </w:r>
      <w:r w:rsidR="007D3E06">
        <w:rPr>
          <w:sz w:val="28"/>
          <w:szCs w:val="28"/>
        </w:rPr>
        <w:t>ам, применяющим</w:t>
      </w:r>
      <w:r w:rsidR="00157091" w:rsidRPr="00157091">
        <w:rPr>
          <w:sz w:val="28"/>
          <w:szCs w:val="28"/>
        </w:rPr>
        <w:t xml:space="preserve"> специальный налоговый режим «Налог на профессиональный доход</w:t>
      </w:r>
      <w:r w:rsidR="00157091">
        <w:rPr>
          <w:sz w:val="28"/>
          <w:szCs w:val="28"/>
        </w:rPr>
        <w:t xml:space="preserve">» </w:t>
      </w:r>
      <w:r w:rsidR="00157091" w:rsidRPr="00157091">
        <w:rPr>
          <w:sz w:val="28"/>
          <w:szCs w:val="28"/>
        </w:rPr>
        <w:t xml:space="preserve">  на территории района</w:t>
      </w:r>
      <w:r w:rsidR="007D3E06">
        <w:rPr>
          <w:sz w:val="28"/>
          <w:szCs w:val="28"/>
        </w:rPr>
        <w:t>.</w:t>
      </w:r>
    </w:p>
    <w:p w:rsidR="00F876CA" w:rsidRPr="007853B3" w:rsidRDefault="00F876CA" w:rsidP="00C7530B">
      <w:pPr>
        <w:widowControl w:val="0"/>
        <w:autoSpaceDE w:val="0"/>
        <w:autoSpaceDN w:val="0"/>
        <w:adjustRightInd w:val="0"/>
        <w:ind w:firstLine="708"/>
        <w:jc w:val="both"/>
        <w:rPr>
          <w:sz w:val="28"/>
          <w:szCs w:val="28"/>
        </w:rPr>
      </w:pPr>
      <w:r w:rsidRPr="007853B3">
        <w:rPr>
          <w:sz w:val="28"/>
          <w:szCs w:val="28"/>
        </w:rPr>
        <w:t xml:space="preserve">Программой  предполагается </w:t>
      </w:r>
      <w:r w:rsidR="002B3EF6" w:rsidRPr="007853B3">
        <w:rPr>
          <w:sz w:val="28"/>
          <w:szCs w:val="28"/>
        </w:rPr>
        <w:t>применение,</w:t>
      </w:r>
      <w:r w:rsidRPr="007853B3">
        <w:rPr>
          <w:sz w:val="28"/>
          <w:szCs w:val="28"/>
        </w:rPr>
        <w:t xml:space="preserve"> как мер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w:t>
      </w:r>
      <w:r w:rsidR="00B81C78" w:rsidRPr="00B81C78">
        <w:rPr>
          <w:sz w:val="28"/>
          <w:szCs w:val="28"/>
        </w:rPr>
        <w:t>, а также информационная и консультационная поддержка физических лиц, не являющихся ин</w:t>
      </w:r>
      <w:r w:rsidR="003D456F">
        <w:rPr>
          <w:sz w:val="28"/>
          <w:szCs w:val="28"/>
        </w:rPr>
        <w:t>дивидуальными предпринимателями.</w:t>
      </w:r>
    </w:p>
    <w:p w:rsidR="008E1092" w:rsidRPr="007853B3" w:rsidRDefault="00F876CA" w:rsidP="008E1092">
      <w:pPr>
        <w:widowControl w:val="0"/>
        <w:autoSpaceDE w:val="0"/>
        <w:autoSpaceDN w:val="0"/>
        <w:adjustRightInd w:val="0"/>
        <w:ind w:firstLine="709"/>
        <w:jc w:val="both"/>
        <w:rPr>
          <w:sz w:val="28"/>
          <w:szCs w:val="28"/>
        </w:rPr>
      </w:pPr>
      <w:r w:rsidRPr="007853B3">
        <w:rPr>
          <w:sz w:val="28"/>
          <w:szCs w:val="28"/>
        </w:rPr>
        <w:t>Реализация</w:t>
      </w:r>
      <w:r w:rsidR="00F46DEA">
        <w:rPr>
          <w:sz w:val="28"/>
          <w:szCs w:val="28"/>
        </w:rPr>
        <w:t xml:space="preserve"> направлений и </w:t>
      </w:r>
      <w:r w:rsidRPr="007853B3">
        <w:rPr>
          <w:sz w:val="28"/>
          <w:szCs w:val="28"/>
        </w:rPr>
        <w:t xml:space="preserve"> мероприятий программы  направлена, с одной стороны, на формирование условий для совершенствования внешней среды развития малого и среднего предпринимательства в районе, с другой – на повышение экономической устойчивости и конкурентоспособности субъектов малого и среднего предпринимательства, осуществляющих свою дея</w:t>
      </w:r>
      <w:r w:rsidR="00B81C78">
        <w:rPr>
          <w:sz w:val="28"/>
          <w:szCs w:val="28"/>
        </w:rPr>
        <w:t>тельность на территории района,</w:t>
      </w:r>
      <w:r w:rsidR="003F3874">
        <w:rPr>
          <w:sz w:val="28"/>
          <w:szCs w:val="28"/>
        </w:rPr>
        <w:t xml:space="preserve"> </w:t>
      </w:r>
      <w:r w:rsidR="00B81C78" w:rsidRPr="00B81C78">
        <w:rPr>
          <w:sz w:val="28"/>
          <w:szCs w:val="28"/>
        </w:rPr>
        <w:t>обеспечение занятости населения и развития самозанятости в Новоселовском районе на основе повышения эффективности и качества мер муниципальной поддержки.</w:t>
      </w:r>
    </w:p>
    <w:p w:rsidR="0032661C" w:rsidRPr="00B321CA" w:rsidRDefault="0007758E" w:rsidP="00B321CA">
      <w:pPr>
        <w:widowControl w:val="0"/>
        <w:tabs>
          <w:tab w:val="left" w:pos="1134"/>
        </w:tabs>
        <w:autoSpaceDE w:val="0"/>
        <w:autoSpaceDN w:val="0"/>
        <w:adjustRightInd w:val="0"/>
        <w:ind w:firstLine="709"/>
        <w:jc w:val="both"/>
        <w:rPr>
          <w:sz w:val="28"/>
          <w:szCs w:val="28"/>
        </w:rPr>
      </w:pPr>
      <w:r>
        <w:rPr>
          <w:sz w:val="28"/>
          <w:szCs w:val="28"/>
        </w:rPr>
        <w:t>Срок реализации программы: 2017</w:t>
      </w:r>
      <w:r w:rsidR="00F876CA" w:rsidRPr="007853B3">
        <w:rPr>
          <w:sz w:val="28"/>
          <w:szCs w:val="28"/>
        </w:rPr>
        <w:t xml:space="preserve"> - 2</w:t>
      </w:r>
      <w:r>
        <w:rPr>
          <w:sz w:val="28"/>
          <w:szCs w:val="28"/>
        </w:rPr>
        <w:t>030</w:t>
      </w:r>
      <w:r w:rsidR="00F876CA" w:rsidRPr="007853B3">
        <w:rPr>
          <w:sz w:val="28"/>
          <w:szCs w:val="28"/>
        </w:rPr>
        <w:t xml:space="preserve"> годы.</w:t>
      </w:r>
    </w:p>
    <w:p w:rsidR="0032661C" w:rsidRDefault="0032661C" w:rsidP="007B6BE5">
      <w:pPr>
        <w:ind w:firstLine="540"/>
        <w:jc w:val="center"/>
        <w:rPr>
          <w:rFonts w:eastAsiaTheme="minorHAnsi"/>
          <w:b/>
          <w:sz w:val="28"/>
          <w:szCs w:val="28"/>
          <w:lang w:eastAsia="en-US"/>
        </w:rPr>
      </w:pPr>
    </w:p>
    <w:p w:rsidR="007B6BE5" w:rsidRPr="008E1092" w:rsidRDefault="007B6BE5" w:rsidP="007B6BE5">
      <w:pPr>
        <w:ind w:firstLine="540"/>
        <w:jc w:val="center"/>
        <w:rPr>
          <w:rFonts w:eastAsiaTheme="minorHAnsi"/>
          <w:b/>
          <w:sz w:val="28"/>
          <w:szCs w:val="28"/>
          <w:lang w:eastAsia="en-US"/>
        </w:rPr>
      </w:pPr>
      <w:r w:rsidRPr="008E1092">
        <w:rPr>
          <w:rFonts w:eastAsiaTheme="minorHAnsi"/>
          <w:b/>
          <w:sz w:val="28"/>
          <w:szCs w:val="28"/>
          <w:lang w:eastAsia="en-US"/>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w:t>
      </w:r>
      <w:r>
        <w:rPr>
          <w:rFonts w:eastAsiaTheme="minorHAnsi"/>
          <w:b/>
          <w:sz w:val="28"/>
          <w:szCs w:val="28"/>
          <w:lang w:eastAsia="en-US"/>
        </w:rPr>
        <w:t>ское развитие в сфере малого и среднего предпринимательства</w:t>
      </w:r>
      <w:r w:rsidRPr="008E1092">
        <w:rPr>
          <w:rFonts w:eastAsiaTheme="minorHAnsi"/>
          <w:b/>
          <w:sz w:val="28"/>
          <w:szCs w:val="28"/>
          <w:lang w:eastAsia="en-US"/>
        </w:rPr>
        <w:t xml:space="preserve">, экономики, </w:t>
      </w:r>
      <w:r w:rsidRPr="008E1092">
        <w:rPr>
          <w:rFonts w:eastAsia="Calibri"/>
          <w:b/>
          <w:sz w:val="28"/>
          <w:szCs w:val="28"/>
          <w:lang w:eastAsia="en-US"/>
        </w:rPr>
        <w:t>степени реализации других общественно значимых интересов</w:t>
      </w:r>
    </w:p>
    <w:p w:rsidR="007B6BE5" w:rsidRPr="007853B3" w:rsidRDefault="007B6BE5" w:rsidP="00764DFE">
      <w:pPr>
        <w:widowControl w:val="0"/>
        <w:tabs>
          <w:tab w:val="left" w:pos="1134"/>
        </w:tabs>
        <w:autoSpaceDE w:val="0"/>
        <w:autoSpaceDN w:val="0"/>
        <w:adjustRightInd w:val="0"/>
        <w:jc w:val="both"/>
        <w:rPr>
          <w:sz w:val="28"/>
          <w:szCs w:val="28"/>
        </w:rPr>
      </w:pPr>
    </w:p>
    <w:p w:rsidR="00F876CA" w:rsidRPr="007853B3" w:rsidRDefault="00F876CA" w:rsidP="00F876CA">
      <w:pPr>
        <w:widowControl w:val="0"/>
        <w:tabs>
          <w:tab w:val="left" w:pos="1134"/>
        </w:tabs>
        <w:autoSpaceDE w:val="0"/>
        <w:autoSpaceDN w:val="0"/>
        <w:adjustRightInd w:val="0"/>
        <w:ind w:firstLine="709"/>
        <w:jc w:val="both"/>
        <w:rPr>
          <w:sz w:val="28"/>
          <w:szCs w:val="28"/>
        </w:rPr>
      </w:pPr>
      <w:r w:rsidRPr="007853B3">
        <w:rPr>
          <w:sz w:val="28"/>
          <w:szCs w:val="28"/>
        </w:rPr>
        <w:t>Целевые индикаторы и показатели результативности программы:</w:t>
      </w:r>
    </w:p>
    <w:p w:rsidR="00F876CA" w:rsidRPr="007853B3" w:rsidRDefault="00F876CA" w:rsidP="00F876CA">
      <w:pPr>
        <w:pStyle w:val="a9"/>
        <w:tabs>
          <w:tab w:val="left" w:pos="884"/>
        </w:tabs>
        <w:ind w:left="0"/>
        <w:jc w:val="both"/>
        <w:rPr>
          <w:sz w:val="28"/>
          <w:szCs w:val="28"/>
        </w:rPr>
      </w:pPr>
      <w:r w:rsidRPr="007853B3">
        <w:rPr>
          <w:sz w:val="28"/>
          <w:szCs w:val="28"/>
        </w:rPr>
        <w:lastRenderedPageBreak/>
        <w:tab/>
        <w:t>1.Количество субъектов малого и среднего предпринимательства, получивш</w:t>
      </w:r>
      <w:r w:rsidR="00B031FA">
        <w:rPr>
          <w:sz w:val="28"/>
          <w:szCs w:val="28"/>
        </w:rPr>
        <w:t>их муниципальную</w:t>
      </w:r>
      <w:r w:rsidRPr="007853B3">
        <w:rPr>
          <w:sz w:val="28"/>
          <w:szCs w:val="28"/>
        </w:rPr>
        <w:t xml:space="preserve"> поддержку з</w:t>
      </w:r>
      <w:r w:rsidR="00D02A53">
        <w:rPr>
          <w:sz w:val="28"/>
          <w:szCs w:val="28"/>
        </w:rPr>
        <w:t>а период реализации программы.</w:t>
      </w:r>
    </w:p>
    <w:p w:rsidR="00F876CA" w:rsidRPr="007853B3" w:rsidRDefault="00F876CA" w:rsidP="00F876CA">
      <w:pPr>
        <w:pStyle w:val="a9"/>
        <w:tabs>
          <w:tab w:val="left" w:pos="884"/>
        </w:tabs>
        <w:ind w:left="0"/>
        <w:jc w:val="both"/>
        <w:rPr>
          <w:sz w:val="28"/>
          <w:szCs w:val="28"/>
        </w:rPr>
      </w:pPr>
      <w:r w:rsidRPr="007853B3">
        <w:rPr>
          <w:sz w:val="28"/>
          <w:szCs w:val="28"/>
        </w:rPr>
        <w:tab/>
        <w:t>2.Количество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w:t>
      </w:r>
      <w:r w:rsidR="00D02A53">
        <w:rPr>
          <w:sz w:val="28"/>
          <w:szCs w:val="28"/>
        </w:rPr>
        <w:t xml:space="preserve"> программы</w:t>
      </w:r>
      <w:r w:rsidRPr="007853B3">
        <w:rPr>
          <w:sz w:val="28"/>
          <w:szCs w:val="28"/>
        </w:rPr>
        <w:t>.</w:t>
      </w:r>
    </w:p>
    <w:p w:rsidR="00F876CA" w:rsidRPr="007853B3" w:rsidRDefault="00F876CA" w:rsidP="00F876CA">
      <w:pPr>
        <w:pStyle w:val="a9"/>
        <w:tabs>
          <w:tab w:val="left" w:pos="884"/>
        </w:tabs>
        <w:ind w:left="0"/>
        <w:jc w:val="both"/>
        <w:rPr>
          <w:sz w:val="28"/>
          <w:szCs w:val="28"/>
        </w:rPr>
      </w:pPr>
      <w:r w:rsidRPr="007853B3">
        <w:rPr>
          <w:sz w:val="28"/>
          <w:szCs w:val="28"/>
        </w:rPr>
        <w:tab/>
        <w:t>3.Количество сохраненных рабочих мест в секторе малого и среднего предпринимательства за</w:t>
      </w:r>
      <w:r w:rsidR="007D7B85">
        <w:rPr>
          <w:sz w:val="28"/>
          <w:szCs w:val="28"/>
        </w:rPr>
        <w:t xml:space="preserve"> период реализации программы</w:t>
      </w:r>
      <w:r w:rsidRPr="007853B3">
        <w:rPr>
          <w:sz w:val="28"/>
          <w:szCs w:val="28"/>
        </w:rPr>
        <w:t>.</w:t>
      </w:r>
    </w:p>
    <w:p w:rsidR="00F876CA" w:rsidRDefault="00F876CA" w:rsidP="00F876CA">
      <w:pPr>
        <w:pStyle w:val="a9"/>
        <w:tabs>
          <w:tab w:val="left" w:pos="884"/>
        </w:tabs>
        <w:ind w:left="0"/>
        <w:jc w:val="both"/>
        <w:rPr>
          <w:sz w:val="28"/>
          <w:szCs w:val="28"/>
        </w:rPr>
      </w:pPr>
      <w:r w:rsidRPr="007853B3">
        <w:rPr>
          <w:sz w:val="28"/>
          <w:szCs w:val="28"/>
        </w:rPr>
        <w:tab/>
        <w:t xml:space="preserve">4.Объем привлеченных внебюджетных инвестиций в секторе малого и среднего предпринимательства за </w:t>
      </w:r>
      <w:r w:rsidR="00D02A53">
        <w:rPr>
          <w:sz w:val="28"/>
          <w:szCs w:val="28"/>
        </w:rPr>
        <w:t>период реализации программы</w:t>
      </w:r>
      <w:r w:rsidRPr="007853B3">
        <w:rPr>
          <w:sz w:val="28"/>
          <w:szCs w:val="28"/>
        </w:rPr>
        <w:t>.</w:t>
      </w:r>
    </w:p>
    <w:p w:rsidR="001E2936" w:rsidRPr="007853B3" w:rsidRDefault="001E2936" w:rsidP="00F876CA">
      <w:pPr>
        <w:pStyle w:val="a9"/>
        <w:tabs>
          <w:tab w:val="left" w:pos="884"/>
        </w:tabs>
        <w:ind w:left="0"/>
        <w:jc w:val="both"/>
        <w:rPr>
          <w:sz w:val="28"/>
          <w:szCs w:val="28"/>
        </w:rPr>
      </w:pPr>
      <w:r>
        <w:rPr>
          <w:sz w:val="28"/>
          <w:szCs w:val="28"/>
        </w:rPr>
        <w:tab/>
      </w:r>
      <w:r w:rsidRPr="001E2936">
        <w:rPr>
          <w:sz w:val="28"/>
          <w:szCs w:val="28"/>
        </w:rPr>
        <w:t>5. Количе</w:t>
      </w:r>
      <w:r w:rsidR="001D5074">
        <w:rPr>
          <w:sz w:val="28"/>
          <w:szCs w:val="28"/>
        </w:rPr>
        <w:t xml:space="preserve">ство самозанятых граждан </w:t>
      </w:r>
      <w:r w:rsidRPr="001E2936">
        <w:rPr>
          <w:sz w:val="28"/>
          <w:szCs w:val="28"/>
        </w:rPr>
        <w:t>получивших муниципальную (государственную) поддержку за период реализации программы.</w:t>
      </w:r>
    </w:p>
    <w:p w:rsidR="00F876CA" w:rsidRPr="007853B3" w:rsidRDefault="00F876CA" w:rsidP="00F876CA">
      <w:pPr>
        <w:pStyle w:val="a9"/>
        <w:tabs>
          <w:tab w:val="left" w:pos="884"/>
        </w:tabs>
        <w:ind w:left="0"/>
        <w:jc w:val="both"/>
        <w:rPr>
          <w:sz w:val="28"/>
          <w:szCs w:val="28"/>
        </w:rPr>
      </w:pPr>
      <w:r w:rsidRPr="007853B3">
        <w:rPr>
          <w:sz w:val="28"/>
          <w:szCs w:val="28"/>
        </w:rPr>
        <w:tab/>
        <w:t>Перечень целевых показателей  программы предста</w:t>
      </w:r>
      <w:r w:rsidR="007D7B85">
        <w:rPr>
          <w:sz w:val="28"/>
          <w:szCs w:val="28"/>
        </w:rPr>
        <w:t xml:space="preserve">влен в приложении </w:t>
      </w:r>
      <w:r w:rsidR="007E5A6E">
        <w:rPr>
          <w:sz w:val="28"/>
          <w:szCs w:val="28"/>
        </w:rPr>
        <w:t xml:space="preserve"> к паспорту программы</w:t>
      </w:r>
      <w:r w:rsidRPr="007853B3">
        <w:rPr>
          <w:sz w:val="28"/>
          <w:szCs w:val="28"/>
        </w:rPr>
        <w:t xml:space="preserve">. </w:t>
      </w:r>
    </w:p>
    <w:p w:rsidR="00731052" w:rsidRDefault="00731052" w:rsidP="007B6BE5">
      <w:pPr>
        <w:widowControl w:val="0"/>
        <w:autoSpaceDE w:val="0"/>
        <w:autoSpaceDN w:val="0"/>
        <w:adjustRightInd w:val="0"/>
        <w:ind w:firstLine="540"/>
        <w:jc w:val="center"/>
        <w:rPr>
          <w:rFonts w:eastAsiaTheme="minorHAnsi"/>
          <w:b/>
          <w:sz w:val="28"/>
          <w:szCs w:val="28"/>
          <w:lang w:eastAsia="en-US"/>
        </w:rPr>
      </w:pPr>
    </w:p>
    <w:p w:rsidR="007B6BE5" w:rsidRPr="00017D68" w:rsidRDefault="007B6BE5" w:rsidP="007B6BE5">
      <w:pPr>
        <w:widowControl w:val="0"/>
        <w:autoSpaceDE w:val="0"/>
        <w:autoSpaceDN w:val="0"/>
        <w:adjustRightInd w:val="0"/>
        <w:ind w:firstLine="540"/>
        <w:jc w:val="center"/>
        <w:rPr>
          <w:rFonts w:eastAsiaTheme="minorHAnsi"/>
          <w:b/>
          <w:sz w:val="28"/>
          <w:szCs w:val="28"/>
          <w:lang w:eastAsia="en-US"/>
        </w:rPr>
      </w:pPr>
      <w:r w:rsidRPr="00017D68">
        <w:rPr>
          <w:rFonts w:eastAsiaTheme="minorHAnsi"/>
          <w:b/>
          <w:sz w:val="28"/>
          <w:szCs w:val="28"/>
          <w:lang w:eastAsia="en-US"/>
        </w:rPr>
        <w:t>5. Информация по отдельным мероприятиям программы</w:t>
      </w:r>
    </w:p>
    <w:p w:rsidR="00907161" w:rsidRDefault="00907161" w:rsidP="00A8442D">
      <w:pPr>
        <w:widowControl w:val="0"/>
        <w:autoSpaceDE w:val="0"/>
        <w:autoSpaceDN w:val="0"/>
        <w:adjustRightInd w:val="0"/>
        <w:ind w:firstLine="540"/>
        <w:jc w:val="both"/>
        <w:rPr>
          <w:rFonts w:eastAsiaTheme="minorHAnsi"/>
          <w:sz w:val="28"/>
          <w:szCs w:val="28"/>
          <w:lang w:eastAsia="en-US"/>
        </w:rPr>
      </w:pPr>
    </w:p>
    <w:p w:rsidR="00A8442D" w:rsidRPr="00A8442D" w:rsidRDefault="00A8442D" w:rsidP="00A8442D">
      <w:pPr>
        <w:widowControl w:val="0"/>
        <w:autoSpaceDE w:val="0"/>
        <w:autoSpaceDN w:val="0"/>
        <w:adjustRightInd w:val="0"/>
        <w:ind w:firstLine="540"/>
        <w:jc w:val="both"/>
        <w:rPr>
          <w:rFonts w:eastAsiaTheme="minorHAnsi"/>
          <w:sz w:val="28"/>
          <w:szCs w:val="28"/>
          <w:lang w:eastAsia="en-US"/>
        </w:rPr>
      </w:pPr>
      <w:r w:rsidRPr="00A8442D">
        <w:rPr>
          <w:rFonts w:eastAsiaTheme="minorHAnsi"/>
          <w:sz w:val="28"/>
          <w:szCs w:val="28"/>
          <w:lang w:eastAsia="en-US"/>
        </w:rPr>
        <w:t>В рамках программы реализу</w:t>
      </w:r>
      <w:r w:rsidR="001C3AFB">
        <w:rPr>
          <w:rFonts w:eastAsiaTheme="minorHAnsi"/>
          <w:sz w:val="28"/>
          <w:szCs w:val="28"/>
          <w:lang w:eastAsia="en-US"/>
        </w:rPr>
        <w:t>ю</w:t>
      </w:r>
      <w:r w:rsidRPr="00A8442D">
        <w:rPr>
          <w:rFonts w:eastAsiaTheme="minorHAnsi"/>
          <w:sz w:val="28"/>
          <w:szCs w:val="28"/>
          <w:lang w:eastAsia="en-US"/>
        </w:rPr>
        <w:t>тся следующ</w:t>
      </w:r>
      <w:r w:rsidR="001C3AFB">
        <w:rPr>
          <w:rFonts w:eastAsiaTheme="minorHAnsi"/>
          <w:sz w:val="28"/>
          <w:szCs w:val="28"/>
          <w:lang w:eastAsia="en-US"/>
        </w:rPr>
        <w:t>ие</w:t>
      </w:r>
      <w:r w:rsidRPr="00A8442D">
        <w:rPr>
          <w:rFonts w:eastAsiaTheme="minorHAnsi"/>
          <w:sz w:val="28"/>
          <w:szCs w:val="28"/>
          <w:lang w:eastAsia="en-US"/>
        </w:rPr>
        <w:t xml:space="preserve"> отдельн</w:t>
      </w:r>
      <w:r w:rsidR="001C3AFB">
        <w:rPr>
          <w:rFonts w:eastAsiaTheme="minorHAnsi"/>
          <w:sz w:val="28"/>
          <w:szCs w:val="28"/>
          <w:lang w:eastAsia="en-US"/>
        </w:rPr>
        <w:t>ые</w:t>
      </w:r>
      <w:r w:rsidRPr="00A8442D">
        <w:rPr>
          <w:rFonts w:eastAsiaTheme="minorHAnsi"/>
          <w:sz w:val="28"/>
          <w:szCs w:val="28"/>
          <w:lang w:eastAsia="en-US"/>
        </w:rPr>
        <w:t xml:space="preserve"> мероприяти</w:t>
      </w:r>
      <w:r w:rsidR="001C3AFB">
        <w:rPr>
          <w:rFonts w:eastAsiaTheme="minorHAnsi"/>
          <w:sz w:val="28"/>
          <w:szCs w:val="28"/>
          <w:lang w:eastAsia="en-US"/>
        </w:rPr>
        <w:t>я</w:t>
      </w:r>
      <w:r w:rsidRPr="00A8442D">
        <w:rPr>
          <w:rFonts w:eastAsiaTheme="minorHAnsi"/>
          <w:sz w:val="28"/>
          <w:szCs w:val="28"/>
          <w:lang w:eastAsia="en-US"/>
        </w:rPr>
        <w:t>:</w:t>
      </w:r>
    </w:p>
    <w:p w:rsidR="00C7530B" w:rsidRPr="00743DAE" w:rsidRDefault="00A8442D" w:rsidP="001C3AFB">
      <w:pPr>
        <w:autoSpaceDE w:val="0"/>
        <w:autoSpaceDN w:val="0"/>
        <w:adjustRightInd w:val="0"/>
        <w:ind w:firstLine="540"/>
        <w:jc w:val="both"/>
        <w:rPr>
          <w:sz w:val="28"/>
          <w:szCs w:val="28"/>
        </w:rPr>
      </w:pPr>
      <w:r w:rsidRPr="00743DAE">
        <w:rPr>
          <w:color w:val="000000"/>
          <w:sz w:val="28"/>
          <w:szCs w:val="28"/>
        </w:rPr>
        <w:t>5.1.</w:t>
      </w:r>
      <w:r w:rsidR="001E2936" w:rsidRPr="001E2936">
        <w:rPr>
          <w:color w:val="00000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C1A4D" w:rsidRDefault="003A08D5" w:rsidP="0034277D">
      <w:pPr>
        <w:tabs>
          <w:tab w:val="left" w:pos="0"/>
        </w:tabs>
        <w:jc w:val="both"/>
        <w:rPr>
          <w:b/>
          <w:i/>
          <w:color w:val="000000"/>
          <w:sz w:val="28"/>
          <w:szCs w:val="28"/>
        </w:rPr>
      </w:pPr>
      <w:r>
        <w:rPr>
          <w:sz w:val="28"/>
          <w:szCs w:val="28"/>
        </w:rPr>
        <w:tab/>
      </w:r>
      <w:r w:rsidRPr="007853B3">
        <w:rPr>
          <w:sz w:val="28"/>
          <w:szCs w:val="28"/>
        </w:rPr>
        <w:t>Порядок</w:t>
      </w:r>
      <w:r w:rsidR="003D456F">
        <w:rPr>
          <w:sz w:val="28"/>
          <w:szCs w:val="28"/>
        </w:rPr>
        <w:t>, цели</w:t>
      </w:r>
      <w:r w:rsidR="003F3874">
        <w:rPr>
          <w:sz w:val="28"/>
          <w:szCs w:val="28"/>
        </w:rPr>
        <w:t xml:space="preserve"> </w:t>
      </w:r>
      <w:r w:rsidR="001E2936">
        <w:rPr>
          <w:sz w:val="28"/>
          <w:szCs w:val="28"/>
        </w:rPr>
        <w:t>и условия предоставления субсидий</w:t>
      </w:r>
      <w:r w:rsidR="001E2936" w:rsidRPr="001E2936">
        <w:rPr>
          <w:sz w:val="28"/>
          <w:szCs w:val="28"/>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1E2936">
        <w:rPr>
          <w:sz w:val="28"/>
          <w:szCs w:val="28"/>
        </w:rPr>
        <w:t xml:space="preserve">редпринимательской деятельности </w:t>
      </w:r>
      <w:r w:rsidRPr="007853B3">
        <w:rPr>
          <w:sz w:val="28"/>
          <w:szCs w:val="28"/>
        </w:rPr>
        <w:t>утвержда</w:t>
      </w:r>
      <w:r w:rsidR="00743DAE">
        <w:rPr>
          <w:sz w:val="28"/>
          <w:szCs w:val="28"/>
        </w:rPr>
        <w:t>е</w:t>
      </w:r>
      <w:r w:rsidRPr="007853B3">
        <w:rPr>
          <w:sz w:val="28"/>
          <w:szCs w:val="28"/>
        </w:rPr>
        <w:t>тся постановлением администрации Новоселовского района</w:t>
      </w:r>
      <w:r w:rsidR="0034277D">
        <w:rPr>
          <w:b/>
          <w:i/>
          <w:color w:val="000000"/>
          <w:sz w:val="28"/>
          <w:szCs w:val="28"/>
        </w:rPr>
        <w:t>.</w:t>
      </w:r>
    </w:p>
    <w:p w:rsidR="001C3AFB" w:rsidRDefault="001C3AFB" w:rsidP="0034277D">
      <w:pPr>
        <w:tabs>
          <w:tab w:val="left" w:pos="0"/>
        </w:tabs>
        <w:jc w:val="both"/>
        <w:rPr>
          <w:color w:val="000000"/>
          <w:sz w:val="28"/>
          <w:szCs w:val="28"/>
        </w:rPr>
      </w:pPr>
      <w:r>
        <w:rPr>
          <w:color w:val="000000"/>
          <w:sz w:val="28"/>
          <w:szCs w:val="28"/>
        </w:rPr>
        <w:tab/>
        <w:t>5.2.</w:t>
      </w:r>
      <w:r w:rsidR="002D5192" w:rsidRPr="002D5192">
        <w:rPr>
          <w:color w:val="000000"/>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002D5192" w:rsidRPr="001C3AFB">
        <w:t xml:space="preserve">. </w:t>
      </w:r>
    </w:p>
    <w:p w:rsidR="001C3AFB" w:rsidRPr="001C3AFB" w:rsidRDefault="001C3AFB" w:rsidP="0034277D">
      <w:pPr>
        <w:tabs>
          <w:tab w:val="left" w:pos="0"/>
        </w:tabs>
        <w:jc w:val="both"/>
        <w:rPr>
          <w:color w:val="000000"/>
          <w:sz w:val="28"/>
          <w:szCs w:val="28"/>
        </w:rPr>
      </w:pPr>
      <w:r>
        <w:rPr>
          <w:color w:val="000000"/>
          <w:sz w:val="28"/>
          <w:szCs w:val="28"/>
        </w:rPr>
        <w:tab/>
      </w:r>
      <w:r w:rsidRPr="001C3AFB">
        <w:rPr>
          <w:color w:val="000000"/>
          <w:sz w:val="28"/>
          <w:szCs w:val="28"/>
        </w:rPr>
        <w:t>Порядок, цели и</w:t>
      </w:r>
      <w:r w:rsidR="002D5192">
        <w:rPr>
          <w:color w:val="000000"/>
          <w:sz w:val="28"/>
          <w:szCs w:val="28"/>
        </w:rPr>
        <w:t xml:space="preserve"> условия предоставления </w:t>
      </w:r>
      <w:r w:rsidRPr="001C3AFB">
        <w:rPr>
          <w:color w:val="000000"/>
          <w:sz w:val="28"/>
          <w:szCs w:val="28"/>
        </w:rPr>
        <w:t xml:space="preserve"> субъектам малого и ср</w:t>
      </w:r>
      <w:r>
        <w:rPr>
          <w:color w:val="000000"/>
          <w:sz w:val="28"/>
          <w:szCs w:val="28"/>
        </w:rPr>
        <w:t xml:space="preserve">еднего предпринимательства </w:t>
      </w:r>
      <w:r w:rsidR="002D5192">
        <w:rPr>
          <w:color w:val="000000"/>
          <w:sz w:val="28"/>
          <w:szCs w:val="28"/>
        </w:rPr>
        <w:t>грантов в форме субсидий</w:t>
      </w:r>
      <w:r w:rsidRPr="001C3AFB">
        <w:rPr>
          <w:color w:val="000000"/>
          <w:sz w:val="28"/>
          <w:szCs w:val="28"/>
        </w:rPr>
        <w:t xml:space="preserve"> на начало ведения п</w:t>
      </w:r>
      <w:r>
        <w:rPr>
          <w:color w:val="000000"/>
          <w:sz w:val="28"/>
          <w:szCs w:val="28"/>
        </w:rPr>
        <w:t xml:space="preserve">редпринимательской деятельности </w:t>
      </w:r>
      <w:r w:rsidRPr="001C3AFB">
        <w:rPr>
          <w:color w:val="000000"/>
          <w:sz w:val="28"/>
          <w:szCs w:val="28"/>
        </w:rPr>
        <w:t>утверждается постановлением администрации Новоселовского района.</w:t>
      </w:r>
    </w:p>
    <w:p w:rsidR="00DC1A4D" w:rsidRDefault="00DC1A4D" w:rsidP="00A8442D">
      <w:pPr>
        <w:widowControl w:val="0"/>
        <w:autoSpaceDE w:val="0"/>
        <w:autoSpaceDN w:val="0"/>
        <w:adjustRightInd w:val="0"/>
        <w:ind w:firstLine="540"/>
        <w:jc w:val="center"/>
        <w:rPr>
          <w:rFonts w:eastAsiaTheme="minorHAnsi"/>
          <w:b/>
          <w:sz w:val="28"/>
          <w:szCs w:val="28"/>
          <w:lang w:eastAsia="en-US"/>
        </w:rPr>
      </w:pPr>
    </w:p>
    <w:p w:rsidR="00A8442D" w:rsidRPr="00716ABE" w:rsidRDefault="00A8442D" w:rsidP="00A8442D">
      <w:pPr>
        <w:widowControl w:val="0"/>
        <w:autoSpaceDE w:val="0"/>
        <w:autoSpaceDN w:val="0"/>
        <w:adjustRightInd w:val="0"/>
        <w:ind w:firstLine="540"/>
        <w:jc w:val="center"/>
        <w:rPr>
          <w:rFonts w:eastAsiaTheme="minorHAnsi"/>
          <w:b/>
          <w:sz w:val="28"/>
          <w:szCs w:val="28"/>
          <w:lang w:eastAsia="en-US"/>
        </w:rPr>
      </w:pPr>
      <w:r w:rsidRPr="00716ABE">
        <w:rPr>
          <w:rFonts w:eastAsiaTheme="minorHAnsi"/>
          <w:b/>
          <w:sz w:val="28"/>
          <w:szCs w:val="28"/>
          <w:lang w:eastAsia="en-US"/>
        </w:rPr>
        <w:t>5.1.1 Описание общерайонной проблемы, на решение которой направлена реал</w:t>
      </w:r>
      <w:r w:rsidR="001E2936">
        <w:rPr>
          <w:rFonts w:eastAsiaTheme="minorHAnsi"/>
          <w:b/>
          <w:sz w:val="28"/>
          <w:szCs w:val="28"/>
          <w:lang w:eastAsia="en-US"/>
        </w:rPr>
        <w:t xml:space="preserve">изация отдельного мероприятия </w:t>
      </w:r>
    </w:p>
    <w:p w:rsidR="00A8442D" w:rsidRDefault="00C101BB" w:rsidP="00E76E71">
      <w:pPr>
        <w:pStyle w:val="af0"/>
        <w:spacing w:before="0" w:beforeAutospacing="0" w:after="0" w:afterAutospacing="0"/>
        <w:ind w:firstLine="540"/>
        <w:jc w:val="both"/>
        <w:textAlignment w:val="baseline"/>
        <w:rPr>
          <w:rFonts w:eastAsiaTheme="minorHAnsi"/>
          <w:sz w:val="28"/>
          <w:szCs w:val="28"/>
          <w:lang w:eastAsia="en-US"/>
        </w:rPr>
      </w:pPr>
      <w:r w:rsidRPr="00C101BB">
        <w:rPr>
          <w:color w:val="000000"/>
          <w:sz w:val="28"/>
          <w:szCs w:val="28"/>
        </w:rPr>
        <w:t>Малое</w:t>
      </w:r>
      <w:r>
        <w:rPr>
          <w:color w:val="000000"/>
          <w:sz w:val="28"/>
          <w:szCs w:val="28"/>
        </w:rPr>
        <w:t xml:space="preserve">  и среднее</w:t>
      </w:r>
      <w:r w:rsidRPr="00C101BB">
        <w:rPr>
          <w:color w:val="000000"/>
          <w:sz w:val="28"/>
          <w:szCs w:val="28"/>
        </w:rPr>
        <w:t xml:space="preserve"> предпринимательство, ставшее за последнее десятилетие неотъемлемой частью экономики района, занимает в экономической системе района особое место.</w:t>
      </w:r>
      <w:r w:rsidR="003F3874">
        <w:rPr>
          <w:color w:val="000000"/>
          <w:sz w:val="28"/>
          <w:szCs w:val="28"/>
        </w:rPr>
        <w:t xml:space="preserve"> </w:t>
      </w:r>
      <w:r w:rsidRPr="00C101BB">
        <w:rPr>
          <w:color w:val="000000"/>
          <w:sz w:val="28"/>
          <w:szCs w:val="28"/>
        </w:rPr>
        <w:t>Развитие</w:t>
      </w:r>
      <w:r>
        <w:rPr>
          <w:color w:val="000000"/>
          <w:sz w:val="28"/>
          <w:szCs w:val="28"/>
        </w:rPr>
        <w:t xml:space="preserve"> сферы предпринимательства</w:t>
      </w:r>
      <w:r w:rsidRPr="00C101BB">
        <w:rPr>
          <w:color w:val="000000"/>
          <w:sz w:val="28"/>
          <w:szCs w:val="28"/>
        </w:rPr>
        <w:t xml:space="preserve"> означает быстрое создание новых рабочих мест, оживление на товарных рынках, появление самостоятельных источников дохода у значительной части экономически активного населения, снижение социальных нагрузок на расходы бюджета. Развитие этой сферы весьма существенно для формирования среднего класса как основы стабильности всего общества.</w:t>
      </w:r>
      <w:r w:rsidR="003F3874">
        <w:rPr>
          <w:color w:val="000000"/>
          <w:sz w:val="28"/>
          <w:szCs w:val="28"/>
        </w:rPr>
        <w:t xml:space="preserve"> </w:t>
      </w:r>
      <w:r>
        <w:rPr>
          <w:rFonts w:eastAsiaTheme="minorHAnsi"/>
          <w:sz w:val="28"/>
          <w:szCs w:val="28"/>
          <w:lang w:eastAsia="en-US"/>
        </w:rPr>
        <w:t>О</w:t>
      </w:r>
      <w:r w:rsidRPr="00C101BB">
        <w:rPr>
          <w:rFonts w:eastAsiaTheme="minorHAnsi"/>
          <w:sz w:val="28"/>
          <w:szCs w:val="28"/>
          <w:lang w:eastAsia="en-US"/>
        </w:rPr>
        <w:t>бщей проблемой</w:t>
      </w:r>
      <w:r>
        <w:rPr>
          <w:rFonts w:eastAsiaTheme="minorHAnsi"/>
          <w:sz w:val="28"/>
          <w:szCs w:val="28"/>
          <w:lang w:eastAsia="en-US"/>
        </w:rPr>
        <w:t xml:space="preserve"> малого и среднего предпринимательства </w:t>
      </w:r>
      <w:r w:rsidRPr="00C101BB">
        <w:rPr>
          <w:rFonts w:eastAsiaTheme="minorHAnsi"/>
          <w:sz w:val="28"/>
          <w:szCs w:val="28"/>
          <w:lang w:eastAsia="en-US"/>
        </w:rPr>
        <w:t xml:space="preserve">является </w:t>
      </w:r>
      <w:r>
        <w:rPr>
          <w:color w:val="000000"/>
          <w:sz w:val="28"/>
          <w:szCs w:val="28"/>
        </w:rPr>
        <w:t>дефицит</w:t>
      </w:r>
      <w:r w:rsidRPr="00C101BB">
        <w:rPr>
          <w:color w:val="000000"/>
          <w:sz w:val="28"/>
          <w:szCs w:val="28"/>
        </w:rPr>
        <w:t xml:space="preserve"> квалифицированных кадров в этой сфере</w:t>
      </w:r>
      <w:r>
        <w:rPr>
          <w:rFonts w:eastAsiaTheme="minorHAnsi"/>
          <w:sz w:val="28"/>
          <w:szCs w:val="28"/>
          <w:lang w:eastAsia="en-US"/>
        </w:rPr>
        <w:t xml:space="preserve">, </w:t>
      </w:r>
      <w:r w:rsidR="00D0621E">
        <w:rPr>
          <w:rFonts w:eastAsiaTheme="minorHAnsi"/>
          <w:sz w:val="28"/>
          <w:szCs w:val="28"/>
          <w:lang w:eastAsia="en-US"/>
        </w:rPr>
        <w:t>низкая платежеспособность  населения.</w:t>
      </w:r>
    </w:p>
    <w:p w:rsidR="00F876CA" w:rsidRPr="00E76E71" w:rsidRDefault="00486A2D" w:rsidP="00E76E71">
      <w:pPr>
        <w:pStyle w:val="af0"/>
        <w:spacing w:before="0" w:beforeAutospacing="0"/>
        <w:ind w:firstLine="540"/>
        <w:jc w:val="both"/>
        <w:textAlignment w:val="baseline"/>
        <w:rPr>
          <w:rFonts w:eastAsiaTheme="minorHAnsi"/>
          <w:sz w:val="28"/>
          <w:szCs w:val="28"/>
          <w:lang w:eastAsia="en-US"/>
        </w:rPr>
      </w:pPr>
      <w:r>
        <w:rPr>
          <w:rFonts w:eastAsiaTheme="minorHAnsi"/>
          <w:sz w:val="28"/>
          <w:szCs w:val="28"/>
          <w:lang w:eastAsia="en-US"/>
        </w:rPr>
        <w:lastRenderedPageBreak/>
        <w:t xml:space="preserve"> На современном рынке труда сформировалась новая группа занятых – самозанятые, которые по своим характеристикам занимают промежуточное место между наемными работниками и предпринимателями. В результате этого масштабы и тенденции распространения деятельности самозанятых обуславливают пристальное внимание со стороны органов власти всех уровней. </w:t>
      </w:r>
      <w:r w:rsidRPr="00486A2D">
        <w:rPr>
          <w:rFonts w:eastAsiaTheme="minorHAnsi"/>
          <w:sz w:val="28"/>
          <w:szCs w:val="28"/>
          <w:lang w:eastAsia="en-US"/>
        </w:rPr>
        <w:t>Государство шаг з</w:t>
      </w:r>
      <w:r>
        <w:rPr>
          <w:rFonts w:eastAsiaTheme="minorHAnsi"/>
          <w:sz w:val="28"/>
          <w:szCs w:val="28"/>
          <w:lang w:eastAsia="en-US"/>
        </w:rPr>
        <w:t>а шагом продвигается в реализа</w:t>
      </w:r>
      <w:r w:rsidRPr="00486A2D">
        <w:rPr>
          <w:rFonts w:eastAsiaTheme="minorHAnsi"/>
          <w:sz w:val="28"/>
          <w:szCs w:val="28"/>
          <w:lang w:eastAsia="en-US"/>
        </w:rPr>
        <w:t>ции эффективны</w:t>
      </w:r>
      <w:r>
        <w:rPr>
          <w:rFonts w:eastAsiaTheme="minorHAnsi"/>
          <w:sz w:val="28"/>
          <w:szCs w:val="28"/>
          <w:lang w:eastAsia="en-US"/>
        </w:rPr>
        <w:t>х законодательных мер по созда</w:t>
      </w:r>
      <w:r w:rsidRPr="00486A2D">
        <w:rPr>
          <w:rFonts w:eastAsiaTheme="minorHAnsi"/>
          <w:sz w:val="28"/>
          <w:szCs w:val="28"/>
          <w:lang w:eastAsia="en-US"/>
        </w:rPr>
        <w:t>нию благопр</w:t>
      </w:r>
      <w:r>
        <w:rPr>
          <w:rFonts w:eastAsiaTheme="minorHAnsi"/>
          <w:sz w:val="28"/>
          <w:szCs w:val="28"/>
          <w:lang w:eastAsia="en-US"/>
        </w:rPr>
        <w:t xml:space="preserve">иятных условий профессиональной </w:t>
      </w:r>
      <w:r w:rsidRPr="00486A2D">
        <w:rPr>
          <w:rFonts w:eastAsiaTheme="minorHAnsi"/>
          <w:sz w:val="28"/>
          <w:szCs w:val="28"/>
          <w:lang w:eastAsia="en-US"/>
        </w:rPr>
        <w:t>деятельности и легализации самозанятых.</w:t>
      </w:r>
    </w:p>
    <w:p w:rsidR="00771775" w:rsidRPr="00716ABE" w:rsidRDefault="00771775" w:rsidP="00771775">
      <w:pPr>
        <w:autoSpaceDE w:val="0"/>
        <w:autoSpaceDN w:val="0"/>
        <w:adjustRightInd w:val="0"/>
        <w:ind w:firstLine="709"/>
        <w:jc w:val="center"/>
        <w:outlineLvl w:val="2"/>
        <w:rPr>
          <w:rFonts w:eastAsiaTheme="minorHAnsi"/>
          <w:b/>
          <w:sz w:val="28"/>
          <w:szCs w:val="28"/>
          <w:lang w:eastAsia="en-US"/>
        </w:rPr>
      </w:pPr>
      <w:r w:rsidRPr="00716ABE">
        <w:rPr>
          <w:rFonts w:eastAsiaTheme="minorHAnsi"/>
          <w:b/>
          <w:sz w:val="28"/>
          <w:szCs w:val="28"/>
          <w:lang w:eastAsia="en-US"/>
        </w:rPr>
        <w:t>5.1.2  Анализ причин возникновения проблемы, включая правовое обоснование</w:t>
      </w:r>
    </w:p>
    <w:p w:rsidR="00D61644" w:rsidRDefault="00D61644" w:rsidP="00D61644">
      <w:pPr>
        <w:widowControl w:val="0"/>
        <w:autoSpaceDE w:val="0"/>
        <w:autoSpaceDN w:val="0"/>
        <w:ind w:firstLine="709"/>
        <w:jc w:val="both"/>
        <w:rPr>
          <w:sz w:val="28"/>
        </w:rPr>
      </w:pPr>
      <w:r w:rsidRPr="00D61644">
        <w:rPr>
          <w:sz w:val="28"/>
        </w:rPr>
        <w:t>Анализ состоя</w:t>
      </w:r>
      <w:r>
        <w:rPr>
          <w:sz w:val="28"/>
        </w:rPr>
        <w:t>ния развития предпринимательства</w:t>
      </w:r>
      <w:r w:rsidR="00E76E71">
        <w:rPr>
          <w:sz w:val="28"/>
        </w:rPr>
        <w:t xml:space="preserve"> и деятельности самозанятых</w:t>
      </w:r>
      <w:r>
        <w:rPr>
          <w:sz w:val="28"/>
        </w:rPr>
        <w:t xml:space="preserve"> в Новоселовском районе</w:t>
      </w:r>
      <w:r w:rsidRPr="00D61644">
        <w:rPr>
          <w:sz w:val="28"/>
        </w:rPr>
        <w:t xml:space="preserve"> позволил оп</w:t>
      </w:r>
      <w:r w:rsidR="001C5A43">
        <w:rPr>
          <w:sz w:val="28"/>
        </w:rPr>
        <w:t>ределить перечень первостепенных</w:t>
      </w:r>
      <w:r w:rsidRPr="00D61644">
        <w:rPr>
          <w:sz w:val="28"/>
        </w:rPr>
        <w:t xml:space="preserve"> к решению программно-целевым методом задач: </w:t>
      </w:r>
    </w:p>
    <w:p w:rsidR="00EA640F"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сократить численность безработных;</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увеличить количество обрабатывающих производств;</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снизить инвестиционные и предпринимательские риски;</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обновить основные фонды и увеличить имущественный комплекс субъектов малого и среднего предпринимательства, оказывающи</w:t>
      </w:r>
      <w:r w:rsidR="00EA640F">
        <w:rPr>
          <w:sz w:val="28"/>
          <w:szCs w:val="28"/>
        </w:rPr>
        <w:t>х</w:t>
      </w:r>
      <w:r w:rsidR="00EA640F" w:rsidRPr="007853B3">
        <w:rPr>
          <w:sz w:val="28"/>
          <w:szCs w:val="28"/>
        </w:rPr>
        <w:t xml:space="preserve"> социально значимые услуги на территории Новоселовского района;</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поднять размер налоговых доходов экономики района;</w:t>
      </w:r>
    </w:p>
    <w:p w:rsidR="003A08D5" w:rsidRPr="00EA640F" w:rsidRDefault="00B81C78" w:rsidP="00EA640F">
      <w:pPr>
        <w:autoSpaceDE w:val="0"/>
        <w:autoSpaceDN w:val="0"/>
        <w:adjustRightInd w:val="0"/>
        <w:jc w:val="both"/>
        <w:rPr>
          <w:sz w:val="28"/>
          <w:szCs w:val="28"/>
        </w:rPr>
      </w:pPr>
      <w:r>
        <w:rPr>
          <w:sz w:val="28"/>
          <w:szCs w:val="28"/>
        </w:rPr>
        <w:t xml:space="preserve">- </w:t>
      </w:r>
      <w:r w:rsidR="00EA640F" w:rsidRPr="007853B3">
        <w:rPr>
          <w:sz w:val="28"/>
          <w:szCs w:val="28"/>
        </w:rPr>
        <w:t>повысить инвестиционную активность на территории Новоселовского района.</w:t>
      </w:r>
    </w:p>
    <w:p w:rsidR="00D61644" w:rsidRPr="00716ABE" w:rsidRDefault="00EE3DFF" w:rsidP="00D61644">
      <w:pPr>
        <w:autoSpaceDE w:val="0"/>
        <w:autoSpaceDN w:val="0"/>
        <w:adjustRightInd w:val="0"/>
        <w:spacing w:after="200" w:line="276" w:lineRule="auto"/>
        <w:ind w:firstLine="540"/>
        <w:jc w:val="center"/>
        <w:rPr>
          <w:rFonts w:eastAsiaTheme="minorHAnsi"/>
          <w:b/>
          <w:sz w:val="28"/>
          <w:szCs w:val="28"/>
          <w:lang w:eastAsia="en-US"/>
        </w:rPr>
      </w:pPr>
      <w:r w:rsidRPr="00716ABE">
        <w:rPr>
          <w:rFonts w:eastAsiaTheme="minorHAnsi"/>
          <w:b/>
          <w:sz w:val="28"/>
          <w:szCs w:val="28"/>
          <w:lang w:eastAsia="en-US"/>
        </w:rPr>
        <w:t>5.1.3 Описание цели и задач</w:t>
      </w:r>
      <w:r w:rsidR="00E76E71">
        <w:rPr>
          <w:rFonts w:eastAsiaTheme="minorHAnsi"/>
          <w:b/>
          <w:sz w:val="28"/>
          <w:szCs w:val="28"/>
          <w:lang w:eastAsia="en-US"/>
        </w:rPr>
        <w:t xml:space="preserve"> отдельного мероприятия </w:t>
      </w:r>
    </w:p>
    <w:p w:rsidR="00CD282C" w:rsidRDefault="00A059B9" w:rsidP="00A059B9">
      <w:pPr>
        <w:pStyle w:val="ConsPlusNormal"/>
        <w:ind w:firstLine="0"/>
        <w:jc w:val="both"/>
        <w:rPr>
          <w:rFonts w:ascii="Times New Roman" w:hAnsi="Times New Roman" w:cs="Times New Roman"/>
          <w:sz w:val="28"/>
          <w:szCs w:val="28"/>
        </w:rPr>
      </w:pPr>
      <w:r>
        <w:rPr>
          <w:sz w:val="28"/>
          <w:szCs w:val="28"/>
        </w:rPr>
        <w:tab/>
      </w:r>
      <w:r w:rsidRPr="00A059B9">
        <w:rPr>
          <w:rFonts w:ascii="Times New Roman" w:hAnsi="Times New Roman" w:cs="Times New Roman"/>
          <w:sz w:val="28"/>
          <w:szCs w:val="28"/>
        </w:rPr>
        <w:t>Цель мероприятия</w:t>
      </w:r>
      <w:r>
        <w:rPr>
          <w:sz w:val="28"/>
          <w:szCs w:val="28"/>
        </w:rPr>
        <w:t xml:space="preserve">: </w:t>
      </w:r>
      <w:r w:rsidRPr="00A059B9">
        <w:rPr>
          <w:rFonts w:ascii="Times New Roman" w:hAnsi="Times New Roman" w:cs="Times New Roman"/>
          <w:sz w:val="28"/>
          <w:szCs w:val="28"/>
        </w:rPr>
        <w:t>с</w:t>
      </w:r>
      <w:r w:rsidRPr="005D1EB5">
        <w:rPr>
          <w:rFonts w:ascii="Times New Roman" w:hAnsi="Times New Roman" w:cs="Times New Roman"/>
          <w:sz w:val="28"/>
          <w:szCs w:val="28"/>
        </w:rPr>
        <w:t>оздание благоприятных условий</w:t>
      </w:r>
      <w:r>
        <w:rPr>
          <w:rFonts w:ascii="Times New Roman" w:hAnsi="Times New Roman" w:cs="Times New Roman"/>
          <w:sz w:val="28"/>
          <w:szCs w:val="28"/>
        </w:rPr>
        <w:t xml:space="preserve">, для </w:t>
      </w:r>
      <w:r w:rsidRPr="005D1EB5">
        <w:rPr>
          <w:rFonts w:ascii="Times New Roman" w:hAnsi="Times New Roman" w:cs="Times New Roman"/>
          <w:sz w:val="28"/>
          <w:szCs w:val="28"/>
        </w:rPr>
        <w:t>устойчиво</w:t>
      </w:r>
      <w:r>
        <w:rPr>
          <w:rFonts w:ascii="Times New Roman" w:hAnsi="Times New Roman" w:cs="Times New Roman"/>
          <w:sz w:val="28"/>
          <w:szCs w:val="28"/>
        </w:rPr>
        <w:t xml:space="preserve">го </w:t>
      </w:r>
      <w:r w:rsidRPr="005D1EB5">
        <w:rPr>
          <w:rFonts w:ascii="Times New Roman" w:hAnsi="Times New Roman" w:cs="Times New Roman"/>
          <w:sz w:val="28"/>
          <w:szCs w:val="28"/>
        </w:rPr>
        <w:t xml:space="preserve"> функционировани</w:t>
      </w:r>
      <w:r>
        <w:rPr>
          <w:rFonts w:ascii="Times New Roman" w:hAnsi="Times New Roman" w:cs="Times New Roman"/>
          <w:sz w:val="28"/>
          <w:szCs w:val="28"/>
        </w:rPr>
        <w:t>я</w:t>
      </w:r>
      <w:r w:rsidRPr="005D1EB5">
        <w:rPr>
          <w:rFonts w:ascii="Times New Roman" w:hAnsi="Times New Roman" w:cs="Times New Roman"/>
          <w:sz w:val="28"/>
          <w:szCs w:val="28"/>
        </w:rPr>
        <w:t xml:space="preserve"> и развити</w:t>
      </w:r>
      <w:r>
        <w:rPr>
          <w:rFonts w:ascii="Times New Roman" w:hAnsi="Times New Roman" w:cs="Times New Roman"/>
          <w:sz w:val="28"/>
          <w:szCs w:val="28"/>
        </w:rPr>
        <w:t xml:space="preserve">я </w:t>
      </w:r>
      <w:r w:rsidRPr="005D1EB5">
        <w:rPr>
          <w:rFonts w:ascii="Times New Roman" w:hAnsi="Times New Roman" w:cs="Times New Roman"/>
          <w:sz w:val="28"/>
          <w:szCs w:val="28"/>
        </w:rPr>
        <w:t>малого и среднего предпр</w:t>
      </w:r>
      <w:r>
        <w:rPr>
          <w:rFonts w:ascii="Times New Roman" w:hAnsi="Times New Roman" w:cs="Times New Roman"/>
          <w:sz w:val="28"/>
          <w:szCs w:val="28"/>
        </w:rPr>
        <w:t>инимательства</w:t>
      </w:r>
      <w:r w:rsidR="003F3874">
        <w:rPr>
          <w:rFonts w:ascii="Times New Roman" w:hAnsi="Times New Roman" w:cs="Times New Roman"/>
          <w:sz w:val="28"/>
          <w:szCs w:val="28"/>
        </w:rPr>
        <w:t xml:space="preserve"> </w:t>
      </w:r>
      <w:r w:rsidR="00E76E71">
        <w:rPr>
          <w:rFonts w:ascii="Times New Roman" w:hAnsi="Times New Roman" w:cs="Times New Roman"/>
          <w:sz w:val="28"/>
          <w:szCs w:val="28"/>
        </w:rPr>
        <w:t>и самозанятых граждан</w:t>
      </w:r>
      <w:r>
        <w:rPr>
          <w:rFonts w:ascii="Times New Roman" w:hAnsi="Times New Roman" w:cs="Times New Roman"/>
          <w:sz w:val="28"/>
          <w:szCs w:val="28"/>
        </w:rPr>
        <w:t xml:space="preserve"> на территории района</w:t>
      </w:r>
      <w:r w:rsidRPr="005D1EB5">
        <w:rPr>
          <w:rFonts w:ascii="Times New Roman" w:hAnsi="Times New Roman" w:cs="Times New Roman"/>
          <w:sz w:val="28"/>
          <w:szCs w:val="28"/>
        </w:rPr>
        <w:t>,</w:t>
      </w:r>
      <w:r w:rsidR="003F3874">
        <w:rPr>
          <w:rFonts w:ascii="Times New Roman" w:hAnsi="Times New Roman" w:cs="Times New Roman"/>
          <w:sz w:val="28"/>
          <w:szCs w:val="28"/>
        </w:rPr>
        <w:t xml:space="preserve"> </w:t>
      </w:r>
      <w:r w:rsidRPr="005D1EB5">
        <w:rPr>
          <w:rFonts w:ascii="Times New Roman" w:hAnsi="Times New Roman" w:cs="Times New Roman"/>
          <w:sz w:val="28"/>
          <w:szCs w:val="28"/>
        </w:rPr>
        <w:t>улучшени</w:t>
      </w:r>
      <w:r>
        <w:rPr>
          <w:rFonts w:ascii="Times New Roman" w:hAnsi="Times New Roman" w:cs="Times New Roman"/>
          <w:sz w:val="28"/>
          <w:szCs w:val="28"/>
        </w:rPr>
        <w:t>е</w:t>
      </w:r>
      <w:r w:rsidRPr="005D1EB5">
        <w:rPr>
          <w:rFonts w:ascii="Times New Roman" w:hAnsi="Times New Roman" w:cs="Times New Roman"/>
          <w:sz w:val="28"/>
          <w:szCs w:val="28"/>
        </w:rPr>
        <w:t xml:space="preserve"> инвестицио</w:t>
      </w:r>
      <w:r>
        <w:rPr>
          <w:rFonts w:ascii="Times New Roman" w:hAnsi="Times New Roman" w:cs="Times New Roman"/>
          <w:sz w:val="28"/>
          <w:szCs w:val="28"/>
        </w:rPr>
        <w:t>нного климата Новоселовского района</w:t>
      </w:r>
      <w:r w:rsidRPr="005D1EB5">
        <w:rPr>
          <w:rFonts w:ascii="Times New Roman" w:hAnsi="Times New Roman" w:cs="Times New Roman"/>
          <w:sz w:val="28"/>
          <w:szCs w:val="28"/>
        </w:rPr>
        <w:t>.</w:t>
      </w:r>
    </w:p>
    <w:p w:rsidR="00A059B9" w:rsidRPr="00A059B9" w:rsidRDefault="00A059B9" w:rsidP="00CD28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Задачи мероприятия: с</w:t>
      </w:r>
      <w:r w:rsidRPr="00A059B9">
        <w:rPr>
          <w:rFonts w:ascii="Times New Roman" w:hAnsi="Times New Roman" w:cs="Times New Roman"/>
          <w:sz w:val="28"/>
          <w:szCs w:val="28"/>
        </w:rPr>
        <w:t>оздание благоприятных  условий для развития малого и среднего предпринимательства</w:t>
      </w:r>
      <w:r w:rsidR="003F3874">
        <w:rPr>
          <w:rFonts w:ascii="Times New Roman" w:hAnsi="Times New Roman" w:cs="Times New Roman"/>
          <w:sz w:val="28"/>
          <w:szCs w:val="28"/>
        </w:rPr>
        <w:t xml:space="preserve"> </w:t>
      </w:r>
      <w:r w:rsidR="00E76E71">
        <w:rPr>
          <w:rFonts w:ascii="Times New Roman" w:hAnsi="Times New Roman" w:cs="Times New Roman"/>
          <w:sz w:val="28"/>
          <w:szCs w:val="28"/>
        </w:rPr>
        <w:t>и самозанятых граждан</w:t>
      </w:r>
      <w:r w:rsidRPr="00A059B9">
        <w:rPr>
          <w:rFonts w:ascii="Times New Roman" w:hAnsi="Times New Roman" w:cs="Times New Roman"/>
          <w:sz w:val="28"/>
          <w:szCs w:val="28"/>
        </w:rPr>
        <w:t xml:space="preserve"> в Новоселовском районе</w:t>
      </w:r>
    </w:p>
    <w:p w:rsidR="00D61644" w:rsidRPr="00D61644" w:rsidRDefault="00D61644" w:rsidP="00D61644">
      <w:pPr>
        <w:widowControl w:val="0"/>
        <w:autoSpaceDE w:val="0"/>
        <w:autoSpaceDN w:val="0"/>
        <w:jc w:val="both"/>
        <w:rPr>
          <w:sz w:val="28"/>
        </w:rPr>
      </w:pPr>
    </w:p>
    <w:p w:rsidR="00D61644" w:rsidRPr="00716ABE" w:rsidRDefault="00D61644" w:rsidP="00D61644">
      <w:pPr>
        <w:autoSpaceDE w:val="0"/>
        <w:autoSpaceDN w:val="0"/>
        <w:adjustRightInd w:val="0"/>
        <w:spacing w:after="200" w:line="276" w:lineRule="auto"/>
        <w:ind w:left="39" w:firstLine="669"/>
        <w:jc w:val="center"/>
        <w:outlineLvl w:val="1"/>
        <w:rPr>
          <w:rFonts w:eastAsiaTheme="minorHAnsi"/>
          <w:b/>
          <w:sz w:val="28"/>
          <w:szCs w:val="28"/>
          <w:lang w:eastAsia="en-US"/>
        </w:rPr>
      </w:pPr>
      <w:r w:rsidRPr="00716ABE">
        <w:rPr>
          <w:rFonts w:eastAsiaTheme="minorHAnsi"/>
          <w:b/>
          <w:sz w:val="28"/>
          <w:szCs w:val="28"/>
          <w:lang w:eastAsia="en-US"/>
        </w:rPr>
        <w:t>5.1.4 Сроки реал</w:t>
      </w:r>
      <w:r w:rsidR="00E76E71">
        <w:rPr>
          <w:rFonts w:eastAsiaTheme="minorHAnsi"/>
          <w:b/>
          <w:sz w:val="28"/>
          <w:szCs w:val="28"/>
          <w:lang w:eastAsia="en-US"/>
        </w:rPr>
        <w:t xml:space="preserve">изации отдельного мероприятия </w:t>
      </w:r>
    </w:p>
    <w:p w:rsidR="00A04D24" w:rsidRPr="0034277D" w:rsidRDefault="00D61644" w:rsidP="0034277D">
      <w:pPr>
        <w:tabs>
          <w:tab w:val="left" w:pos="720"/>
        </w:tabs>
        <w:ind w:firstLine="426"/>
        <w:jc w:val="both"/>
        <w:rPr>
          <w:sz w:val="28"/>
          <w:szCs w:val="28"/>
        </w:rPr>
      </w:pPr>
      <w:r>
        <w:rPr>
          <w:sz w:val="28"/>
          <w:szCs w:val="28"/>
        </w:rPr>
        <w:t>Отдельное м</w:t>
      </w:r>
      <w:r w:rsidR="00E76E71">
        <w:rPr>
          <w:sz w:val="28"/>
          <w:szCs w:val="28"/>
        </w:rPr>
        <w:t xml:space="preserve">ероприятие </w:t>
      </w:r>
      <w:r w:rsidR="00633ACB">
        <w:rPr>
          <w:sz w:val="28"/>
          <w:szCs w:val="28"/>
        </w:rPr>
        <w:t xml:space="preserve"> реализуется с 2022</w:t>
      </w:r>
      <w:r w:rsidR="002F6100">
        <w:rPr>
          <w:sz w:val="28"/>
          <w:szCs w:val="28"/>
        </w:rPr>
        <w:t xml:space="preserve"> по 2025</w:t>
      </w:r>
      <w:r>
        <w:rPr>
          <w:sz w:val="28"/>
          <w:szCs w:val="28"/>
        </w:rPr>
        <w:t xml:space="preserve"> годы</w:t>
      </w:r>
      <w:r w:rsidR="00716ABE">
        <w:rPr>
          <w:sz w:val="28"/>
          <w:szCs w:val="28"/>
        </w:rPr>
        <w:t>.</w:t>
      </w:r>
    </w:p>
    <w:p w:rsidR="00A04D24" w:rsidRDefault="00A04D24" w:rsidP="00D61644">
      <w:pPr>
        <w:ind w:firstLine="709"/>
        <w:jc w:val="center"/>
        <w:rPr>
          <w:b/>
          <w:sz w:val="28"/>
          <w:szCs w:val="28"/>
        </w:rPr>
      </w:pPr>
    </w:p>
    <w:p w:rsidR="00D61644" w:rsidRPr="00716ABE" w:rsidRDefault="00D61644" w:rsidP="00D61644">
      <w:pPr>
        <w:ind w:firstLine="709"/>
        <w:jc w:val="center"/>
        <w:rPr>
          <w:b/>
          <w:sz w:val="28"/>
          <w:szCs w:val="28"/>
        </w:rPr>
      </w:pPr>
      <w:r w:rsidRPr="00716ABE">
        <w:rPr>
          <w:b/>
          <w:sz w:val="28"/>
          <w:szCs w:val="28"/>
        </w:rPr>
        <w:t>5.1.5. Планируемое изменение объективных показателей, характеризующих уровень социально-экономического развития в</w:t>
      </w:r>
      <w:r w:rsidR="00F46DEA" w:rsidRPr="00716ABE">
        <w:rPr>
          <w:b/>
          <w:sz w:val="28"/>
          <w:szCs w:val="28"/>
        </w:rPr>
        <w:t xml:space="preserve"> сфере</w:t>
      </w:r>
      <w:r w:rsidR="00F46DEA" w:rsidRPr="00716ABE">
        <w:rPr>
          <w:rFonts w:eastAsiaTheme="minorHAnsi"/>
          <w:b/>
          <w:sz w:val="28"/>
          <w:szCs w:val="28"/>
          <w:lang w:eastAsia="en-US"/>
        </w:rPr>
        <w:t xml:space="preserve"> малого и среднего предпринимательства</w:t>
      </w:r>
      <w:r w:rsidR="00567347" w:rsidRPr="00716ABE">
        <w:rPr>
          <w:b/>
          <w:sz w:val="28"/>
          <w:szCs w:val="28"/>
        </w:rPr>
        <w:t>,</w:t>
      </w:r>
      <w:r w:rsidRPr="00716ABE">
        <w:rPr>
          <w:b/>
          <w:sz w:val="28"/>
          <w:szCs w:val="28"/>
        </w:rPr>
        <w:t xml:space="preserve"> качество жизни населения  и</w:t>
      </w:r>
      <w:r w:rsidR="00EE3DFF" w:rsidRPr="00716ABE">
        <w:rPr>
          <w:b/>
          <w:sz w:val="28"/>
          <w:szCs w:val="28"/>
        </w:rPr>
        <w:t xml:space="preserve"> их влияние на достижение задач</w:t>
      </w:r>
      <w:r w:rsidRPr="00716ABE">
        <w:rPr>
          <w:b/>
          <w:sz w:val="28"/>
          <w:szCs w:val="28"/>
        </w:rPr>
        <w:t xml:space="preserve"> муниципальной программы</w:t>
      </w:r>
    </w:p>
    <w:p w:rsidR="003A08D5" w:rsidRDefault="003A08D5" w:rsidP="00D61644">
      <w:pPr>
        <w:ind w:firstLine="709"/>
        <w:jc w:val="center"/>
        <w:rPr>
          <w:sz w:val="28"/>
          <w:szCs w:val="28"/>
        </w:rPr>
      </w:pPr>
    </w:p>
    <w:p w:rsidR="00A059B9" w:rsidRPr="007853B3" w:rsidRDefault="003A08D5" w:rsidP="00A059B9">
      <w:pPr>
        <w:pStyle w:val="a9"/>
        <w:tabs>
          <w:tab w:val="left" w:pos="884"/>
        </w:tabs>
        <w:ind w:left="0"/>
        <w:jc w:val="both"/>
        <w:rPr>
          <w:sz w:val="28"/>
          <w:szCs w:val="28"/>
        </w:rPr>
      </w:pPr>
      <w:r>
        <w:rPr>
          <w:sz w:val="28"/>
          <w:szCs w:val="28"/>
        </w:rPr>
        <w:tab/>
      </w:r>
      <w:r w:rsidR="00A059B9" w:rsidRPr="007853B3">
        <w:rPr>
          <w:sz w:val="28"/>
          <w:szCs w:val="28"/>
        </w:rPr>
        <w:t xml:space="preserve">1.Количество субъектов малого и среднего предпринимательства, получивших </w:t>
      </w:r>
      <w:r w:rsidR="00E42EEE">
        <w:rPr>
          <w:sz w:val="28"/>
          <w:szCs w:val="28"/>
        </w:rPr>
        <w:t>муниципальную</w:t>
      </w:r>
      <w:r w:rsidR="00A059B9" w:rsidRPr="007853B3">
        <w:rPr>
          <w:sz w:val="28"/>
          <w:szCs w:val="28"/>
        </w:rPr>
        <w:t xml:space="preserve"> поддержку з</w:t>
      </w:r>
      <w:r w:rsidR="00A059B9">
        <w:rPr>
          <w:sz w:val="28"/>
          <w:szCs w:val="28"/>
        </w:rPr>
        <w:t>а период реализации программы.</w:t>
      </w:r>
    </w:p>
    <w:p w:rsidR="00A059B9" w:rsidRPr="007853B3" w:rsidRDefault="00A059B9" w:rsidP="00A059B9">
      <w:pPr>
        <w:pStyle w:val="a9"/>
        <w:tabs>
          <w:tab w:val="left" w:pos="884"/>
        </w:tabs>
        <w:ind w:left="0"/>
        <w:jc w:val="both"/>
        <w:rPr>
          <w:sz w:val="28"/>
          <w:szCs w:val="28"/>
        </w:rPr>
      </w:pPr>
      <w:r w:rsidRPr="007853B3">
        <w:rPr>
          <w:sz w:val="28"/>
          <w:szCs w:val="28"/>
        </w:rPr>
        <w:tab/>
        <w:t>2.Количество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w:t>
      </w:r>
      <w:r>
        <w:rPr>
          <w:sz w:val="28"/>
          <w:szCs w:val="28"/>
        </w:rPr>
        <w:t xml:space="preserve"> программы</w:t>
      </w:r>
      <w:r w:rsidRPr="007853B3">
        <w:rPr>
          <w:sz w:val="28"/>
          <w:szCs w:val="28"/>
        </w:rPr>
        <w:t>.</w:t>
      </w:r>
    </w:p>
    <w:p w:rsidR="00A059B9" w:rsidRPr="007853B3" w:rsidRDefault="00A059B9" w:rsidP="00A059B9">
      <w:pPr>
        <w:pStyle w:val="a9"/>
        <w:tabs>
          <w:tab w:val="left" w:pos="884"/>
        </w:tabs>
        <w:ind w:left="0"/>
        <w:jc w:val="both"/>
        <w:rPr>
          <w:sz w:val="28"/>
          <w:szCs w:val="28"/>
        </w:rPr>
      </w:pPr>
      <w:r w:rsidRPr="007853B3">
        <w:rPr>
          <w:sz w:val="28"/>
          <w:szCs w:val="28"/>
        </w:rPr>
        <w:lastRenderedPageBreak/>
        <w:tab/>
        <w:t>3.Количество сохраненных рабочих мест в секторе малого и среднего предпринимательства за</w:t>
      </w:r>
      <w:r>
        <w:rPr>
          <w:sz w:val="28"/>
          <w:szCs w:val="28"/>
        </w:rPr>
        <w:t xml:space="preserve"> период реализации программы</w:t>
      </w:r>
      <w:r w:rsidRPr="007853B3">
        <w:rPr>
          <w:sz w:val="28"/>
          <w:szCs w:val="28"/>
        </w:rPr>
        <w:t>.</w:t>
      </w:r>
    </w:p>
    <w:p w:rsidR="00A059B9" w:rsidRDefault="00A059B9" w:rsidP="00A059B9">
      <w:pPr>
        <w:pStyle w:val="a9"/>
        <w:tabs>
          <w:tab w:val="left" w:pos="884"/>
        </w:tabs>
        <w:ind w:left="0"/>
        <w:jc w:val="both"/>
        <w:rPr>
          <w:sz w:val="28"/>
          <w:szCs w:val="28"/>
        </w:rPr>
      </w:pPr>
      <w:r w:rsidRPr="007853B3">
        <w:rPr>
          <w:sz w:val="28"/>
          <w:szCs w:val="28"/>
        </w:rPr>
        <w:tab/>
        <w:t xml:space="preserve">4.Объем привлеченных внебюджетных инвестиций в секторе малого и среднего предпринимательства за </w:t>
      </w:r>
      <w:r>
        <w:rPr>
          <w:sz w:val="28"/>
          <w:szCs w:val="28"/>
        </w:rPr>
        <w:t>период реализации программы</w:t>
      </w:r>
      <w:r w:rsidRPr="007853B3">
        <w:rPr>
          <w:sz w:val="28"/>
          <w:szCs w:val="28"/>
        </w:rPr>
        <w:t>.</w:t>
      </w:r>
    </w:p>
    <w:p w:rsidR="00E76E71" w:rsidRPr="007853B3" w:rsidRDefault="00E76E71" w:rsidP="00A059B9">
      <w:pPr>
        <w:pStyle w:val="a9"/>
        <w:tabs>
          <w:tab w:val="left" w:pos="884"/>
        </w:tabs>
        <w:ind w:left="0"/>
        <w:jc w:val="both"/>
        <w:rPr>
          <w:sz w:val="28"/>
          <w:szCs w:val="28"/>
        </w:rPr>
      </w:pPr>
      <w:r>
        <w:rPr>
          <w:sz w:val="28"/>
          <w:szCs w:val="28"/>
        </w:rPr>
        <w:tab/>
      </w:r>
      <w:r w:rsidRPr="00E76E71">
        <w:rPr>
          <w:sz w:val="28"/>
          <w:szCs w:val="28"/>
        </w:rPr>
        <w:t>5.Количество самозанятых граждан получивших муниципальную (государственную) поддержку за период реализации программы.</w:t>
      </w:r>
    </w:p>
    <w:p w:rsidR="00C5731C" w:rsidRDefault="00C5731C" w:rsidP="00C7530B">
      <w:pPr>
        <w:autoSpaceDE w:val="0"/>
        <w:autoSpaceDN w:val="0"/>
        <w:adjustRightInd w:val="0"/>
        <w:spacing w:after="200" w:line="276" w:lineRule="auto"/>
        <w:jc w:val="center"/>
        <w:outlineLvl w:val="1"/>
        <w:rPr>
          <w:rFonts w:eastAsiaTheme="minorHAnsi"/>
          <w:b/>
          <w:sz w:val="28"/>
          <w:szCs w:val="28"/>
          <w:lang w:eastAsia="en-US"/>
        </w:rPr>
      </w:pPr>
    </w:p>
    <w:p w:rsidR="00C7530B" w:rsidRPr="00716ABE" w:rsidRDefault="00C7530B" w:rsidP="00C7530B">
      <w:pPr>
        <w:autoSpaceDE w:val="0"/>
        <w:autoSpaceDN w:val="0"/>
        <w:adjustRightInd w:val="0"/>
        <w:spacing w:after="200" w:line="276" w:lineRule="auto"/>
        <w:jc w:val="center"/>
        <w:outlineLvl w:val="1"/>
        <w:rPr>
          <w:rFonts w:eastAsiaTheme="minorHAnsi"/>
          <w:b/>
          <w:sz w:val="28"/>
          <w:szCs w:val="28"/>
          <w:lang w:eastAsia="en-US"/>
        </w:rPr>
      </w:pPr>
      <w:r w:rsidRPr="00716ABE">
        <w:rPr>
          <w:rFonts w:eastAsiaTheme="minorHAnsi"/>
          <w:b/>
          <w:sz w:val="28"/>
          <w:szCs w:val="28"/>
          <w:lang w:eastAsia="en-US"/>
        </w:rPr>
        <w:t>5.1.6 Экономический эффект в результате реал</w:t>
      </w:r>
      <w:r w:rsidR="00CC2000">
        <w:rPr>
          <w:rFonts w:eastAsiaTheme="minorHAnsi"/>
          <w:b/>
          <w:sz w:val="28"/>
          <w:szCs w:val="28"/>
          <w:lang w:eastAsia="en-US"/>
        </w:rPr>
        <w:t xml:space="preserve">изации отдельного мероприятия </w:t>
      </w:r>
    </w:p>
    <w:p w:rsidR="00D02A53" w:rsidRDefault="00A059B9" w:rsidP="000B3516">
      <w:pPr>
        <w:autoSpaceDE w:val="0"/>
        <w:autoSpaceDN w:val="0"/>
        <w:adjustRightInd w:val="0"/>
        <w:spacing w:after="200" w:line="276" w:lineRule="auto"/>
        <w:ind w:firstLine="360"/>
        <w:jc w:val="both"/>
        <w:outlineLvl w:val="1"/>
        <w:rPr>
          <w:sz w:val="28"/>
          <w:szCs w:val="28"/>
        </w:rPr>
      </w:pPr>
      <w:r w:rsidRPr="00C56A3E">
        <w:rPr>
          <w:sz w:val="28"/>
          <w:szCs w:val="28"/>
        </w:rPr>
        <w:t xml:space="preserve">Эффект </w:t>
      </w:r>
      <w:r>
        <w:rPr>
          <w:sz w:val="28"/>
          <w:szCs w:val="28"/>
        </w:rPr>
        <w:t>от</w:t>
      </w:r>
      <w:r w:rsidRPr="00C56A3E">
        <w:rPr>
          <w:sz w:val="28"/>
          <w:szCs w:val="28"/>
        </w:rPr>
        <w:t xml:space="preserve"> реализ</w:t>
      </w:r>
      <w:r>
        <w:rPr>
          <w:sz w:val="28"/>
          <w:szCs w:val="28"/>
        </w:rPr>
        <w:t xml:space="preserve">ации отдельного </w:t>
      </w:r>
      <w:r w:rsidRPr="00C56A3E">
        <w:rPr>
          <w:sz w:val="28"/>
          <w:szCs w:val="28"/>
        </w:rPr>
        <w:t>мероприяти</w:t>
      </w:r>
      <w:r>
        <w:rPr>
          <w:sz w:val="28"/>
          <w:szCs w:val="28"/>
        </w:rPr>
        <w:t xml:space="preserve">я: </w:t>
      </w:r>
      <w:r w:rsidRPr="00A059B9">
        <w:rPr>
          <w:sz w:val="28"/>
          <w:szCs w:val="28"/>
        </w:rPr>
        <w:t>с</w:t>
      </w:r>
      <w:r w:rsidRPr="005D1EB5">
        <w:rPr>
          <w:sz w:val="28"/>
          <w:szCs w:val="28"/>
        </w:rPr>
        <w:t>оздание благоприятных условий</w:t>
      </w:r>
      <w:r>
        <w:rPr>
          <w:sz w:val="28"/>
          <w:szCs w:val="28"/>
        </w:rPr>
        <w:t xml:space="preserve">, для </w:t>
      </w:r>
      <w:r w:rsidRPr="005D1EB5">
        <w:rPr>
          <w:sz w:val="28"/>
          <w:szCs w:val="28"/>
        </w:rPr>
        <w:t>устойчиво</w:t>
      </w:r>
      <w:r>
        <w:rPr>
          <w:sz w:val="28"/>
          <w:szCs w:val="28"/>
        </w:rPr>
        <w:t xml:space="preserve">го </w:t>
      </w:r>
      <w:r w:rsidRPr="005D1EB5">
        <w:rPr>
          <w:sz w:val="28"/>
          <w:szCs w:val="28"/>
        </w:rPr>
        <w:t xml:space="preserve"> функционировани</w:t>
      </w:r>
      <w:r>
        <w:rPr>
          <w:sz w:val="28"/>
          <w:szCs w:val="28"/>
        </w:rPr>
        <w:t>я</w:t>
      </w:r>
      <w:r w:rsidRPr="005D1EB5">
        <w:rPr>
          <w:sz w:val="28"/>
          <w:szCs w:val="28"/>
        </w:rPr>
        <w:t xml:space="preserve"> и развити</w:t>
      </w:r>
      <w:r>
        <w:rPr>
          <w:sz w:val="28"/>
          <w:szCs w:val="28"/>
        </w:rPr>
        <w:t xml:space="preserve">я </w:t>
      </w:r>
      <w:r w:rsidRPr="005D1EB5">
        <w:rPr>
          <w:sz w:val="28"/>
          <w:szCs w:val="28"/>
        </w:rPr>
        <w:t>малого и среднего предпр</w:t>
      </w:r>
      <w:r>
        <w:rPr>
          <w:sz w:val="28"/>
          <w:szCs w:val="28"/>
        </w:rPr>
        <w:t>инимательства</w:t>
      </w:r>
      <w:r w:rsidR="00CC2000">
        <w:rPr>
          <w:sz w:val="28"/>
          <w:szCs w:val="28"/>
        </w:rPr>
        <w:t xml:space="preserve"> и самозанятых граждан</w:t>
      </w:r>
      <w:r>
        <w:rPr>
          <w:sz w:val="28"/>
          <w:szCs w:val="28"/>
        </w:rPr>
        <w:t xml:space="preserve"> на территории района</w:t>
      </w:r>
      <w:r w:rsidRPr="005D1EB5">
        <w:rPr>
          <w:sz w:val="28"/>
          <w:szCs w:val="28"/>
        </w:rPr>
        <w:t>,</w:t>
      </w:r>
      <w:r w:rsidR="003F3874">
        <w:rPr>
          <w:sz w:val="28"/>
          <w:szCs w:val="28"/>
        </w:rPr>
        <w:t xml:space="preserve"> </w:t>
      </w:r>
      <w:r w:rsidRPr="005D1EB5">
        <w:rPr>
          <w:sz w:val="28"/>
          <w:szCs w:val="28"/>
        </w:rPr>
        <w:t>улучшени</w:t>
      </w:r>
      <w:r>
        <w:rPr>
          <w:sz w:val="28"/>
          <w:szCs w:val="28"/>
        </w:rPr>
        <w:t>е</w:t>
      </w:r>
      <w:r w:rsidRPr="005D1EB5">
        <w:rPr>
          <w:sz w:val="28"/>
          <w:szCs w:val="28"/>
        </w:rPr>
        <w:t xml:space="preserve"> инвестицио</w:t>
      </w:r>
      <w:r>
        <w:rPr>
          <w:sz w:val="28"/>
          <w:szCs w:val="28"/>
        </w:rPr>
        <w:t>нно</w:t>
      </w:r>
      <w:r w:rsidR="003A08D5">
        <w:rPr>
          <w:sz w:val="28"/>
          <w:szCs w:val="28"/>
        </w:rPr>
        <w:t>го климата Новоселовского района.</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.1 Описание общерайонной проблемы, на решение которой направлена реализация отдельного мероприятия</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Малое  и среднее предпринимательство, ставшее за последнее десятилетие неотъемлемой частью экономики района, занимает в экономической системе района особое место. Развитие сферы предпринимательства означает быстрое создание новых рабочих мест, оживление на товарных рынках, появление самостоятельных источников дохода у значительной части экономически активного населения, снижение социальных нагрузок на расходы бюджета. Развитие этой сферы весьма существенно для формирования среднего класса как основы стабильности всего общества. Общей проблемой малого и среднего предпринимательства  является дефицит квалифицированных кадров в этой сфере, низкая платежеспособность  населения.</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.2  Анализ причин возникновения проблемы, включая правовое обоснование</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Анализ состояния развития предпринимател</w:t>
      </w:r>
      <w:r>
        <w:rPr>
          <w:rFonts w:eastAsiaTheme="minorHAnsi"/>
          <w:sz w:val="28"/>
          <w:szCs w:val="28"/>
          <w:lang w:eastAsia="en-US"/>
        </w:rPr>
        <w:t xml:space="preserve">ьства </w:t>
      </w:r>
      <w:r w:rsidRPr="001C3AFB">
        <w:rPr>
          <w:rFonts w:eastAsiaTheme="minorHAnsi"/>
          <w:sz w:val="28"/>
          <w:szCs w:val="28"/>
          <w:lang w:eastAsia="en-US"/>
        </w:rPr>
        <w:t xml:space="preserve"> в Новоселовском районе позволил определить перечень первостепенных к решению программно-целевым методом задач: </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сократить численность безработных;</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увеличить количество обрабатывающих производств;</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снизить инвестиционные и предпринимательские риски;</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lastRenderedPageBreak/>
        <w:t>- обновить основные фонды и увеличить имущественный комплекс субъектов малого и среднего предпринимательства, оказывающих социально значимые услуги на территории Новоселовского района;</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поднять размер налоговых доходов экономики района;</w:t>
      </w:r>
    </w:p>
    <w:p w:rsidR="00D55A76" w:rsidRPr="001C3AFB" w:rsidRDefault="001C3AFB" w:rsidP="004D45A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повысить инвестиционную активность на территории Новоселовского района.</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.3 Описание цели и задач отдельного мероприятия</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ab/>
        <w:t>Цель мероприятия: создание благоприятных условий, для устойчивого  функционирования и развития малого и среднего предприни</w:t>
      </w:r>
      <w:r>
        <w:rPr>
          <w:rFonts w:eastAsiaTheme="minorHAnsi"/>
          <w:sz w:val="28"/>
          <w:szCs w:val="28"/>
          <w:lang w:eastAsia="en-US"/>
        </w:rPr>
        <w:t xml:space="preserve">мательства </w:t>
      </w:r>
      <w:r w:rsidRPr="001C3AFB">
        <w:rPr>
          <w:rFonts w:eastAsiaTheme="minorHAnsi"/>
          <w:sz w:val="28"/>
          <w:szCs w:val="28"/>
          <w:lang w:eastAsia="en-US"/>
        </w:rPr>
        <w:t xml:space="preserve"> на территории района, улучшение инвестиционного климата Новоселовского района.</w:t>
      </w:r>
    </w:p>
    <w:p w:rsidR="001C3AFB" w:rsidRPr="001C3AFB" w:rsidRDefault="001C3AFB" w:rsidP="00D55A7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Задачи мероприятия: создание благоприятных  условий для развития малого и среднего предпринимательства в Новоселовском районе</w:t>
      </w:r>
      <w:r>
        <w:rPr>
          <w:rFonts w:eastAsiaTheme="minorHAnsi"/>
          <w:sz w:val="28"/>
          <w:szCs w:val="28"/>
          <w:lang w:eastAsia="en-US"/>
        </w:rPr>
        <w:t>.</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.4 Сроки реализации отдельного мероприятия</w:t>
      </w:r>
    </w:p>
    <w:p w:rsidR="001C3AFB" w:rsidRPr="001C3AFB" w:rsidRDefault="001C3AFB" w:rsidP="00D55A7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Отдельное мероприятие  р</w:t>
      </w:r>
      <w:r w:rsidR="00633ACB">
        <w:rPr>
          <w:rFonts w:eastAsiaTheme="minorHAnsi"/>
          <w:sz w:val="28"/>
          <w:szCs w:val="28"/>
          <w:lang w:eastAsia="en-US"/>
        </w:rPr>
        <w:t>еализуется с 2022 по 2025  годы</w:t>
      </w:r>
      <w:r w:rsidR="00D55A76">
        <w:rPr>
          <w:rFonts w:eastAsiaTheme="minorHAnsi"/>
          <w:sz w:val="28"/>
          <w:szCs w:val="28"/>
          <w:lang w:eastAsia="en-US"/>
        </w:rPr>
        <w:t>.</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.5. Планируемое изменение объективных показателей, характеризующих уровень социально-экономического развития в сфере малого и среднего предпринимательства, качество жизни населения  и их влияние на достижение задач муниципальной программы</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ab/>
        <w:t>1.Количество субъектов малого и среднего предпринимательства, получивших муниципальную поддержку за период реализации программы.</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ab/>
        <w:t xml:space="preserve">2.Количество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r>
        <w:rPr>
          <w:rFonts w:eastAsiaTheme="minorHAnsi"/>
          <w:sz w:val="28"/>
          <w:szCs w:val="28"/>
          <w:lang w:eastAsia="en-US"/>
        </w:rPr>
        <w:t>за период реализации программы.</w:t>
      </w:r>
    </w:p>
    <w:p w:rsidR="001C3AFB" w:rsidRPr="001C3AFB" w:rsidRDefault="001C3AFB" w:rsidP="00D55A7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ab/>
        <w:t xml:space="preserve">4.Объем привлеченных внебюджетных инвестиций в секторе малого и среднего предпринимательства </w:t>
      </w:r>
      <w:r w:rsidR="00D55A76">
        <w:rPr>
          <w:rFonts w:eastAsiaTheme="minorHAnsi"/>
          <w:sz w:val="28"/>
          <w:szCs w:val="28"/>
          <w:lang w:eastAsia="en-US"/>
        </w:rPr>
        <w:t>за период реализации программы.</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.6 Экономический эффект в результате реализации отдельного мероприятия</w:t>
      </w:r>
    </w:p>
    <w:p w:rsidR="008C4FAC" w:rsidRPr="004D45A6" w:rsidRDefault="001C3AFB" w:rsidP="004D45A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Эффект от реализации отдельного мероприятия: создание благоприятных условий, для устойчивого  функционирования и развития малого и среднего предприни</w:t>
      </w:r>
      <w:r>
        <w:rPr>
          <w:rFonts w:eastAsiaTheme="minorHAnsi"/>
          <w:sz w:val="28"/>
          <w:szCs w:val="28"/>
          <w:lang w:eastAsia="en-US"/>
        </w:rPr>
        <w:t xml:space="preserve">мательства </w:t>
      </w:r>
      <w:r w:rsidRPr="001C3AFB">
        <w:rPr>
          <w:rFonts w:eastAsiaTheme="minorHAnsi"/>
          <w:sz w:val="28"/>
          <w:szCs w:val="28"/>
          <w:lang w:eastAsia="en-US"/>
        </w:rPr>
        <w:t xml:space="preserve"> на территории района, улучшение инвестиционного климата Новоселовского района.</w:t>
      </w:r>
    </w:p>
    <w:p w:rsidR="008C4FAC" w:rsidRDefault="008C4FAC" w:rsidP="00017D68">
      <w:pPr>
        <w:jc w:val="center"/>
        <w:rPr>
          <w:b/>
          <w:sz w:val="28"/>
          <w:szCs w:val="28"/>
        </w:rPr>
      </w:pPr>
    </w:p>
    <w:p w:rsidR="00017D68" w:rsidRPr="00017D68" w:rsidRDefault="00017D68" w:rsidP="00017D68">
      <w:pPr>
        <w:jc w:val="center"/>
        <w:rPr>
          <w:b/>
          <w:sz w:val="28"/>
          <w:szCs w:val="28"/>
        </w:rPr>
      </w:pPr>
      <w:r w:rsidRPr="00017D68">
        <w:rPr>
          <w:b/>
          <w:sz w:val="28"/>
          <w:szCs w:val="28"/>
        </w:rPr>
        <w:t>6.  Информация о ресурсном обеспечении программы</w:t>
      </w:r>
    </w:p>
    <w:p w:rsidR="00017D68" w:rsidRPr="00017D68" w:rsidRDefault="00017D68" w:rsidP="00017D68">
      <w:pPr>
        <w:jc w:val="both"/>
        <w:rPr>
          <w:sz w:val="28"/>
          <w:szCs w:val="28"/>
        </w:rPr>
      </w:pPr>
    </w:p>
    <w:p w:rsidR="00017D68" w:rsidRPr="00017D68" w:rsidRDefault="00B81C78" w:rsidP="00017D68">
      <w:pPr>
        <w:tabs>
          <w:tab w:val="left" w:pos="709"/>
        </w:tabs>
        <w:jc w:val="both"/>
        <w:rPr>
          <w:sz w:val="28"/>
          <w:szCs w:val="28"/>
        </w:rPr>
      </w:pPr>
      <w:r>
        <w:rPr>
          <w:bCs/>
          <w:sz w:val="28"/>
          <w:szCs w:val="28"/>
        </w:rPr>
        <w:tab/>
      </w:r>
      <w:r w:rsidR="00907161" w:rsidRPr="00907161">
        <w:rPr>
          <w:bCs/>
          <w:sz w:val="28"/>
          <w:szCs w:val="28"/>
        </w:rPr>
        <w:t>Информация о ресурсном обеспечении муниципальной программы Новоселовского района за счет средств районного бюджета, в том числе средств, поступивших из бюджетов других уровней бюджетной системы</w:t>
      </w:r>
      <w:r w:rsidR="00907161">
        <w:rPr>
          <w:bCs/>
          <w:sz w:val="28"/>
          <w:szCs w:val="28"/>
        </w:rPr>
        <w:t>,</w:t>
      </w:r>
      <w:r w:rsidR="00017D68" w:rsidRPr="00017D68">
        <w:rPr>
          <w:sz w:val="28"/>
          <w:szCs w:val="28"/>
        </w:rPr>
        <w:t xml:space="preserve"> представлена в приложении №1 к программе. </w:t>
      </w:r>
    </w:p>
    <w:p w:rsidR="00017D68" w:rsidRPr="00017D68" w:rsidRDefault="00907161" w:rsidP="00017D68">
      <w:pPr>
        <w:tabs>
          <w:tab w:val="left" w:pos="709"/>
        </w:tabs>
        <w:jc w:val="both"/>
        <w:rPr>
          <w:sz w:val="28"/>
          <w:szCs w:val="28"/>
        </w:rPr>
      </w:pPr>
      <w:r w:rsidRPr="00907161">
        <w:rPr>
          <w:bCs/>
          <w:color w:val="000000"/>
          <w:sz w:val="28"/>
          <w:szCs w:val="28"/>
        </w:rPr>
        <w:t>Информация об источниках финансирования подпрограмм, отдельных мероприятий муниципальной программы Новоселовского района (средства районного бюджета, в том числе средства, поступившие из бюджетов других уровней бюджетной системы</w:t>
      </w:r>
      <w:r>
        <w:rPr>
          <w:b/>
          <w:bCs/>
          <w:color w:val="000000"/>
          <w:sz w:val="28"/>
          <w:szCs w:val="28"/>
        </w:rPr>
        <w:t>)</w:t>
      </w:r>
      <w:r w:rsidR="00017D68" w:rsidRPr="00017D68">
        <w:rPr>
          <w:sz w:val="28"/>
          <w:szCs w:val="28"/>
        </w:rPr>
        <w:t xml:space="preserve"> представлена в приложении №2 к программе.</w:t>
      </w:r>
    </w:p>
    <w:p w:rsidR="00F876CA" w:rsidRDefault="00F876CA" w:rsidP="00F876CA">
      <w:pPr>
        <w:pStyle w:val="a9"/>
        <w:tabs>
          <w:tab w:val="left" w:pos="1134"/>
          <w:tab w:val="left" w:pos="1418"/>
        </w:tabs>
        <w:autoSpaceDE w:val="0"/>
        <w:autoSpaceDN w:val="0"/>
        <w:adjustRightInd w:val="0"/>
        <w:ind w:left="0"/>
        <w:jc w:val="both"/>
        <w:outlineLvl w:val="1"/>
        <w:rPr>
          <w:b/>
          <w:sz w:val="28"/>
          <w:szCs w:val="28"/>
        </w:rPr>
      </w:pPr>
    </w:p>
    <w:p w:rsidR="00F876CA" w:rsidRPr="007853B3" w:rsidRDefault="00F876CA" w:rsidP="007B6BE5">
      <w:pPr>
        <w:pStyle w:val="a9"/>
        <w:tabs>
          <w:tab w:val="left" w:pos="1134"/>
          <w:tab w:val="left" w:pos="1418"/>
        </w:tabs>
        <w:autoSpaceDE w:val="0"/>
        <w:autoSpaceDN w:val="0"/>
        <w:adjustRightInd w:val="0"/>
        <w:ind w:left="0"/>
        <w:jc w:val="both"/>
        <w:outlineLvl w:val="1"/>
        <w:rPr>
          <w:sz w:val="28"/>
          <w:szCs w:val="28"/>
        </w:rPr>
      </w:pPr>
    </w:p>
    <w:p w:rsidR="00E76E71" w:rsidRDefault="00E76E71" w:rsidP="00760FE3">
      <w:pPr>
        <w:pStyle w:val="ConsPlusNormal"/>
        <w:ind w:firstLine="0"/>
        <w:rPr>
          <w:rFonts w:ascii="Times New Roman" w:hAnsi="Times New Roman" w:cs="Times New Roman"/>
          <w:sz w:val="28"/>
          <w:szCs w:val="28"/>
        </w:rPr>
      </w:pPr>
      <w:r>
        <w:rPr>
          <w:rFonts w:ascii="Times New Roman" w:hAnsi="Times New Roman" w:cs="Times New Roman"/>
          <w:sz w:val="28"/>
          <w:szCs w:val="28"/>
        </w:rPr>
        <w:t>Главный специалист</w:t>
      </w:r>
      <w:r w:rsidR="00760FE3" w:rsidRPr="00760FE3">
        <w:rPr>
          <w:rFonts w:ascii="Times New Roman" w:hAnsi="Times New Roman" w:cs="Times New Roman"/>
          <w:sz w:val="28"/>
          <w:szCs w:val="28"/>
        </w:rPr>
        <w:t xml:space="preserve"> отдела</w:t>
      </w:r>
      <w:r w:rsidR="003F3874">
        <w:rPr>
          <w:rFonts w:ascii="Times New Roman" w:hAnsi="Times New Roman" w:cs="Times New Roman"/>
          <w:sz w:val="28"/>
          <w:szCs w:val="28"/>
        </w:rPr>
        <w:t xml:space="preserve"> </w:t>
      </w:r>
      <w:r w:rsidR="00760FE3" w:rsidRPr="00760FE3">
        <w:rPr>
          <w:rFonts w:ascii="Times New Roman" w:hAnsi="Times New Roman" w:cs="Times New Roman"/>
          <w:sz w:val="28"/>
          <w:szCs w:val="28"/>
        </w:rPr>
        <w:t>эконом</w:t>
      </w:r>
      <w:r w:rsidR="00760FE3">
        <w:rPr>
          <w:rFonts w:ascii="Times New Roman" w:hAnsi="Times New Roman" w:cs="Times New Roman"/>
          <w:sz w:val="28"/>
          <w:szCs w:val="28"/>
        </w:rPr>
        <w:t>ики</w:t>
      </w:r>
    </w:p>
    <w:p w:rsidR="00CD282C" w:rsidRDefault="00760FE3" w:rsidP="00760FE3">
      <w:pPr>
        <w:pStyle w:val="ConsPlusNormal"/>
        <w:ind w:firstLine="0"/>
        <w:rPr>
          <w:rFonts w:ascii="Times New Roman" w:hAnsi="Times New Roman" w:cs="Times New Roman"/>
          <w:sz w:val="28"/>
          <w:szCs w:val="28"/>
        </w:rPr>
      </w:pPr>
      <w:r>
        <w:rPr>
          <w:rFonts w:ascii="Times New Roman" w:hAnsi="Times New Roman" w:cs="Times New Roman"/>
          <w:sz w:val="28"/>
          <w:szCs w:val="28"/>
        </w:rPr>
        <w:t>и про</w:t>
      </w:r>
      <w:r w:rsidRPr="00760FE3">
        <w:rPr>
          <w:rFonts w:ascii="Times New Roman" w:hAnsi="Times New Roman" w:cs="Times New Roman"/>
          <w:sz w:val="28"/>
          <w:szCs w:val="28"/>
        </w:rPr>
        <w:t>гнозирования</w:t>
      </w:r>
    </w:p>
    <w:p w:rsidR="00872057" w:rsidRDefault="00E76E71" w:rsidP="00760FE3">
      <w:pPr>
        <w:pStyle w:val="ConsPlusNormal"/>
        <w:ind w:firstLine="0"/>
        <w:rPr>
          <w:rFonts w:ascii="Times New Roman" w:hAnsi="Times New Roman" w:cs="Times New Roman"/>
          <w:sz w:val="28"/>
          <w:szCs w:val="28"/>
        </w:rPr>
      </w:pPr>
      <w:r>
        <w:rPr>
          <w:rFonts w:ascii="Times New Roman" w:hAnsi="Times New Roman" w:cs="Times New Roman"/>
          <w:sz w:val="28"/>
          <w:szCs w:val="28"/>
        </w:rPr>
        <w:t>а</w:t>
      </w:r>
      <w:r w:rsidR="00760FE3" w:rsidRPr="00760FE3">
        <w:rPr>
          <w:rFonts w:ascii="Times New Roman" w:hAnsi="Times New Roman" w:cs="Times New Roman"/>
          <w:sz w:val="28"/>
          <w:szCs w:val="28"/>
        </w:rPr>
        <w:t>дминистрации</w:t>
      </w:r>
      <w:r w:rsidR="003F3874">
        <w:rPr>
          <w:rFonts w:ascii="Times New Roman" w:hAnsi="Times New Roman" w:cs="Times New Roman"/>
          <w:sz w:val="28"/>
          <w:szCs w:val="28"/>
        </w:rPr>
        <w:t xml:space="preserve"> </w:t>
      </w:r>
      <w:r w:rsidR="0008296F">
        <w:rPr>
          <w:rFonts w:ascii="Times New Roman" w:hAnsi="Times New Roman" w:cs="Times New Roman"/>
          <w:sz w:val="28"/>
          <w:szCs w:val="28"/>
        </w:rPr>
        <w:t xml:space="preserve">Новоселовского </w:t>
      </w:r>
      <w:r w:rsidR="00760FE3" w:rsidRPr="00760FE3">
        <w:rPr>
          <w:rFonts w:ascii="Times New Roman" w:hAnsi="Times New Roman" w:cs="Times New Roman"/>
          <w:sz w:val="28"/>
          <w:szCs w:val="28"/>
        </w:rPr>
        <w:t xml:space="preserve">района </w:t>
      </w:r>
      <w:r>
        <w:rPr>
          <w:rFonts w:ascii="Times New Roman" w:hAnsi="Times New Roman" w:cs="Times New Roman"/>
          <w:sz w:val="28"/>
          <w:szCs w:val="28"/>
        </w:rPr>
        <w:t xml:space="preserve">                                           Э.И. Перцева</w:t>
      </w:r>
    </w:p>
    <w:p w:rsidR="005D693D" w:rsidRDefault="005D693D" w:rsidP="00760FE3">
      <w:pPr>
        <w:pStyle w:val="ConsPlusNormal"/>
        <w:ind w:firstLine="0"/>
        <w:rPr>
          <w:rFonts w:ascii="Times New Roman" w:hAnsi="Times New Roman" w:cs="Times New Roman"/>
          <w:sz w:val="28"/>
          <w:szCs w:val="28"/>
        </w:rPr>
      </w:pPr>
    </w:p>
    <w:p w:rsidR="007A7E26" w:rsidRPr="00CD282C" w:rsidRDefault="007A7E26">
      <w:pPr>
        <w:spacing w:after="200" w:line="276" w:lineRule="auto"/>
        <w:rPr>
          <w:sz w:val="28"/>
          <w:szCs w:val="28"/>
        </w:rPr>
      </w:pPr>
      <w:r>
        <w:rPr>
          <w:sz w:val="28"/>
          <w:szCs w:val="28"/>
        </w:rPr>
        <w:br w:type="page"/>
      </w:r>
    </w:p>
    <w:p w:rsidR="007A7E26" w:rsidRPr="00760FE3" w:rsidRDefault="007A7E26" w:rsidP="00760FE3">
      <w:pPr>
        <w:pStyle w:val="ConsPlusNormal"/>
        <w:ind w:firstLine="0"/>
        <w:rPr>
          <w:rFonts w:ascii="Times New Roman" w:hAnsi="Times New Roman" w:cs="Times New Roman"/>
          <w:sz w:val="28"/>
          <w:szCs w:val="28"/>
        </w:rPr>
        <w:sectPr w:rsidR="007A7E26" w:rsidRPr="00760FE3" w:rsidSect="005F2288">
          <w:headerReference w:type="default" r:id="rId10"/>
          <w:pgSz w:w="11906" w:h="16838"/>
          <w:pgMar w:top="851" w:right="850" w:bottom="709" w:left="1418" w:header="708" w:footer="708" w:gutter="0"/>
          <w:pgNumType w:start="1"/>
          <w:cols w:space="708"/>
          <w:titlePg/>
          <w:docGrid w:linePitch="360"/>
        </w:sectPr>
      </w:pPr>
    </w:p>
    <w:p w:rsidR="00872057" w:rsidRDefault="00872057" w:rsidP="00872057">
      <w:pPr>
        <w:pStyle w:val="ConsPlusNormal"/>
        <w:ind w:left="9214" w:firstLine="0"/>
        <w:rPr>
          <w:rFonts w:ascii="Times New Roman" w:hAnsi="Times New Roman" w:cs="Times New Roman"/>
          <w:sz w:val="28"/>
          <w:szCs w:val="28"/>
        </w:rPr>
      </w:pPr>
      <w:r w:rsidRPr="006966ED">
        <w:rPr>
          <w:rFonts w:ascii="Times New Roman" w:hAnsi="Times New Roman" w:cs="Times New Roman"/>
          <w:sz w:val="28"/>
          <w:szCs w:val="28"/>
        </w:rPr>
        <w:lastRenderedPageBreak/>
        <w:t>Приложение к паспорту</w:t>
      </w:r>
    </w:p>
    <w:p w:rsidR="00872057" w:rsidRDefault="00C547B8" w:rsidP="00872057">
      <w:pPr>
        <w:pStyle w:val="ConsPlusNormal"/>
        <w:ind w:left="9214" w:firstLine="0"/>
        <w:rPr>
          <w:rFonts w:ascii="Times New Roman" w:hAnsi="Times New Roman" w:cs="Times New Roman"/>
          <w:sz w:val="28"/>
          <w:szCs w:val="28"/>
        </w:rPr>
      </w:pPr>
      <w:r>
        <w:rPr>
          <w:rFonts w:ascii="Times New Roman" w:hAnsi="Times New Roman" w:cs="Times New Roman"/>
          <w:sz w:val="28"/>
          <w:szCs w:val="28"/>
        </w:rPr>
        <w:t>м</w:t>
      </w:r>
      <w:r w:rsidR="00872057">
        <w:rPr>
          <w:rFonts w:ascii="Times New Roman" w:hAnsi="Times New Roman" w:cs="Times New Roman"/>
          <w:sz w:val="28"/>
          <w:szCs w:val="28"/>
        </w:rPr>
        <w:t>униципальной программ</w:t>
      </w:r>
      <w:r>
        <w:rPr>
          <w:rFonts w:ascii="Times New Roman" w:hAnsi="Times New Roman" w:cs="Times New Roman"/>
          <w:sz w:val="28"/>
          <w:szCs w:val="28"/>
        </w:rPr>
        <w:t>ы</w:t>
      </w:r>
    </w:p>
    <w:p w:rsidR="00872057" w:rsidRDefault="00872057" w:rsidP="00872057">
      <w:pPr>
        <w:pStyle w:val="ConsPlusNormal"/>
        <w:ind w:left="9214" w:firstLine="0"/>
        <w:rPr>
          <w:rFonts w:ascii="Times New Roman" w:hAnsi="Times New Roman" w:cs="Times New Roman"/>
          <w:sz w:val="28"/>
          <w:szCs w:val="28"/>
        </w:rPr>
      </w:pPr>
      <w:r>
        <w:rPr>
          <w:rFonts w:ascii="Times New Roman" w:hAnsi="Times New Roman" w:cs="Times New Roman"/>
          <w:sz w:val="28"/>
          <w:szCs w:val="28"/>
        </w:rPr>
        <w:t>Новоселовского  района</w:t>
      </w:r>
    </w:p>
    <w:p w:rsidR="00872057" w:rsidRPr="00166502" w:rsidRDefault="00872057" w:rsidP="00872057">
      <w:pPr>
        <w:pStyle w:val="ConsPlusNormal"/>
        <w:ind w:left="9214" w:firstLine="0"/>
        <w:rPr>
          <w:rFonts w:ascii="Times New Roman" w:hAnsi="Times New Roman" w:cs="Times New Roman"/>
          <w:sz w:val="28"/>
          <w:szCs w:val="28"/>
        </w:rPr>
      </w:pPr>
      <w:r>
        <w:rPr>
          <w:rFonts w:ascii="Times New Roman" w:hAnsi="Times New Roman" w:cs="Times New Roman"/>
          <w:sz w:val="28"/>
          <w:szCs w:val="28"/>
        </w:rPr>
        <w:t xml:space="preserve">«Поддержка  </w:t>
      </w:r>
      <w:r w:rsidRPr="00166502">
        <w:rPr>
          <w:rFonts w:ascii="Times New Roman" w:hAnsi="Times New Roman" w:cs="Times New Roman"/>
          <w:sz w:val="28"/>
        </w:rPr>
        <w:t xml:space="preserve">субъектов </w:t>
      </w:r>
      <w:r>
        <w:rPr>
          <w:rFonts w:ascii="Times New Roman" w:hAnsi="Times New Roman" w:cs="Times New Roman"/>
          <w:sz w:val="28"/>
        </w:rPr>
        <w:t>малого и среднего</w:t>
      </w:r>
    </w:p>
    <w:p w:rsidR="00872057" w:rsidRPr="00166502" w:rsidRDefault="00872057" w:rsidP="00872057">
      <w:pPr>
        <w:ind w:left="9214"/>
        <w:rPr>
          <w:sz w:val="28"/>
        </w:rPr>
      </w:pPr>
      <w:r w:rsidRPr="00166502">
        <w:rPr>
          <w:sz w:val="28"/>
        </w:rPr>
        <w:t>предпринимательства в</w:t>
      </w:r>
      <w:r w:rsidR="00C41D80">
        <w:rPr>
          <w:sz w:val="28"/>
        </w:rPr>
        <w:t xml:space="preserve"> </w:t>
      </w:r>
      <w:r w:rsidRPr="00166502">
        <w:rPr>
          <w:sz w:val="28"/>
        </w:rPr>
        <w:t xml:space="preserve">Новоселовском районе»      </w:t>
      </w:r>
    </w:p>
    <w:p w:rsidR="00872057" w:rsidRDefault="00872057" w:rsidP="00872057">
      <w:pPr>
        <w:jc w:val="center"/>
        <w:rPr>
          <w:sz w:val="28"/>
          <w:szCs w:val="28"/>
        </w:rPr>
      </w:pPr>
    </w:p>
    <w:p w:rsidR="00872057" w:rsidRPr="00DA1C41" w:rsidRDefault="00872057" w:rsidP="00872057">
      <w:pPr>
        <w:jc w:val="center"/>
        <w:rPr>
          <w:b/>
          <w:sz w:val="28"/>
          <w:szCs w:val="28"/>
        </w:rPr>
      </w:pPr>
      <w:r w:rsidRPr="00DA1C41">
        <w:rPr>
          <w:b/>
          <w:sz w:val="28"/>
          <w:szCs w:val="28"/>
        </w:rPr>
        <w:t>Перечень целевых показателей муниципальной программы, с указанием планируемых к достижению значений в результате реализации программы</w:t>
      </w:r>
    </w:p>
    <w:tbl>
      <w:tblPr>
        <w:tblStyle w:val="af1"/>
        <w:tblW w:w="4949" w:type="pct"/>
        <w:tblLayout w:type="fixed"/>
        <w:tblLook w:val="04A0"/>
      </w:tblPr>
      <w:tblGrid>
        <w:gridCol w:w="517"/>
        <w:gridCol w:w="3555"/>
        <w:gridCol w:w="572"/>
        <w:gridCol w:w="711"/>
        <w:gridCol w:w="849"/>
        <w:gridCol w:w="852"/>
        <w:gridCol w:w="714"/>
        <w:gridCol w:w="849"/>
        <w:gridCol w:w="139"/>
        <w:gridCol w:w="994"/>
        <w:gridCol w:w="994"/>
        <w:gridCol w:w="985"/>
        <w:gridCol w:w="1289"/>
        <w:gridCol w:w="997"/>
        <w:gridCol w:w="1039"/>
      </w:tblGrid>
      <w:tr w:rsidR="00255A6C" w:rsidRPr="00235946" w:rsidTr="004C4E00">
        <w:tc>
          <w:tcPr>
            <w:tcW w:w="172" w:type="pct"/>
            <w:vMerge w:val="restart"/>
            <w:vAlign w:val="center"/>
          </w:tcPr>
          <w:p w:rsidR="00872057" w:rsidRPr="00235946" w:rsidRDefault="00872057" w:rsidP="00872057">
            <w:pPr>
              <w:pStyle w:val="ConsPlusNormal"/>
              <w:ind w:firstLine="0"/>
              <w:jc w:val="center"/>
              <w:rPr>
                <w:rFonts w:ascii="Times New Roman" w:hAnsi="Times New Roman" w:cs="Times New Roman"/>
                <w:sz w:val="24"/>
                <w:szCs w:val="24"/>
              </w:rPr>
            </w:pPr>
            <w:r w:rsidRPr="00235946">
              <w:rPr>
                <w:rFonts w:ascii="Times New Roman" w:hAnsi="Times New Roman" w:cs="Times New Roman"/>
                <w:sz w:val="24"/>
                <w:szCs w:val="24"/>
              </w:rPr>
              <w:t>№ п/п</w:t>
            </w:r>
          </w:p>
        </w:tc>
        <w:tc>
          <w:tcPr>
            <w:tcW w:w="1181" w:type="pct"/>
            <w:vMerge w:val="restart"/>
            <w:vAlign w:val="center"/>
          </w:tcPr>
          <w:p w:rsidR="00872057" w:rsidRPr="00235946" w:rsidRDefault="00872057" w:rsidP="00E65C2D">
            <w:pPr>
              <w:jc w:val="center"/>
              <w:rPr>
                <w:sz w:val="24"/>
                <w:szCs w:val="24"/>
              </w:rPr>
            </w:pPr>
            <w:r w:rsidRPr="00235946">
              <w:rPr>
                <w:sz w:val="24"/>
                <w:szCs w:val="24"/>
              </w:rPr>
              <w:t>Цели,   целевые  показатели муниципальной программы Новоселовского района</w:t>
            </w:r>
          </w:p>
        </w:tc>
        <w:tc>
          <w:tcPr>
            <w:tcW w:w="190" w:type="pct"/>
            <w:vMerge w:val="restart"/>
            <w:vAlign w:val="center"/>
          </w:tcPr>
          <w:p w:rsidR="00872057" w:rsidRPr="00235946" w:rsidRDefault="00872057" w:rsidP="00E65C2D">
            <w:pPr>
              <w:jc w:val="center"/>
              <w:rPr>
                <w:sz w:val="24"/>
                <w:szCs w:val="24"/>
              </w:rPr>
            </w:pPr>
            <w:r w:rsidRPr="00235946">
              <w:rPr>
                <w:sz w:val="24"/>
                <w:szCs w:val="24"/>
              </w:rPr>
              <w:t>Единица  измерения</w:t>
            </w:r>
          </w:p>
        </w:tc>
        <w:tc>
          <w:tcPr>
            <w:tcW w:w="236" w:type="pct"/>
            <w:vMerge w:val="restart"/>
            <w:vAlign w:val="center"/>
          </w:tcPr>
          <w:p w:rsidR="00872057" w:rsidRPr="00235946" w:rsidRDefault="00872057" w:rsidP="00E65C2D">
            <w:pPr>
              <w:jc w:val="center"/>
              <w:rPr>
                <w:sz w:val="24"/>
                <w:szCs w:val="24"/>
              </w:rPr>
            </w:pPr>
            <w:r w:rsidRPr="00235946">
              <w:rPr>
                <w:sz w:val="24"/>
                <w:szCs w:val="24"/>
              </w:rPr>
              <w:t>Год, предшествующий реализации программы</w:t>
            </w:r>
          </w:p>
          <w:p w:rsidR="00872057" w:rsidRPr="00235946" w:rsidRDefault="00872057" w:rsidP="00E65C2D">
            <w:pPr>
              <w:jc w:val="center"/>
              <w:rPr>
                <w:sz w:val="24"/>
                <w:szCs w:val="24"/>
              </w:rPr>
            </w:pPr>
            <w:r w:rsidRPr="00235946">
              <w:rPr>
                <w:sz w:val="24"/>
                <w:szCs w:val="24"/>
              </w:rPr>
              <w:t>2016</w:t>
            </w:r>
          </w:p>
        </w:tc>
        <w:tc>
          <w:tcPr>
            <w:tcW w:w="3222" w:type="pct"/>
            <w:gridSpan w:val="11"/>
            <w:vAlign w:val="center"/>
          </w:tcPr>
          <w:p w:rsidR="00872057" w:rsidRPr="00235946" w:rsidRDefault="00872057" w:rsidP="00E65C2D">
            <w:pPr>
              <w:jc w:val="center"/>
              <w:rPr>
                <w:sz w:val="24"/>
                <w:szCs w:val="24"/>
              </w:rPr>
            </w:pPr>
            <w:r w:rsidRPr="00235946">
              <w:rPr>
                <w:sz w:val="24"/>
                <w:szCs w:val="24"/>
              </w:rPr>
              <w:t>Годы реализации программы</w:t>
            </w:r>
          </w:p>
        </w:tc>
      </w:tr>
      <w:tr w:rsidR="00633ACB" w:rsidRPr="00235946" w:rsidTr="00633ACB">
        <w:tc>
          <w:tcPr>
            <w:tcW w:w="172" w:type="pct"/>
            <w:vMerge/>
            <w:vAlign w:val="center"/>
          </w:tcPr>
          <w:p w:rsidR="00F6616E" w:rsidRPr="00235946" w:rsidRDefault="00F6616E" w:rsidP="00E65C2D">
            <w:pPr>
              <w:pStyle w:val="ConsPlusNormal"/>
              <w:jc w:val="center"/>
              <w:rPr>
                <w:rFonts w:ascii="Times New Roman" w:hAnsi="Times New Roman" w:cs="Times New Roman"/>
                <w:sz w:val="24"/>
                <w:szCs w:val="24"/>
              </w:rPr>
            </w:pPr>
          </w:p>
        </w:tc>
        <w:tc>
          <w:tcPr>
            <w:tcW w:w="1181" w:type="pct"/>
            <w:vMerge/>
            <w:vAlign w:val="center"/>
          </w:tcPr>
          <w:p w:rsidR="00F6616E" w:rsidRPr="00235946" w:rsidRDefault="00F6616E" w:rsidP="00E65C2D">
            <w:pPr>
              <w:jc w:val="center"/>
              <w:rPr>
                <w:sz w:val="24"/>
                <w:szCs w:val="24"/>
              </w:rPr>
            </w:pPr>
          </w:p>
        </w:tc>
        <w:tc>
          <w:tcPr>
            <w:tcW w:w="190" w:type="pct"/>
            <w:vMerge/>
            <w:vAlign w:val="center"/>
          </w:tcPr>
          <w:p w:rsidR="00F6616E" w:rsidRPr="00235946" w:rsidRDefault="00F6616E" w:rsidP="00E65C2D">
            <w:pPr>
              <w:jc w:val="center"/>
              <w:rPr>
                <w:sz w:val="24"/>
                <w:szCs w:val="24"/>
              </w:rPr>
            </w:pPr>
          </w:p>
        </w:tc>
        <w:tc>
          <w:tcPr>
            <w:tcW w:w="236" w:type="pct"/>
            <w:vMerge/>
            <w:vAlign w:val="center"/>
          </w:tcPr>
          <w:p w:rsidR="00F6616E" w:rsidRPr="00235946" w:rsidRDefault="00F6616E" w:rsidP="00E65C2D">
            <w:pPr>
              <w:jc w:val="center"/>
              <w:rPr>
                <w:sz w:val="24"/>
                <w:szCs w:val="24"/>
              </w:rPr>
            </w:pPr>
          </w:p>
        </w:tc>
        <w:tc>
          <w:tcPr>
            <w:tcW w:w="282" w:type="pct"/>
            <w:vMerge w:val="restart"/>
            <w:vAlign w:val="center"/>
          </w:tcPr>
          <w:p w:rsidR="00F6616E" w:rsidRPr="00F6616E" w:rsidRDefault="00F6616E" w:rsidP="00F6616E">
            <w:pPr>
              <w:jc w:val="center"/>
              <w:rPr>
                <w:sz w:val="24"/>
                <w:szCs w:val="24"/>
              </w:rPr>
            </w:pPr>
            <w:r w:rsidRPr="00F6616E">
              <w:rPr>
                <w:sz w:val="24"/>
                <w:szCs w:val="24"/>
              </w:rPr>
              <w:t>2017</w:t>
            </w:r>
          </w:p>
        </w:tc>
        <w:tc>
          <w:tcPr>
            <w:tcW w:w="283" w:type="pct"/>
            <w:vMerge w:val="restart"/>
            <w:vAlign w:val="center"/>
          </w:tcPr>
          <w:p w:rsidR="00F6616E" w:rsidRPr="00F6616E" w:rsidRDefault="00F6616E" w:rsidP="00F6616E">
            <w:pPr>
              <w:jc w:val="center"/>
              <w:rPr>
                <w:sz w:val="24"/>
                <w:szCs w:val="24"/>
              </w:rPr>
            </w:pPr>
            <w:r w:rsidRPr="00F6616E">
              <w:rPr>
                <w:sz w:val="24"/>
                <w:szCs w:val="24"/>
              </w:rPr>
              <w:t>2018</w:t>
            </w:r>
          </w:p>
        </w:tc>
        <w:tc>
          <w:tcPr>
            <w:tcW w:w="237" w:type="pct"/>
            <w:vMerge w:val="restart"/>
            <w:vAlign w:val="center"/>
          </w:tcPr>
          <w:p w:rsidR="00F6616E" w:rsidRPr="00F6616E" w:rsidRDefault="00F6616E" w:rsidP="00F6616E">
            <w:pPr>
              <w:jc w:val="center"/>
              <w:rPr>
                <w:sz w:val="24"/>
                <w:szCs w:val="24"/>
                <w:vertAlign w:val="superscript"/>
              </w:rPr>
            </w:pPr>
            <w:r w:rsidRPr="00F6616E">
              <w:rPr>
                <w:sz w:val="24"/>
                <w:szCs w:val="24"/>
              </w:rPr>
              <w:t>2019</w:t>
            </w:r>
          </w:p>
        </w:tc>
        <w:tc>
          <w:tcPr>
            <w:tcW w:w="282" w:type="pct"/>
            <w:vMerge w:val="restart"/>
            <w:vAlign w:val="center"/>
          </w:tcPr>
          <w:p w:rsidR="00F6616E" w:rsidRPr="00F6616E" w:rsidRDefault="00F6616E" w:rsidP="00F6616E">
            <w:pPr>
              <w:jc w:val="center"/>
              <w:rPr>
                <w:sz w:val="24"/>
                <w:szCs w:val="24"/>
                <w:vertAlign w:val="superscript"/>
              </w:rPr>
            </w:pPr>
            <w:r w:rsidRPr="00F6616E">
              <w:rPr>
                <w:sz w:val="24"/>
                <w:szCs w:val="24"/>
              </w:rPr>
              <w:t>2020</w:t>
            </w:r>
          </w:p>
        </w:tc>
        <w:tc>
          <w:tcPr>
            <w:tcW w:w="376" w:type="pct"/>
            <w:gridSpan w:val="2"/>
            <w:vMerge w:val="restart"/>
            <w:vAlign w:val="center"/>
          </w:tcPr>
          <w:p w:rsidR="00F6616E" w:rsidRPr="00E67E54" w:rsidRDefault="00F6616E" w:rsidP="00F6616E">
            <w:pPr>
              <w:jc w:val="center"/>
              <w:rPr>
                <w:sz w:val="24"/>
                <w:szCs w:val="24"/>
              </w:rPr>
            </w:pPr>
          </w:p>
          <w:p w:rsidR="00F6616E" w:rsidRPr="00E67E54" w:rsidRDefault="00F6616E" w:rsidP="00F6616E">
            <w:pPr>
              <w:jc w:val="center"/>
              <w:rPr>
                <w:sz w:val="24"/>
                <w:szCs w:val="24"/>
              </w:rPr>
            </w:pPr>
            <w:r w:rsidRPr="00E67E54">
              <w:rPr>
                <w:sz w:val="24"/>
                <w:szCs w:val="24"/>
              </w:rPr>
              <w:t>2021</w:t>
            </w:r>
          </w:p>
          <w:p w:rsidR="00F6616E" w:rsidRPr="00E67E54" w:rsidRDefault="00F6616E" w:rsidP="00F6616E">
            <w:pPr>
              <w:jc w:val="center"/>
              <w:rPr>
                <w:sz w:val="24"/>
                <w:szCs w:val="24"/>
              </w:rPr>
            </w:pPr>
          </w:p>
        </w:tc>
        <w:tc>
          <w:tcPr>
            <w:tcW w:w="330" w:type="pct"/>
            <w:vMerge w:val="restart"/>
            <w:vAlign w:val="center"/>
          </w:tcPr>
          <w:p w:rsidR="00F6616E" w:rsidRPr="00E67E54" w:rsidRDefault="00F6616E" w:rsidP="00F6616E">
            <w:pPr>
              <w:jc w:val="center"/>
              <w:rPr>
                <w:sz w:val="24"/>
                <w:szCs w:val="24"/>
              </w:rPr>
            </w:pPr>
            <w:r w:rsidRPr="00E67E54">
              <w:rPr>
                <w:sz w:val="24"/>
                <w:szCs w:val="24"/>
              </w:rPr>
              <w:t>2022</w:t>
            </w:r>
          </w:p>
        </w:tc>
        <w:tc>
          <w:tcPr>
            <w:tcW w:w="327" w:type="pct"/>
            <w:tcBorders>
              <w:bottom w:val="nil"/>
            </w:tcBorders>
            <w:vAlign w:val="center"/>
          </w:tcPr>
          <w:p w:rsidR="00F6616E" w:rsidRPr="00F6616E" w:rsidRDefault="00F6616E" w:rsidP="00F6616E">
            <w:pPr>
              <w:jc w:val="center"/>
              <w:rPr>
                <w:sz w:val="24"/>
                <w:szCs w:val="24"/>
              </w:rPr>
            </w:pPr>
          </w:p>
          <w:p w:rsidR="00F6616E" w:rsidRPr="00F6616E" w:rsidRDefault="00F6616E" w:rsidP="00F6616E">
            <w:pPr>
              <w:jc w:val="center"/>
              <w:rPr>
                <w:sz w:val="24"/>
                <w:szCs w:val="24"/>
              </w:rPr>
            </w:pPr>
          </w:p>
          <w:p w:rsidR="00F6616E" w:rsidRPr="00F6616E" w:rsidRDefault="00F6616E" w:rsidP="00F6616E">
            <w:pPr>
              <w:jc w:val="center"/>
              <w:rPr>
                <w:sz w:val="24"/>
                <w:szCs w:val="24"/>
              </w:rPr>
            </w:pPr>
          </w:p>
          <w:p w:rsidR="00F6616E" w:rsidRPr="00F6616E" w:rsidRDefault="00F6616E" w:rsidP="00F6616E">
            <w:pPr>
              <w:jc w:val="center"/>
              <w:rPr>
                <w:sz w:val="24"/>
                <w:szCs w:val="24"/>
              </w:rPr>
            </w:pPr>
          </w:p>
          <w:p w:rsidR="00F6616E" w:rsidRPr="00F6616E" w:rsidRDefault="00F6616E" w:rsidP="00F6616E">
            <w:pPr>
              <w:jc w:val="center"/>
              <w:rPr>
                <w:sz w:val="24"/>
                <w:szCs w:val="24"/>
              </w:rPr>
            </w:pPr>
            <w:r w:rsidRPr="00F6616E">
              <w:rPr>
                <w:sz w:val="24"/>
                <w:szCs w:val="24"/>
              </w:rPr>
              <w:t>2023</w:t>
            </w:r>
          </w:p>
        </w:tc>
        <w:tc>
          <w:tcPr>
            <w:tcW w:w="428" w:type="pct"/>
            <w:tcBorders>
              <w:bottom w:val="nil"/>
            </w:tcBorders>
            <w:vAlign w:val="center"/>
          </w:tcPr>
          <w:p w:rsidR="00F6616E" w:rsidRPr="00F6616E" w:rsidRDefault="00F6616E" w:rsidP="00F6616E">
            <w:pPr>
              <w:spacing w:after="200" w:line="276" w:lineRule="auto"/>
              <w:jc w:val="center"/>
              <w:rPr>
                <w:sz w:val="24"/>
                <w:szCs w:val="24"/>
              </w:rPr>
            </w:pPr>
          </w:p>
          <w:p w:rsidR="00F6616E" w:rsidRPr="00F6616E" w:rsidRDefault="00F6616E" w:rsidP="00F6616E">
            <w:pPr>
              <w:spacing w:after="200" w:line="276" w:lineRule="auto"/>
              <w:jc w:val="center"/>
              <w:rPr>
                <w:sz w:val="24"/>
                <w:szCs w:val="24"/>
              </w:rPr>
            </w:pPr>
          </w:p>
          <w:p w:rsidR="00F6616E" w:rsidRPr="00F6616E" w:rsidRDefault="00F6616E" w:rsidP="00F6616E">
            <w:pPr>
              <w:spacing w:after="200" w:line="276" w:lineRule="auto"/>
              <w:jc w:val="center"/>
              <w:rPr>
                <w:sz w:val="24"/>
                <w:szCs w:val="24"/>
              </w:rPr>
            </w:pPr>
          </w:p>
          <w:p w:rsidR="00F6616E" w:rsidRPr="00F6616E" w:rsidRDefault="00F6616E" w:rsidP="00F6616E">
            <w:pPr>
              <w:spacing w:after="200" w:line="276" w:lineRule="auto"/>
              <w:jc w:val="center"/>
              <w:rPr>
                <w:sz w:val="24"/>
                <w:szCs w:val="24"/>
              </w:rPr>
            </w:pPr>
            <w:r w:rsidRPr="00F6616E">
              <w:rPr>
                <w:sz w:val="24"/>
                <w:szCs w:val="24"/>
              </w:rPr>
              <w:t>2024</w:t>
            </w:r>
          </w:p>
          <w:p w:rsidR="00F6616E" w:rsidRPr="00F6616E" w:rsidRDefault="00F6616E" w:rsidP="00F6616E">
            <w:pPr>
              <w:jc w:val="center"/>
              <w:rPr>
                <w:sz w:val="24"/>
                <w:szCs w:val="24"/>
              </w:rPr>
            </w:pPr>
          </w:p>
        </w:tc>
        <w:tc>
          <w:tcPr>
            <w:tcW w:w="331" w:type="pct"/>
            <w:tcBorders>
              <w:bottom w:val="nil"/>
            </w:tcBorders>
            <w:vAlign w:val="center"/>
          </w:tcPr>
          <w:p w:rsidR="00F6616E" w:rsidRPr="00F6616E" w:rsidRDefault="00F6616E" w:rsidP="00F6616E">
            <w:pPr>
              <w:jc w:val="center"/>
              <w:rPr>
                <w:sz w:val="24"/>
                <w:szCs w:val="24"/>
              </w:rPr>
            </w:pPr>
          </w:p>
          <w:p w:rsidR="00F6616E" w:rsidRPr="00F6616E" w:rsidRDefault="00F6616E" w:rsidP="00F6616E">
            <w:pPr>
              <w:jc w:val="center"/>
              <w:rPr>
                <w:sz w:val="24"/>
                <w:szCs w:val="24"/>
              </w:rPr>
            </w:pPr>
          </w:p>
          <w:p w:rsidR="00F6616E" w:rsidRPr="00F6616E" w:rsidRDefault="00F6616E" w:rsidP="00F6616E">
            <w:pPr>
              <w:jc w:val="center"/>
              <w:rPr>
                <w:sz w:val="24"/>
                <w:szCs w:val="24"/>
              </w:rPr>
            </w:pPr>
          </w:p>
          <w:p w:rsidR="00F6616E" w:rsidRPr="00F6616E" w:rsidRDefault="00F6616E" w:rsidP="00F6616E">
            <w:pPr>
              <w:jc w:val="center"/>
              <w:rPr>
                <w:sz w:val="24"/>
                <w:szCs w:val="24"/>
              </w:rPr>
            </w:pPr>
          </w:p>
          <w:p w:rsidR="00F6616E" w:rsidRPr="00F6616E" w:rsidRDefault="00F6616E" w:rsidP="00F6616E">
            <w:pPr>
              <w:jc w:val="center"/>
              <w:rPr>
                <w:sz w:val="24"/>
                <w:szCs w:val="24"/>
              </w:rPr>
            </w:pPr>
            <w:r w:rsidRPr="00F6616E">
              <w:rPr>
                <w:sz w:val="24"/>
                <w:szCs w:val="24"/>
              </w:rPr>
              <w:t>2025</w:t>
            </w:r>
          </w:p>
        </w:tc>
        <w:tc>
          <w:tcPr>
            <w:tcW w:w="345" w:type="pct"/>
            <w:vAlign w:val="center"/>
          </w:tcPr>
          <w:p w:rsidR="00F6616E" w:rsidRPr="00235946" w:rsidRDefault="00F6616E" w:rsidP="00E65C2D">
            <w:pPr>
              <w:jc w:val="center"/>
              <w:rPr>
                <w:sz w:val="24"/>
                <w:szCs w:val="24"/>
              </w:rPr>
            </w:pPr>
            <w:r w:rsidRPr="00235946">
              <w:rPr>
                <w:sz w:val="24"/>
                <w:szCs w:val="24"/>
              </w:rPr>
              <w:t>Годы до конца реализации программы в пятилетнем интервале</w:t>
            </w:r>
          </w:p>
        </w:tc>
      </w:tr>
      <w:tr w:rsidR="00633ACB" w:rsidRPr="00235946" w:rsidTr="00633ACB">
        <w:tc>
          <w:tcPr>
            <w:tcW w:w="172" w:type="pct"/>
            <w:vMerge/>
          </w:tcPr>
          <w:p w:rsidR="004C4E00" w:rsidRPr="00235946" w:rsidRDefault="004C4E00" w:rsidP="00E65C2D">
            <w:pPr>
              <w:jc w:val="center"/>
              <w:rPr>
                <w:sz w:val="24"/>
                <w:szCs w:val="24"/>
              </w:rPr>
            </w:pPr>
          </w:p>
        </w:tc>
        <w:tc>
          <w:tcPr>
            <w:tcW w:w="1181" w:type="pct"/>
            <w:vMerge/>
          </w:tcPr>
          <w:p w:rsidR="004C4E00" w:rsidRPr="00235946" w:rsidRDefault="004C4E00" w:rsidP="00E65C2D">
            <w:pPr>
              <w:jc w:val="center"/>
              <w:rPr>
                <w:sz w:val="24"/>
                <w:szCs w:val="24"/>
              </w:rPr>
            </w:pPr>
          </w:p>
        </w:tc>
        <w:tc>
          <w:tcPr>
            <w:tcW w:w="190" w:type="pct"/>
            <w:vMerge/>
          </w:tcPr>
          <w:p w:rsidR="004C4E00" w:rsidRPr="00235946" w:rsidRDefault="004C4E00" w:rsidP="00E65C2D">
            <w:pPr>
              <w:jc w:val="center"/>
              <w:rPr>
                <w:sz w:val="24"/>
                <w:szCs w:val="24"/>
              </w:rPr>
            </w:pPr>
          </w:p>
        </w:tc>
        <w:tc>
          <w:tcPr>
            <w:tcW w:w="236" w:type="pct"/>
            <w:vMerge/>
          </w:tcPr>
          <w:p w:rsidR="004C4E00" w:rsidRPr="00235946" w:rsidRDefault="004C4E00" w:rsidP="00E65C2D">
            <w:pPr>
              <w:jc w:val="center"/>
              <w:rPr>
                <w:sz w:val="24"/>
                <w:szCs w:val="24"/>
              </w:rPr>
            </w:pPr>
          </w:p>
        </w:tc>
        <w:tc>
          <w:tcPr>
            <w:tcW w:w="282" w:type="pct"/>
            <w:vMerge/>
          </w:tcPr>
          <w:p w:rsidR="004C4E00" w:rsidRPr="00235946" w:rsidRDefault="004C4E00" w:rsidP="00E65C2D">
            <w:pPr>
              <w:jc w:val="center"/>
              <w:rPr>
                <w:sz w:val="24"/>
                <w:szCs w:val="24"/>
              </w:rPr>
            </w:pPr>
          </w:p>
        </w:tc>
        <w:tc>
          <w:tcPr>
            <w:tcW w:w="283" w:type="pct"/>
            <w:vMerge/>
          </w:tcPr>
          <w:p w:rsidR="004C4E00" w:rsidRPr="00235946" w:rsidRDefault="004C4E00" w:rsidP="00E65C2D">
            <w:pPr>
              <w:jc w:val="center"/>
              <w:rPr>
                <w:sz w:val="24"/>
                <w:szCs w:val="24"/>
              </w:rPr>
            </w:pPr>
          </w:p>
        </w:tc>
        <w:tc>
          <w:tcPr>
            <w:tcW w:w="237" w:type="pct"/>
            <w:vMerge/>
          </w:tcPr>
          <w:p w:rsidR="004C4E00" w:rsidRPr="00235946" w:rsidRDefault="004C4E00" w:rsidP="00E65C2D">
            <w:pPr>
              <w:jc w:val="center"/>
              <w:rPr>
                <w:sz w:val="24"/>
                <w:szCs w:val="24"/>
              </w:rPr>
            </w:pPr>
          </w:p>
        </w:tc>
        <w:tc>
          <w:tcPr>
            <w:tcW w:w="282" w:type="pct"/>
            <w:vMerge/>
          </w:tcPr>
          <w:p w:rsidR="004C4E00" w:rsidRPr="00235946" w:rsidRDefault="004C4E00" w:rsidP="00E65C2D">
            <w:pPr>
              <w:jc w:val="center"/>
              <w:rPr>
                <w:sz w:val="24"/>
                <w:szCs w:val="24"/>
              </w:rPr>
            </w:pPr>
          </w:p>
        </w:tc>
        <w:tc>
          <w:tcPr>
            <w:tcW w:w="376" w:type="pct"/>
            <w:gridSpan w:val="2"/>
            <w:vMerge/>
          </w:tcPr>
          <w:p w:rsidR="004C4E00" w:rsidRPr="00235946" w:rsidRDefault="004C4E00" w:rsidP="00E65C2D">
            <w:pPr>
              <w:jc w:val="center"/>
              <w:rPr>
                <w:sz w:val="24"/>
                <w:szCs w:val="24"/>
              </w:rPr>
            </w:pPr>
          </w:p>
        </w:tc>
        <w:tc>
          <w:tcPr>
            <w:tcW w:w="330" w:type="pct"/>
            <w:vMerge/>
          </w:tcPr>
          <w:p w:rsidR="004C4E00" w:rsidRPr="00235946" w:rsidRDefault="004C4E00" w:rsidP="00E65C2D">
            <w:pPr>
              <w:jc w:val="center"/>
              <w:rPr>
                <w:sz w:val="24"/>
                <w:szCs w:val="24"/>
              </w:rPr>
            </w:pPr>
          </w:p>
        </w:tc>
        <w:tc>
          <w:tcPr>
            <w:tcW w:w="327" w:type="pct"/>
            <w:tcBorders>
              <w:top w:val="nil"/>
            </w:tcBorders>
          </w:tcPr>
          <w:p w:rsidR="004C4E00" w:rsidRPr="00235946" w:rsidRDefault="004C4E00" w:rsidP="003E4A78">
            <w:pPr>
              <w:rPr>
                <w:sz w:val="24"/>
                <w:szCs w:val="24"/>
              </w:rPr>
            </w:pPr>
          </w:p>
        </w:tc>
        <w:tc>
          <w:tcPr>
            <w:tcW w:w="428" w:type="pct"/>
            <w:tcBorders>
              <w:top w:val="nil"/>
            </w:tcBorders>
          </w:tcPr>
          <w:p w:rsidR="004C4E00" w:rsidRPr="00235946" w:rsidRDefault="004C4E00" w:rsidP="003E4A78">
            <w:pPr>
              <w:rPr>
                <w:sz w:val="24"/>
                <w:szCs w:val="24"/>
              </w:rPr>
            </w:pPr>
          </w:p>
        </w:tc>
        <w:tc>
          <w:tcPr>
            <w:tcW w:w="331" w:type="pct"/>
            <w:tcBorders>
              <w:top w:val="nil"/>
            </w:tcBorders>
          </w:tcPr>
          <w:p w:rsidR="004C4E00" w:rsidRPr="00235946" w:rsidRDefault="004C4E00" w:rsidP="003E4A78">
            <w:pPr>
              <w:rPr>
                <w:sz w:val="24"/>
                <w:szCs w:val="24"/>
              </w:rPr>
            </w:pPr>
          </w:p>
        </w:tc>
        <w:tc>
          <w:tcPr>
            <w:tcW w:w="345" w:type="pct"/>
          </w:tcPr>
          <w:p w:rsidR="004C4E00" w:rsidRPr="00235946" w:rsidRDefault="004C4E00" w:rsidP="00E65C2D">
            <w:pPr>
              <w:jc w:val="center"/>
              <w:rPr>
                <w:sz w:val="24"/>
                <w:szCs w:val="24"/>
              </w:rPr>
            </w:pPr>
          </w:p>
          <w:p w:rsidR="004C4E00" w:rsidRPr="00235946" w:rsidRDefault="004C4E00" w:rsidP="00E65C2D">
            <w:pPr>
              <w:jc w:val="center"/>
              <w:rPr>
                <w:sz w:val="24"/>
                <w:szCs w:val="24"/>
              </w:rPr>
            </w:pPr>
            <w:r w:rsidRPr="00235946">
              <w:rPr>
                <w:sz w:val="24"/>
                <w:szCs w:val="24"/>
              </w:rPr>
              <w:t>2030</w:t>
            </w:r>
          </w:p>
          <w:p w:rsidR="004C4E00" w:rsidRPr="00235946" w:rsidRDefault="004C4E00" w:rsidP="00E65C2D">
            <w:pPr>
              <w:jc w:val="center"/>
              <w:rPr>
                <w:sz w:val="24"/>
                <w:szCs w:val="24"/>
              </w:rPr>
            </w:pPr>
          </w:p>
        </w:tc>
      </w:tr>
      <w:tr w:rsidR="003E4A78" w:rsidRPr="00235946" w:rsidTr="00255A6C">
        <w:tc>
          <w:tcPr>
            <w:tcW w:w="172" w:type="pct"/>
          </w:tcPr>
          <w:p w:rsidR="003E4A78" w:rsidRPr="00235946" w:rsidRDefault="003E4A78" w:rsidP="00E65C2D">
            <w:pPr>
              <w:jc w:val="center"/>
              <w:rPr>
                <w:sz w:val="24"/>
                <w:szCs w:val="24"/>
              </w:rPr>
            </w:pPr>
          </w:p>
        </w:tc>
        <w:tc>
          <w:tcPr>
            <w:tcW w:w="4828" w:type="pct"/>
            <w:gridSpan w:val="14"/>
            <w:vAlign w:val="center"/>
          </w:tcPr>
          <w:p w:rsidR="003E4A78" w:rsidRPr="00235946" w:rsidRDefault="003E4A78" w:rsidP="00E65C2D">
            <w:pPr>
              <w:pStyle w:val="ConsPlusNormal"/>
              <w:jc w:val="both"/>
              <w:rPr>
                <w:rFonts w:ascii="Times New Roman" w:hAnsi="Times New Roman" w:cs="Times New Roman"/>
                <w:sz w:val="24"/>
                <w:szCs w:val="24"/>
              </w:rPr>
            </w:pPr>
            <w:r w:rsidRPr="00235946">
              <w:rPr>
                <w:rFonts w:ascii="Times New Roman" w:hAnsi="Times New Roman" w:cs="Times New Roman"/>
                <w:sz w:val="24"/>
                <w:szCs w:val="24"/>
              </w:rPr>
              <w:t xml:space="preserve"> Цель:</w:t>
            </w:r>
            <w:r w:rsidR="0084243E">
              <w:rPr>
                <w:rFonts w:ascii="Times New Roman" w:hAnsi="Times New Roman" w:cs="Times New Roman"/>
                <w:sz w:val="24"/>
                <w:szCs w:val="24"/>
              </w:rPr>
              <w:t xml:space="preserve"> Создание благоприятных условий</w:t>
            </w:r>
            <w:r w:rsidRPr="00235946">
              <w:rPr>
                <w:rFonts w:ascii="Times New Roman" w:hAnsi="Times New Roman" w:cs="Times New Roman"/>
                <w:sz w:val="24"/>
                <w:szCs w:val="24"/>
              </w:rPr>
              <w:t xml:space="preserve"> для устойчивого  функционирования и развития малого и среднего предпринимательства</w:t>
            </w:r>
            <w:r w:rsidR="003F3874">
              <w:rPr>
                <w:rFonts w:ascii="Times New Roman" w:hAnsi="Times New Roman" w:cs="Times New Roman"/>
                <w:sz w:val="24"/>
                <w:szCs w:val="24"/>
              </w:rPr>
              <w:t xml:space="preserve"> </w:t>
            </w:r>
            <w:r w:rsidR="00A36FD6" w:rsidRPr="00A36FD6">
              <w:rPr>
                <w:rFonts w:ascii="Times New Roman" w:hAnsi="Times New Roman" w:cs="Times New Roman"/>
                <w:sz w:val="24"/>
                <w:szCs w:val="24"/>
              </w:rPr>
              <w:t>и самозанятых граждан</w:t>
            </w:r>
            <w:r w:rsidRPr="00235946">
              <w:rPr>
                <w:rFonts w:ascii="Times New Roman" w:hAnsi="Times New Roman" w:cs="Times New Roman"/>
                <w:sz w:val="24"/>
                <w:szCs w:val="24"/>
              </w:rPr>
              <w:t xml:space="preserve"> на территории района, улучшение инвестиционного климата Новоселовского района. </w:t>
            </w:r>
          </w:p>
        </w:tc>
      </w:tr>
      <w:tr w:rsidR="004C4E00" w:rsidRPr="00235946" w:rsidTr="00633ACB">
        <w:tc>
          <w:tcPr>
            <w:tcW w:w="172" w:type="pct"/>
          </w:tcPr>
          <w:p w:rsidR="004C4E00" w:rsidRPr="00235946" w:rsidRDefault="004C4E00" w:rsidP="00E65C2D">
            <w:pPr>
              <w:jc w:val="center"/>
              <w:rPr>
                <w:sz w:val="24"/>
                <w:szCs w:val="24"/>
              </w:rPr>
            </w:pPr>
            <w:r w:rsidRPr="00235946">
              <w:rPr>
                <w:sz w:val="24"/>
                <w:szCs w:val="24"/>
              </w:rPr>
              <w:t>1</w:t>
            </w:r>
          </w:p>
        </w:tc>
        <w:tc>
          <w:tcPr>
            <w:tcW w:w="1181" w:type="pct"/>
          </w:tcPr>
          <w:p w:rsidR="004C4E00" w:rsidRPr="00235946" w:rsidRDefault="004C4E00" w:rsidP="00E65C2D">
            <w:pPr>
              <w:tabs>
                <w:tab w:val="left" w:pos="884"/>
              </w:tabs>
              <w:rPr>
                <w:sz w:val="24"/>
                <w:szCs w:val="24"/>
              </w:rPr>
            </w:pPr>
            <w:r w:rsidRPr="00235946">
              <w:rPr>
                <w:sz w:val="24"/>
                <w:szCs w:val="24"/>
              </w:rPr>
              <w:t xml:space="preserve"> Целевой показатель 1: Количество субъектов малого и среднего предпринимательства, получивших</w:t>
            </w:r>
            <w:r>
              <w:rPr>
                <w:sz w:val="24"/>
                <w:szCs w:val="24"/>
              </w:rPr>
              <w:t xml:space="preserve"> муниципальную (</w:t>
            </w:r>
            <w:r w:rsidRPr="00235946">
              <w:rPr>
                <w:sz w:val="24"/>
                <w:szCs w:val="24"/>
              </w:rPr>
              <w:t>государственную</w:t>
            </w:r>
            <w:r>
              <w:rPr>
                <w:sz w:val="24"/>
                <w:szCs w:val="24"/>
              </w:rPr>
              <w:t>)</w:t>
            </w:r>
            <w:r w:rsidRPr="00235946">
              <w:rPr>
                <w:sz w:val="24"/>
                <w:szCs w:val="24"/>
              </w:rPr>
              <w:t xml:space="preserve"> поддержку за период реализации программы. </w:t>
            </w:r>
          </w:p>
        </w:tc>
        <w:tc>
          <w:tcPr>
            <w:tcW w:w="190" w:type="pct"/>
          </w:tcPr>
          <w:p w:rsidR="004C4E00" w:rsidRPr="00235946" w:rsidRDefault="004C4E00" w:rsidP="00E65C2D">
            <w:pPr>
              <w:rPr>
                <w:sz w:val="24"/>
                <w:szCs w:val="24"/>
              </w:rPr>
            </w:pPr>
            <w:r w:rsidRPr="00235946">
              <w:rPr>
                <w:sz w:val="24"/>
                <w:szCs w:val="24"/>
              </w:rPr>
              <w:t>ед.</w:t>
            </w:r>
          </w:p>
        </w:tc>
        <w:tc>
          <w:tcPr>
            <w:tcW w:w="236" w:type="pct"/>
          </w:tcPr>
          <w:p w:rsidR="004C4E00" w:rsidRPr="00235946" w:rsidRDefault="004C4E00" w:rsidP="00E65C2D">
            <w:pPr>
              <w:jc w:val="center"/>
              <w:rPr>
                <w:sz w:val="24"/>
                <w:szCs w:val="24"/>
              </w:rPr>
            </w:pPr>
            <w:r w:rsidRPr="00235946">
              <w:rPr>
                <w:sz w:val="24"/>
                <w:szCs w:val="24"/>
              </w:rPr>
              <w:t>0</w:t>
            </w:r>
          </w:p>
        </w:tc>
        <w:tc>
          <w:tcPr>
            <w:tcW w:w="282" w:type="pct"/>
          </w:tcPr>
          <w:p w:rsidR="004C4E00" w:rsidRPr="00235946" w:rsidRDefault="004C4E00" w:rsidP="00E65C2D">
            <w:pPr>
              <w:jc w:val="center"/>
              <w:rPr>
                <w:sz w:val="24"/>
                <w:szCs w:val="24"/>
              </w:rPr>
            </w:pPr>
            <w:r>
              <w:rPr>
                <w:sz w:val="24"/>
                <w:szCs w:val="24"/>
              </w:rPr>
              <w:t>1</w:t>
            </w:r>
          </w:p>
        </w:tc>
        <w:tc>
          <w:tcPr>
            <w:tcW w:w="283" w:type="pct"/>
          </w:tcPr>
          <w:p w:rsidR="004C4E00" w:rsidRPr="00235946" w:rsidRDefault="004C4E00" w:rsidP="00E65C2D">
            <w:pPr>
              <w:jc w:val="center"/>
              <w:rPr>
                <w:sz w:val="24"/>
                <w:szCs w:val="24"/>
              </w:rPr>
            </w:pPr>
            <w:r>
              <w:rPr>
                <w:sz w:val="24"/>
                <w:szCs w:val="24"/>
              </w:rPr>
              <w:t>1</w:t>
            </w:r>
          </w:p>
        </w:tc>
        <w:tc>
          <w:tcPr>
            <w:tcW w:w="237" w:type="pct"/>
          </w:tcPr>
          <w:p w:rsidR="004C4E00" w:rsidRPr="00235946" w:rsidRDefault="004C4E00" w:rsidP="003E4A78">
            <w:pPr>
              <w:jc w:val="center"/>
              <w:rPr>
                <w:sz w:val="24"/>
                <w:szCs w:val="24"/>
              </w:rPr>
            </w:pPr>
            <w:r>
              <w:rPr>
                <w:sz w:val="24"/>
                <w:szCs w:val="24"/>
              </w:rPr>
              <w:t>0</w:t>
            </w:r>
          </w:p>
        </w:tc>
        <w:tc>
          <w:tcPr>
            <w:tcW w:w="328" w:type="pct"/>
            <w:gridSpan w:val="2"/>
          </w:tcPr>
          <w:p w:rsidR="004C4E00" w:rsidRPr="00235946" w:rsidRDefault="004C4E00" w:rsidP="003E4A78">
            <w:pPr>
              <w:jc w:val="center"/>
              <w:rPr>
                <w:sz w:val="24"/>
                <w:szCs w:val="24"/>
              </w:rPr>
            </w:pPr>
            <w:r>
              <w:rPr>
                <w:sz w:val="24"/>
                <w:szCs w:val="24"/>
              </w:rPr>
              <w:t>1</w:t>
            </w:r>
          </w:p>
        </w:tc>
        <w:tc>
          <w:tcPr>
            <w:tcW w:w="330" w:type="pct"/>
          </w:tcPr>
          <w:p w:rsidR="004C4E00" w:rsidRPr="00235946" w:rsidRDefault="004C4E00" w:rsidP="00E65C2D">
            <w:pPr>
              <w:jc w:val="center"/>
              <w:rPr>
                <w:sz w:val="24"/>
                <w:szCs w:val="24"/>
              </w:rPr>
            </w:pPr>
            <w:r>
              <w:rPr>
                <w:sz w:val="24"/>
                <w:szCs w:val="24"/>
              </w:rPr>
              <w:t>1</w:t>
            </w:r>
          </w:p>
        </w:tc>
        <w:tc>
          <w:tcPr>
            <w:tcW w:w="330" w:type="pct"/>
          </w:tcPr>
          <w:p w:rsidR="004C4E00" w:rsidRPr="00235946" w:rsidRDefault="004C4E00" w:rsidP="00255A6C">
            <w:pPr>
              <w:jc w:val="center"/>
              <w:rPr>
                <w:sz w:val="24"/>
                <w:szCs w:val="24"/>
              </w:rPr>
            </w:pPr>
            <w:r>
              <w:rPr>
                <w:sz w:val="24"/>
                <w:szCs w:val="24"/>
              </w:rPr>
              <w:t>2</w:t>
            </w:r>
          </w:p>
        </w:tc>
        <w:tc>
          <w:tcPr>
            <w:tcW w:w="327" w:type="pct"/>
          </w:tcPr>
          <w:p w:rsidR="004C4E00" w:rsidRPr="00235946" w:rsidRDefault="004C4E00" w:rsidP="00E65C2D">
            <w:pPr>
              <w:jc w:val="center"/>
              <w:rPr>
                <w:sz w:val="24"/>
                <w:szCs w:val="24"/>
              </w:rPr>
            </w:pPr>
            <w:r>
              <w:rPr>
                <w:sz w:val="24"/>
                <w:szCs w:val="24"/>
              </w:rPr>
              <w:t>3</w:t>
            </w:r>
          </w:p>
        </w:tc>
        <w:tc>
          <w:tcPr>
            <w:tcW w:w="428" w:type="pct"/>
          </w:tcPr>
          <w:p w:rsidR="004C4E00" w:rsidRPr="00235946" w:rsidRDefault="004C4E00" w:rsidP="00255A6C">
            <w:pPr>
              <w:jc w:val="center"/>
              <w:rPr>
                <w:sz w:val="24"/>
                <w:szCs w:val="24"/>
              </w:rPr>
            </w:pPr>
            <w:r>
              <w:rPr>
                <w:sz w:val="24"/>
                <w:szCs w:val="24"/>
              </w:rPr>
              <w:t>3</w:t>
            </w:r>
          </w:p>
        </w:tc>
        <w:tc>
          <w:tcPr>
            <w:tcW w:w="331" w:type="pct"/>
          </w:tcPr>
          <w:p w:rsidR="004C4E00" w:rsidRPr="00235946" w:rsidRDefault="004C4E00" w:rsidP="00F6616E">
            <w:pPr>
              <w:jc w:val="center"/>
              <w:rPr>
                <w:sz w:val="24"/>
                <w:szCs w:val="24"/>
              </w:rPr>
            </w:pPr>
            <w:r>
              <w:rPr>
                <w:sz w:val="24"/>
                <w:szCs w:val="24"/>
              </w:rPr>
              <w:t>3</w:t>
            </w:r>
          </w:p>
        </w:tc>
        <w:tc>
          <w:tcPr>
            <w:tcW w:w="345" w:type="pct"/>
          </w:tcPr>
          <w:p w:rsidR="004C4E00" w:rsidRPr="00235946" w:rsidRDefault="004C4E00" w:rsidP="00E65C2D">
            <w:pPr>
              <w:jc w:val="center"/>
              <w:rPr>
                <w:sz w:val="24"/>
                <w:szCs w:val="24"/>
              </w:rPr>
            </w:pPr>
            <w:r>
              <w:rPr>
                <w:sz w:val="24"/>
                <w:szCs w:val="24"/>
              </w:rPr>
              <w:t>3</w:t>
            </w:r>
          </w:p>
        </w:tc>
      </w:tr>
      <w:tr w:rsidR="004C4E00" w:rsidRPr="00235946" w:rsidTr="00633ACB">
        <w:tc>
          <w:tcPr>
            <w:tcW w:w="172" w:type="pct"/>
          </w:tcPr>
          <w:p w:rsidR="004C4E00" w:rsidRPr="00C82C14" w:rsidRDefault="004C4E00" w:rsidP="00E65C2D">
            <w:pPr>
              <w:jc w:val="center"/>
              <w:rPr>
                <w:sz w:val="24"/>
                <w:szCs w:val="24"/>
                <w:lang w:val="en-US"/>
              </w:rPr>
            </w:pPr>
            <w:r>
              <w:rPr>
                <w:sz w:val="24"/>
                <w:szCs w:val="24"/>
                <w:lang w:val="en-US"/>
              </w:rPr>
              <w:t>2</w:t>
            </w:r>
          </w:p>
        </w:tc>
        <w:tc>
          <w:tcPr>
            <w:tcW w:w="1181" w:type="pct"/>
          </w:tcPr>
          <w:p w:rsidR="004C4E00" w:rsidRDefault="004C4E00" w:rsidP="00E71ACB">
            <w:pPr>
              <w:autoSpaceDE w:val="0"/>
              <w:autoSpaceDN w:val="0"/>
              <w:adjustRightInd w:val="0"/>
              <w:spacing w:line="276" w:lineRule="auto"/>
              <w:rPr>
                <w:sz w:val="22"/>
                <w:szCs w:val="22"/>
              </w:rPr>
            </w:pPr>
            <w:r w:rsidRPr="00325F48">
              <w:rPr>
                <w:sz w:val="22"/>
                <w:szCs w:val="22"/>
              </w:rPr>
              <w:t>Целевой показатель 2:</w:t>
            </w:r>
          </w:p>
          <w:p w:rsidR="004C4E00" w:rsidRPr="00E71ACB" w:rsidRDefault="004C4E00" w:rsidP="00E71ACB">
            <w:pPr>
              <w:autoSpaceDE w:val="0"/>
              <w:autoSpaceDN w:val="0"/>
              <w:adjustRightInd w:val="0"/>
              <w:spacing w:line="276" w:lineRule="auto"/>
              <w:rPr>
                <w:sz w:val="22"/>
                <w:szCs w:val="22"/>
              </w:rPr>
            </w:pPr>
            <w:r w:rsidRPr="00325F48">
              <w:rPr>
                <w:sz w:val="24"/>
                <w:szCs w:val="24"/>
              </w:rPr>
              <w:t xml:space="preserve">Количество созданных рабочих мест (включая вновь </w:t>
            </w:r>
            <w:r w:rsidRPr="00325F48">
              <w:rPr>
                <w:sz w:val="24"/>
                <w:szCs w:val="24"/>
              </w:rPr>
              <w:lastRenderedPageBreak/>
              <w:t>зарегистрированных индивидуальных предпринимателей) в секторе малого и среднего предпринимательства</w:t>
            </w:r>
          </w:p>
        </w:tc>
        <w:tc>
          <w:tcPr>
            <w:tcW w:w="190" w:type="pct"/>
          </w:tcPr>
          <w:p w:rsidR="004C4E00" w:rsidRPr="00235946" w:rsidRDefault="004C4E00" w:rsidP="00E65C2D">
            <w:pPr>
              <w:rPr>
                <w:sz w:val="24"/>
                <w:szCs w:val="24"/>
              </w:rPr>
            </w:pPr>
            <w:r w:rsidRPr="00235946">
              <w:rPr>
                <w:sz w:val="24"/>
                <w:szCs w:val="24"/>
              </w:rPr>
              <w:lastRenderedPageBreak/>
              <w:t>ед.</w:t>
            </w:r>
          </w:p>
        </w:tc>
        <w:tc>
          <w:tcPr>
            <w:tcW w:w="236" w:type="pct"/>
          </w:tcPr>
          <w:p w:rsidR="004C4E00" w:rsidRPr="00F603F4" w:rsidRDefault="004C4E00" w:rsidP="00E65C2D">
            <w:pPr>
              <w:jc w:val="center"/>
              <w:rPr>
                <w:sz w:val="24"/>
                <w:szCs w:val="24"/>
                <w:lang w:val="en-US"/>
              </w:rPr>
            </w:pPr>
            <w:r>
              <w:rPr>
                <w:sz w:val="24"/>
                <w:szCs w:val="24"/>
                <w:lang w:val="en-US"/>
              </w:rPr>
              <w:t>0</w:t>
            </w:r>
          </w:p>
        </w:tc>
        <w:tc>
          <w:tcPr>
            <w:tcW w:w="282" w:type="pct"/>
          </w:tcPr>
          <w:p w:rsidR="004C4E00" w:rsidRPr="00F603F4" w:rsidRDefault="004C4E00" w:rsidP="00E65C2D">
            <w:pPr>
              <w:jc w:val="center"/>
              <w:rPr>
                <w:sz w:val="24"/>
                <w:szCs w:val="24"/>
                <w:lang w:val="en-US"/>
              </w:rPr>
            </w:pPr>
            <w:r>
              <w:rPr>
                <w:sz w:val="24"/>
                <w:szCs w:val="24"/>
                <w:lang w:val="en-US"/>
              </w:rPr>
              <w:t>0</w:t>
            </w:r>
          </w:p>
        </w:tc>
        <w:tc>
          <w:tcPr>
            <w:tcW w:w="283" w:type="pct"/>
          </w:tcPr>
          <w:p w:rsidR="004C4E00" w:rsidRPr="00F603F4" w:rsidRDefault="004C4E00" w:rsidP="00E65C2D">
            <w:pPr>
              <w:jc w:val="center"/>
              <w:rPr>
                <w:sz w:val="24"/>
                <w:szCs w:val="24"/>
                <w:lang w:val="en-US"/>
              </w:rPr>
            </w:pPr>
            <w:r>
              <w:rPr>
                <w:sz w:val="24"/>
                <w:szCs w:val="24"/>
                <w:lang w:val="en-US"/>
              </w:rPr>
              <w:t>0</w:t>
            </w:r>
          </w:p>
        </w:tc>
        <w:tc>
          <w:tcPr>
            <w:tcW w:w="237" w:type="pct"/>
          </w:tcPr>
          <w:p w:rsidR="004C4E00" w:rsidRPr="00F603F4" w:rsidRDefault="004C4E00" w:rsidP="003E4A78">
            <w:pPr>
              <w:jc w:val="center"/>
              <w:rPr>
                <w:sz w:val="24"/>
                <w:szCs w:val="24"/>
                <w:lang w:val="en-US"/>
              </w:rPr>
            </w:pPr>
            <w:r>
              <w:rPr>
                <w:sz w:val="24"/>
                <w:szCs w:val="24"/>
                <w:lang w:val="en-US"/>
              </w:rPr>
              <w:t>0</w:t>
            </w:r>
          </w:p>
        </w:tc>
        <w:tc>
          <w:tcPr>
            <w:tcW w:w="328" w:type="pct"/>
            <w:gridSpan w:val="2"/>
          </w:tcPr>
          <w:p w:rsidR="004C4E00" w:rsidRDefault="004C4E00" w:rsidP="003E4A78">
            <w:pPr>
              <w:jc w:val="center"/>
              <w:rPr>
                <w:sz w:val="24"/>
                <w:szCs w:val="24"/>
              </w:rPr>
            </w:pPr>
            <w:r>
              <w:rPr>
                <w:sz w:val="24"/>
                <w:szCs w:val="24"/>
              </w:rPr>
              <w:t>1</w:t>
            </w:r>
          </w:p>
        </w:tc>
        <w:tc>
          <w:tcPr>
            <w:tcW w:w="330" w:type="pct"/>
          </w:tcPr>
          <w:p w:rsidR="004C4E00" w:rsidRDefault="004C4E00" w:rsidP="00E65C2D">
            <w:pPr>
              <w:jc w:val="center"/>
              <w:rPr>
                <w:sz w:val="24"/>
                <w:szCs w:val="24"/>
              </w:rPr>
            </w:pPr>
            <w:r>
              <w:rPr>
                <w:sz w:val="24"/>
                <w:szCs w:val="24"/>
              </w:rPr>
              <w:t>1</w:t>
            </w:r>
          </w:p>
        </w:tc>
        <w:tc>
          <w:tcPr>
            <w:tcW w:w="330" w:type="pct"/>
          </w:tcPr>
          <w:p w:rsidR="004C4E00" w:rsidRDefault="004C4E00" w:rsidP="00255A6C">
            <w:pPr>
              <w:jc w:val="center"/>
              <w:rPr>
                <w:sz w:val="24"/>
                <w:szCs w:val="24"/>
              </w:rPr>
            </w:pPr>
            <w:r>
              <w:rPr>
                <w:sz w:val="24"/>
                <w:szCs w:val="24"/>
              </w:rPr>
              <w:t>0</w:t>
            </w:r>
          </w:p>
        </w:tc>
        <w:tc>
          <w:tcPr>
            <w:tcW w:w="327" w:type="pct"/>
          </w:tcPr>
          <w:p w:rsidR="004C4E00" w:rsidRDefault="00402595" w:rsidP="00E65C2D">
            <w:pPr>
              <w:jc w:val="center"/>
              <w:rPr>
                <w:sz w:val="24"/>
                <w:szCs w:val="24"/>
              </w:rPr>
            </w:pPr>
            <w:r>
              <w:rPr>
                <w:sz w:val="24"/>
                <w:szCs w:val="24"/>
              </w:rPr>
              <w:t>2</w:t>
            </w:r>
          </w:p>
        </w:tc>
        <w:tc>
          <w:tcPr>
            <w:tcW w:w="428" w:type="pct"/>
          </w:tcPr>
          <w:p w:rsidR="004C4E00" w:rsidRDefault="004C4E00" w:rsidP="00255A6C">
            <w:pPr>
              <w:jc w:val="center"/>
              <w:rPr>
                <w:sz w:val="24"/>
                <w:szCs w:val="24"/>
              </w:rPr>
            </w:pPr>
            <w:r>
              <w:rPr>
                <w:sz w:val="24"/>
                <w:szCs w:val="24"/>
              </w:rPr>
              <w:t>2</w:t>
            </w:r>
          </w:p>
        </w:tc>
        <w:tc>
          <w:tcPr>
            <w:tcW w:w="331" w:type="pct"/>
          </w:tcPr>
          <w:p w:rsidR="004C4E00" w:rsidRDefault="004C4E00" w:rsidP="00F6616E">
            <w:pPr>
              <w:jc w:val="center"/>
              <w:rPr>
                <w:sz w:val="24"/>
                <w:szCs w:val="24"/>
              </w:rPr>
            </w:pPr>
            <w:r>
              <w:rPr>
                <w:sz w:val="24"/>
                <w:szCs w:val="24"/>
              </w:rPr>
              <w:t>2</w:t>
            </w:r>
          </w:p>
        </w:tc>
        <w:tc>
          <w:tcPr>
            <w:tcW w:w="345" w:type="pct"/>
          </w:tcPr>
          <w:p w:rsidR="004C4E00" w:rsidRDefault="004C4E00" w:rsidP="00E65C2D">
            <w:pPr>
              <w:jc w:val="center"/>
              <w:rPr>
                <w:sz w:val="24"/>
                <w:szCs w:val="24"/>
              </w:rPr>
            </w:pPr>
            <w:r>
              <w:rPr>
                <w:sz w:val="24"/>
                <w:szCs w:val="24"/>
              </w:rPr>
              <w:t>3</w:t>
            </w:r>
          </w:p>
        </w:tc>
      </w:tr>
      <w:tr w:rsidR="004C4E00" w:rsidRPr="00235946" w:rsidTr="00633ACB">
        <w:tc>
          <w:tcPr>
            <w:tcW w:w="172" w:type="pct"/>
          </w:tcPr>
          <w:p w:rsidR="004C4E00" w:rsidRPr="00235946" w:rsidRDefault="004C4E00" w:rsidP="00E65C2D">
            <w:pPr>
              <w:jc w:val="center"/>
              <w:rPr>
                <w:sz w:val="24"/>
                <w:szCs w:val="24"/>
              </w:rPr>
            </w:pPr>
            <w:r w:rsidRPr="00235946">
              <w:rPr>
                <w:sz w:val="24"/>
                <w:szCs w:val="24"/>
              </w:rPr>
              <w:lastRenderedPageBreak/>
              <w:t>3</w:t>
            </w:r>
          </w:p>
        </w:tc>
        <w:tc>
          <w:tcPr>
            <w:tcW w:w="1181" w:type="pct"/>
          </w:tcPr>
          <w:p w:rsidR="004C4E00" w:rsidRPr="00235946" w:rsidRDefault="004C4E00" w:rsidP="00872057">
            <w:pPr>
              <w:pStyle w:val="ConsPlusNormal"/>
              <w:widowControl/>
              <w:ind w:firstLine="31"/>
              <w:rPr>
                <w:rFonts w:ascii="Times New Roman" w:hAnsi="Times New Roman" w:cs="Times New Roman"/>
                <w:sz w:val="24"/>
                <w:szCs w:val="24"/>
              </w:rPr>
            </w:pPr>
            <w:r w:rsidRPr="00235946">
              <w:rPr>
                <w:rFonts w:ascii="Times New Roman" w:hAnsi="Times New Roman" w:cs="Times New Roman"/>
                <w:sz w:val="24"/>
                <w:szCs w:val="24"/>
              </w:rPr>
              <w:t xml:space="preserve">Целевой </w:t>
            </w:r>
          </w:p>
          <w:p w:rsidR="004C4E00" w:rsidRPr="00235946" w:rsidRDefault="004C4E00" w:rsidP="00872057">
            <w:pPr>
              <w:pStyle w:val="ConsPlusNormal"/>
              <w:widowControl/>
              <w:ind w:firstLine="31"/>
              <w:rPr>
                <w:rFonts w:ascii="Times New Roman" w:hAnsi="Times New Roman" w:cs="Times New Roman"/>
                <w:sz w:val="24"/>
                <w:szCs w:val="24"/>
              </w:rPr>
            </w:pPr>
            <w:r w:rsidRPr="00235946">
              <w:rPr>
                <w:rFonts w:ascii="Times New Roman" w:hAnsi="Times New Roman" w:cs="Times New Roman"/>
                <w:sz w:val="24"/>
                <w:szCs w:val="24"/>
              </w:rPr>
              <w:t>показатель 3</w:t>
            </w:r>
          </w:p>
          <w:p w:rsidR="004C4E00" w:rsidRPr="00235946" w:rsidRDefault="004C4E00" w:rsidP="00872057">
            <w:pPr>
              <w:tabs>
                <w:tab w:val="left" w:pos="884"/>
              </w:tabs>
              <w:ind w:firstLine="31"/>
              <w:rPr>
                <w:sz w:val="24"/>
                <w:szCs w:val="24"/>
              </w:rPr>
            </w:pPr>
            <w:r w:rsidRPr="00235946">
              <w:rPr>
                <w:sz w:val="24"/>
                <w:szCs w:val="24"/>
              </w:rPr>
              <w:t>Количество сохраненных рабочих мест в секторе малого и среднего предпринимательства за период реализации программы</w:t>
            </w:r>
          </w:p>
        </w:tc>
        <w:tc>
          <w:tcPr>
            <w:tcW w:w="190" w:type="pct"/>
          </w:tcPr>
          <w:p w:rsidR="004C4E00" w:rsidRPr="00235946" w:rsidRDefault="004C4E00" w:rsidP="00E65C2D">
            <w:pPr>
              <w:rPr>
                <w:sz w:val="24"/>
                <w:szCs w:val="24"/>
              </w:rPr>
            </w:pPr>
            <w:r w:rsidRPr="00235946">
              <w:rPr>
                <w:sz w:val="24"/>
                <w:szCs w:val="24"/>
              </w:rPr>
              <w:t>ед.</w:t>
            </w:r>
          </w:p>
        </w:tc>
        <w:tc>
          <w:tcPr>
            <w:tcW w:w="236" w:type="pct"/>
          </w:tcPr>
          <w:p w:rsidR="004C4E00" w:rsidRPr="00235946" w:rsidRDefault="004C4E00" w:rsidP="00E65C2D">
            <w:pPr>
              <w:jc w:val="center"/>
              <w:rPr>
                <w:sz w:val="24"/>
                <w:szCs w:val="24"/>
              </w:rPr>
            </w:pPr>
            <w:r w:rsidRPr="00235946">
              <w:rPr>
                <w:sz w:val="24"/>
                <w:szCs w:val="24"/>
              </w:rPr>
              <w:t>0</w:t>
            </w:r>
          </w:p>
        </w:tc>
        <w:tc>
          <w:tcPr>
            <w:tcW w:w="282" w:type="pct"/>
          </w:tcPr>
          <w:p w:rsidR="004C4E00" w:rsidRPr="00235946" w:rsidRDefault="004C4E00" w:rsidP="00E65C2D">
            <w:pPr>
              <w:jc w:val="center"/>
              <w:rPr>
                <w:sz w:val="24"/>
                <w:szCs w:val="24"/>
              </w:rPr>
            </w:pPr>
            <w:r>
              <w:rPr>
                <w:sz w:val="24"/>
                <w:szCs w:val="24"/>
              </w:rPr>
              <w:t>1</w:t>
            </w:r>
          </w:p>
        </w:tc>
        <w:tc>
          <w:tcPr>
            <w:tcW w:w="283" w:type="pct"/>
          </w:tcPr>
          <w:p w:rsidR="004C4E00" w:rsidRPr="00235946" w:rsidRDefault="004C4E00" w:rsidP="00E65C2D">
            <w:pPr>
              <w:jc w:val="center"/>
              <w:rPr>
                <w:sz w:val="24"/>
                <w:szCs w:val="24"/>
              </w:rPr>
            </w:pPr>
            <w:r>
              <w:rPr>
                <w:sz w:val="24"/>
                <w:szCs w:val="24"/>
              </w:rPr>
              <w:t>1</w:t>
            </w:r>
          </w:p>
        </w:tc>
        <w:tc>
          <w:tcPr>
            <w:tcW w:w="237" w:type="pct"/>
          </w:tcPr>
          <w:p w:rsidR="004C4E00" w:rsidRPr="00235946" w:rsidRDefault="004C4E00" w:rsidP="003E4A78">
            <w:pPr>
              <w:jc w:val="center"/>
              <w:rPr>
                <w:sz w:val="24"/>
                <w:szCs w:val="24"/>
              </w:rPr>
            </w:pPr>
            <w:r>
              <w:rPr>
                <w:sz w:val="24"/>
                <w:szCs w:val="24"/>
              </w:rPr>
              <w:t>0</w:t>
            </w:r>
          </w:p>
        </w:tc>
        <w:tc>
          <w:tcPr>
            <w:tcW w:w="328" w:type="pct"/>
            <w:gridSpan w:val="2"/>
          </w:tcPr>
          <w:p w:rsidR="004C4E00" w:rsidRPr="00235946" w:rsidRDefault="004C4E00" w:rsidP="00E65C2D">
            <w:pPr>
              <w:jc w:val="center"/>
              <w:rPr>
                <w:sz w:val="24"/>
                <w:szCs w:val="24"/>
              </w:rPr>
            </w:pPr>
            <w:r>
              <w:rPr>
                <w:sz w:val="24"/>
                <w:szCs w:val="24"/>
              </w:rPr>
              <w:t>2</w:t>
            </w:r>
          </w:p>
        </w:tc>
        <w:tc>
          <w:tcPr>
            <w:tcW w:w="330" w:type="pct"/>
          </w:tcPr>
          <w:p w:rsidR="004C4E00" w:rsidRPr="00235946" w:rsidRDefault="004C4E00" w:rsidP="003E4A78">
            <w:pPr>
              <w:jc w:val="center"/>
              <w:rPr>
                <w:sz w:val="24"/>
                <w:szCs w:val="24"/>
              </w:rPr>
            </w:pPr>
            <w:r>
              <w:rPr>
                <w:sz w:val="24"/>
                <w:szCs w:val="24"/>
              </w:rPr>
              <w:t>1</w:t>
            </w:r>
          </w:p>
        </w:tc>
        <w:tc>
          <w:tcPr>
            <w:tcW w:w="330" w:type="pct"/>
          </w:tcPr>
          <w:p w:rsidR="004C4E00" w:rsidRPr="00235946" w:rsidRDefault="004C4E00" w:rsidP="00255A6C">
            <w:pPr>
              <w:jc w:val="center"/>
              <w:rPr>
                <w:sz w:val="24"/>
                <w:szCs w:val="24"/>
              </w:rPr>
            </w:pPr>
            <w:r>
              <w:rPr>
                <w:sz w:val="24"/>
                <w:szCs w:val="24"/>
              </w:rPr>
              <w:t>4</w:t>
            </w:r>
          </w:p>
        </w:tc>
        <w:tc>
          <w:tcPr>
            <w:tcW w:w="327" w:type="pct"/>
          </w:tcPr>
          <w:p w:rsidR="004C4E00" w:rsidRPr="00235946" w:rsidRDefault="004C4E00" w:rsidP="00E65C2D">
            <w:pPr>
              <w:jc w:val="center"/>
              <w:rPr>
                <w:sz w:val="24"/>
                <w:szCs w:val="24"/>
              </w:rPr>
            </w:pPr>
            <w:r>
              <w:rPr>
                <w:sz w:val="24"/>
                <w:szCs w:val="24"/>
              </w:rPr>
              <w:t>1</w:t>
            </w:r>
          </w:p>
        </w:tc>
        <w:tc>
          <w:tcPr>
            <w:tcW w:w="428" w:type="pct"/>
          </w:tcPr>
          <w:p w:rsidR="004C4E00" w:rsidRPr="00235946" w:rsidRDefault="004C4E00" w:rsidP="00255A6C">
            <w:pPr>
              <w:jc w:val="center"/>
              <w:rPr>
                <w:sz w:val="24"/>
                <w:szCs w:val="24"/>
              </w:rPr>
            </w:pPr>
            <w:r>
              <w:rPr>
                <w:sz w:val="24"/>
                <w:szCs w:val="24"/>
              </w:rPr>
              <w:t>1</w:t>
            </w:r>
          </w:p>
        </w:tc>
        <w:tc>
          <w:tcPr>
            <w:tcW w:w="331" w:type="pct"/>
          </w:tcPr>
          <w:p w:rsidR="004C4E00" w:rsidRPr="00235946" w:rsidRDefault="004C4E00" w:rsidP="00F6616E">
            <w:pPr>
              <w:jc w:val="center"/>
              <w:rPr>
                <w:sz w:val="24"/>
                <w:szCs w:val="24"/>
              </w:rPr>
            </w:pPr>
            <w:r>
              <w:rPr>
                <w:sz w:val="24"/>
                <w:szCs w:val="24"/>
              </w:rPr>
              <w:t>1</w:t>
            </w:r>
          </w:p>
        </w:tc>
        <w:tc>
          <w:tcPr>
            <w:tcW w:w="345" w:type="pct"/>
          </w:tcPr>
          <w:p w:rsidR="004C4E00" w:rsidRPr="00235946" w:rsidRDefault="004C4E00" w:rsidP="00E65C2D">
            <w:pPr>
              <w:jc w:val="center"/>
              <w:rPr>
                <w:sz w:val="24"/>
                <w:szCs w:val="24"/>
              </w:rPr>
            </w:pPr>
            <w:r>
              <w:rPr>
                <w:sz w:val="24"/>
                <w:szCs w:val="24"/>
              </w:rPr>
              <w:t>3</w:t>
            </w:r>
          </w:p>
        </w:tc>
      </w:tr>
      <w:tr w:rsidR="004C4E00" w:rsidRPr="00235946" w:rsidTr="00633ACB">
        <w:tc>
          <w:tcPr>
            <w:tcW w:w="172" w:type="pct"/>
          </w:tcPr>
          <w:p w:rsidR="004C4E00" w:rsidRPr="00235946" w:rsidRDefault="004C4E00" w:rsidP="00E65C2D">
            <w:pPr>
              <w:jc w:val="center"/>
              <w:rPr>
                <w:sz w:val="24"/>
                <w:szCs w:val="24"/>
              </w:rPr>
            </w:pPr>
            <w:r w:rsidRPr="00235946">
              <w:rPr>
                <w:sz w:val="24"/>
                <w:szCs w:val="24"/>
              </w:rPr>
              <w:t>4</w:t>
            </w:r>
          </w:p>
        </w:tc>
        <w:tc>
          <w:tcPr>
            <w:tcW w:w="1181" w:type="pct"/>
          </w:tcPr>
          <w:p w:rsidR="004C4E00" w:rsidRPr="00235946" w:rsidRDefault="004C4E00" w:rsidP="00872057">
            <w:pPr>
              <w:autoSpaceDE w:val="0"/>
              <w:autoSpaceDN w:val="0"/>
              <w:adjustRightInd w:val="0"/>
              <w:ind w:firstLine="31"/>
              <w:rPr>
                <w:sz w:val="24"/>
                <w:szCs w:val="24"/>
              </w:rPr>
            </w:pPr>
            <w:r w:rsidRPr="00235946">
              <w:rPr>
                <w:sz w:val="24"/>
                <w:szCs w:val="24"/>
              </w:rPr>
              <w:t xml:space="preserve">Целевой </w:t>
            </w:r>
          </w:p>
          <w:p w:rsidR="004C4E00" w:rsidRPr="00235946" w:rsidRDefault="004C4E00" w:rsidP="00872057">
            <w:pPr>
              <w:autoSpaceDE w:val="0"/>
              <w:autoSpaceDN w:val="0"/>
              <w:adjustRightInd w:val="0"/>
              <w:ind w:firstLine="31"/>
              <w:rPr>
                <w:sz w:val="24"/>
                <w:szCs w:val="24"/>
              </w:rPr>
            </w:pPr>
            <w:r w:rsidRPr="00235946">
              <w:rPr>
                <w:sz w:val="24"/>
                <w:szCs w:val="24"/>
              </w:rPr>
              <w:t>показатель 4</w:t>
            </w:r>
          </w:p>
          <w:p w:rsidR="004C4E00" w:rsidRPr="00235946" w:rsidRDefault="004C4E00" w:rsidP="00872057">
            <w:pPr>
              <w:pStyle w:val="ConsPlusNormal"/>
              <w:widowControl/>
              <w:ind w:firstLine="31"/>
              <w:rPr>
                <w:rFonts w:ascii="Times New Roman" w:hAnsi="Times New Roman" w:cs="Times New Roman"/>
                <w:sz w:val="24"/>
                <w:szCs w:val="24"/>
              </w:rPr>
            </w:pPr>
            <w:r w:rsidRPr="00235946">
              <w:rPr>
                <w:rFonts w:ascii="Times New Roman" w:hAnsi="Times New Roman" w:cs="Times New Roman"/>
                <w:sz w:val="24"/>
                <w:szCs w:val="24"/>
              </w:rPr>
              <w:t>Объем привлеченных инвестиций в секторе малого и среднего предпринимательства при реализации программы</w:t>
            </w:r>
          </w:p>
        </w:tc>
        <w:tc>
          <w:tcPr>
            <w:tcW w:w="190" w:type="pct"/>
          </w:tcPr>
          <w:p w:rsidR="004C4E00" w:rsidRPr="00235946" w:rsidRDefault="004C4E00" w:rsidP="00E65C2D">
            <w:pPr>
              <w:rPr>
                <w:sz w:val="24"/>
                <w:szCs w:val="24"/>
              </w:rPr>
            </w:pPr>
          </w:p>
          <w:p w:rsidR="004C4E00" w:rsidRPr="00235946" w:rsidRDefault="004C4E00" w:rsidP="00E65C2D">
            <w:pPr>
              <w:rPr>
                <w:sz w:val="24"/>
                <w:szCs w:val="24"/>
              </w:rPr>
            </w:pPr>
            <w:r w:rsidRPr="00235946">
              <w:rPr>
                <w:sz w:val="24"/>
                <w:szCs w:val="24"/>
              </w:rPr>
              <w:t>Тыс. руб.</w:t>
            </w:r>
          </w:p>
        </w:tc>
        <w:tc>
          <w:tcPr>
            <w:tcW w:w="236" w:type="pct"/>
          </w:tcPr>
          <w:p w:rsidR="004C4E00" w:rsidRPr="00235946" w:rsidRDefault="004C4E00" w:rsidP="00E65C2D">
            <w:pPr>
              <w:jc w:val="center"/>
              <w:rPr>
                <w:sz w:val="24"/>
                <w:szCs w:val="24"/>
              </w:rPr>
            </w:pPr>
            <w:r w:rsidRPr="00235946">
              <w:rPr>
                <w:sz w:val="24"/>
                <w:szCs w:val="24"/>
              </w:rPr>
              <w:t>0</w:t>
            </w:r>
          </w:p>
        </w:tc>
        <w:tc>
          <w:tcPr>
            <w:tcW w:w="282" w:type="pct"/>
          </w:tcPr>
          <w:p w:rsidR="004C4E00" w:rsidRPr="00235946" w:rsidRDefault="004C4E00" w:rsidP="00E65C2D">
            <w:pPr>
              <w:jc w:val="center"/>
              <w:rPr>
                <w:sz w:val="24"/>
                <w:szCs w:val="24"/>
              </w:rPr>
            </w:pPr>
            <w:r>
              <w:rPr>
                <w:sz w:val="24"/>
                <w:szCs w:val="24"/>
              </w:rPr>
              <w:t>12,0</w:t>
            </w:r>
          </w:p>
        </w:tc>
        <w:tc>
          <w:tcPr>
            <w:tcW w:w="283" w:type="pct"/>
          </w:tcPr>
          <w:p w:rsidR="004C4E00" w:rsidRPr="00235946" w:rsidRDefault="004C4E00" w:rsidP="00E65C2D">
            <w:pPr>
              <w:jc w:val="center"/>
              <w:rPr>
                <w:sz w:val="24"/>
                <w:szCs w:val="24"/>
              </w:rPr>
            </w:pPr>
            <w:r>
              <w:rPr>
                <w:sz w:val="24"/>
                <w:szCs w:val="24"/>
              </w:rPr>
              <w:t>12,5</w:t>
            </w:r>
          </w:p>
        </w:tc>
        <w:tc>
          <w:tcPr>
            <w:tcW w:w="237" w:type="pct"/>
          </w:tcPr>
          <w:p w:rsidR="004C4E00" w:rsidRPr="00235946" w:rsidRDefault="004C4E00" w:rsidP="003E4A78">
            <w:pPr>
              <w:jc w:val="center"/>
              <w:rPr>
                <w:sz w:val="24"/>
                <w:szCs w:val="24"/>
              </w:rPr>
            </w:pPr>
            <w:r>
              <w:rPr>
                <w:sz w:val="24"/>
                <w:szCs w:val="24"/>
              </w:rPr>
              <w:t>0</w:t>
            </w:r>
          </w:p>
        </w:tc>
        <w:tc>
          <w:tcPr>
            <w:tcW w:w="328" w:type="pct"/>
            <w:gridSpan w:val="2"/>
          </w:tcPr>
          <w:p w:rsidR="004C4E00" w:rsidRPr="00235946" w:rsidRDefault="004C4E00" w:rsidP="00E65C2D">
            <w:pPr>
              <w:jc w:val="center"/>
              <w:rPr>
                <w:sz w:val="24"/>
                <w:szCs w:val="24"/>
              </w:rPr>
            </w:pPr>
            <w:r>
              <w:rPr>
                <w:sz w:val="24"/>
                <w:szCs w:val="24"/>
              </w:rPr>
              <w:t>1076,0</w:t>
            </w:r>
          </w:p>
        </w:tc>
        <w:tc>
          <w:tcPr>
            <w:tcW w:w="330" w:type="pct"/>
          </w:tcPr>
          <w:p w:rsidR="004C4E00" w:rsidRPr="00235946" w:rsidRDefault="004C4E00" w:rsidP="003E4A78">
            <w:pPr>
              <w:jc w:val="center"/>
              <w:rPr>
                <w:sz w:val="24"/>
                <w:szCs w:val="24"/>
              </w:rPr>
            </w:pPr>
            <w:r>
              <w:rPr>
                <w:sz w:val="24"/>
                <w:szCs w:val="24"/>
              </w:rPr>
              <w:t>1130,0</w:t>
            </w:r>
          </w:p>
        </w:tc>
        <w:tc>
          <w:tcPr>
            <w:tcW w:w="330" w:type="pct"/>
          </w:tcPr>
          <w:p w:rsidR="004C4E00" w:rsidRPr="00235946" w:rsidRDefault="004C4E00" w:rsidP="003E4A78">
            <w:pPr>
              <w:jc w:val="center"/>
              <w:rPr>
                <w:sz w:val="24"/>
                <w:szCs w:val="24"/>
              </w:rPr>
            </w:pPr>
            <w:r>
              <w:rPr>
                <w:sz w:val="24"/>
                <w:szCs w:val="24"/>
              </w:rPr>
              <w:t>1321,0</w:t>
            </w:r>
          </w:p>
        </w:tc>
        <w:tc>
          <w:tcPr>
            <w:tcW w:w="327" w:type="pct"/>
          </w:tcPr>
          <w:p w:rsidR="004C4E00" w:rsidRPr="00235946" w:rsidRDefault="00633ACB" w:rsidP="00E65C2D">
            <w:pPr>
              <w:jc w:val="center"/>
              <w:rPr>
                <w:sz w:val="24"/>
                <w:szCs w:val="24"/>
              </w:rPr>
            </w:pPr>
            <w:r>
              <w:rPr>
                <w:sz w:val="24"/>
                <w:szCs w:val="24"/>
              </w:rPr>
              <w:t>1350</w:t>
            </w:r>
            <w:r w:rsidR="004C4E00">
              <w:rPr>
                <w:sz w:val="24"/>
                <w:szCs w:val="24"/>
              </w:rPr>
              <w:t>,0</w:t>
            </w:r>
          </w:p>
        </w:tc>
        <w:tc>
          <w:tcPr>
            <w:tcW w:w="428" w:type="pct"/>
          </w:tcPr>
          <w:p w:rsidR="004C4E00" w:rsidRPr="00235946" w:rsidRDefault="004C4E00" w:rsidP="00E65C2D">
            <w:pPr>
              <w:jc w:val="center"/>
              <w:rPr>
                <w:sz w:val="24"/>
                <w:szCs w:val="24"/>
              </w:rPr>
            </w:pPr>
            <w:r>
              <w:rPr>
                <w:sz w:val="24"/>
                <w:szCs w:val="24"/>
              </w:rPr>
              <w:t>880,0</w:t>
            </w:r>
          </w:p>
        </w:tc>
        <w:tc>
          <w:tcPr>
            <w:tcW w:w="331" w:type="pct"/>
          </w:tcPr>
          <w:p w:rsidR="004C4E00" w:rsidRPr="00235946" w:rsidRDefault="004C4E00" w:rsidP="00E65C2D">
            <w:pPr>
              <w:jc w:val="center"/>
              <w:rPr>
                <w:sz w:val="24"/>
                <w:szCs w:val="24"/>
              </w:rPr>
            </w:pPr>
            <w:r>
              <w:rPr>
                <w:sz w:val="24"/>
                <w:szCs w:val="24"/>
              </w:rPr>
              <w:t>1050,0</w:t>
            </w:r>
          </w:p>
        </w:tc>
        <w:tc>
          <w:tcPr>
            <w:tcW w:w="345" w:type="pct"/>
          </w:tcPr>
          <w:p w:rsidR="004C4E00" w:rsidRPr="00235946" w:rsidRDefault="004C4E00" w:rsidP="00E65C2D">
            <w:pPr>
              <w:jc w:val="center"/>
              <w:rPr>
                <w:sz w:val="24"/>
                <w:szCs w:val="24"/>
              </w:rPr>
            </w:pPr>
            <w:r>
              <w:rPr>
                <w:sz w:val="24"/>
                <w:szCs w:val="24"/>
              </w:rPr>
              <w:t>1200</w:t>
            </w:r>
            <w:r w:rsidRPr="00235946">
              <w:rPr>
                <w:sz w:val="24"/>
                <w:szCs w:val="24"/>
              </w:rPr>
              <w:t>,0</w:t>
            </w:r>
          </w:p>
        </w:tc>
      </w:tr>
      <w:tr w:rsidR="004C4E00" w:rsidRPr="00235946" w:rsidTr="00633ACB">
        <w:tc>
          <w:tcPr>
            <w:tcW w:w="172" w:type="pct"/>
          </w:tcPr>
          <w:p w:rsidR="004C4E00" w:rsidRPr="00235946" w:rsidRDefault="004C4E00" w:rsidP="00E65C2D">
            <w:pPr>
              <w:jc w:val="center"/>
              <w:rPr>
                <w:sz w:val="24"/>
                <w:szCs w:val="24"/>
              </w:rPr>
            </w:pPr>
            <w:r>
              <w:rPr>
                <w:sz w:val="24"/>
                <w:szCs w:val="24"/>
              </w:rPr>
              <w:t>5</w:t>
            </w:r>
          </w:p>
        </w:tc>
        <w:tc>
          <w:tcPr>
            <w:tcW w:w="1181" w:type="pct"/>
          </w:tcPr>
          <w:p w:rsidR="004C4E00" w:rsidRPr="0009646E" w:rsidRDefault="004C4E00" w:rsidP="0009646E">
            <w:pPr>
              <w:autoSpaceDE w:val="0"/>
              <w:autoSpaceDN w:val="0"/>
              <w:adjustRightInd w:val="0"/>
              <w:ind w:firstLine="31"/>
              <w:rPr>
                <w:sz w:val="24"/>
                <w:szCs w:val="24"/>
              </w:rPr>
            </w:pPr>
            <w:r w:rsidRPr="0009646E">
              <w:rPr>
                <w:sz w:val="24"/>
                <w:szCs w:val="24"/>
              </w:rPr>
              <w:t xml:space="preserve">Целевой </w:t>
            </w:r>
          </w:p>
          <w:p w:rsidR="004C4E00" w:rsidRDefault="004C4E00" w:rsidP="0009646E">
            <w:pPr>
              <w:autoSpaceDE w:val="0"/>
              <w:autoSpaceDN w:val="0"/>
              <w:adjustRightInd w:val="0"/>
              <w:ind w:firstLine="31"/>
              <w:rPr>
                <w:sz w:val="24"/>
                <w:szCs w:val="24"/>
              </w:rPr>
            </w:pPr>
            <w:r w:rsidRPr="0009646E">
              <w:rPr>
                <w:sz w:val="24"/>
                <w:szCs w:val="24"/>
              </w:rPr>
              <w:t>пока</w:t>
            </w:r>
            <w:r>
              <w:rPr>
                <w:sz w:val="24"/>
                <w:szCs w:val="24"/>
              </w:rPr>
              <w:t>затель 5</w:t>
            </w:r>
          </w:p>
          <w:p w:rsidR="004C4E00" w:rsidRPr="00235946" w:rsidRDefault="004C4E00" w:rsidP="00872057">
            <w:pPr>
              <w:autoSpaceDE w:val="0"/>
              <w:autoSpaceDN w:val="0"/>
              <w:adjustRightInd w:val="0"/>
              <w:ind w:firstLine="31"/>
              <w:rPr>
                <w:sz w:val="24"/>
                <w:szCs w:val="24"/>
              </w:rPr>
            </w:pPr>
            <w:r w:rsidRPr="0009646E">
              <w:rPr>
                <w:sz w:val="24"/>
                <w:szCs w:val="24"/>
              </w:rPr>
              <w:t>Количество самозанятых граждан получивших муниципальную (государственную) поддержку за период реализации программы.</w:t>
            </w:r>
          </w:p>
        </w:tc>
        <w:tc>
          <w:tcPr>
            <w:tcW w:w="190" w:type="pct"/>
          </w:tcPr>
          <w:p w:rsidR="004C4E00" w:rsidRPr="00235946" w:rsidRDefault="004C4E00" w:rsidP="00E65C2D">
            <w:pPr>
              <w:rPr>
                <w:sz w:val="24"/>
                <w:szCs w:val="24"/>
              </w:rPr>
            </w:pPr>
            <w:r>
              <w:rPr>
                <w:sz w:val="24"/>
                <w:szCs w:val="24"/>
              </w:rPr>
              <w:t>ед.</w:t>
            </w:r>
          </w:p>
        </w:tc>
        <w:tc>
          <w:tcPr>
            <w:tcW w:w="236" w:type="pct"/>
          </w:tcPr>
          <w:p w:rsidR="004C4E00" w:rsidRPr="00235946" w:rsidRDefault="004C4E00" w:rsidP="00E65C2D">
            <w:pPr>
              <w:jc w:val="center"/>
              <w:rPr>
                <w:sz w:val="24"/>
                <w:szCs w:val="24"/>
              </w:rPr>
            </w:pPr>
            <w:r>
              <w:rPr>
                <w:sz w:val="24"/>
                <w:szCs w:val="24"/>
              </w:rPr>
              <w:t>0</w:t>
            </w:r>
          </w:p>
        </w:tc>
        <w:tc>
          <w:tcPr>
            <w:tcW w:w="282" w:type="pct"/>
          </w:tcPr>
          <w:p w:rsidR="004C4E00" w:rsidRDefault="004C4E00" w:rsidP="00E65C2D">
            <w:pPr>
              <w:jc w:val="center"/>
              <w:rPr>
                <w:sz w:val="24"/>
                <w:szCs w:val="24"/>
              </w:rPr>
            </w:pPr>
            <w:r>
              <w:rPr>
                <w:sz w:val="24"/>
                <w:szCs w:val="24"/>
              </w:rPr>
              <w:t>0</w:t>
            </w:r>
          </w:p>
        </w:tc>
        <w:tc>
          <w:tcPr>
            <w:tcW w:w="283" w:type="pct"/>
          </w:tcPr>
          <w:p w:rsidR="004C4E00" w:rsidRDefault="004C4E00" w:rsidP="00E65C2D">
            <w:pPr>
              <w:jc w:val="center"/>
              <w:rPr>
                <w:sz w:val="24"/>
                <w:szCs w:val="24"/>
              </w:rPr>
            </w:pPr>
            <w:r>
              <w:rPr>
                <w:sz w:val="24"/>
                <w:szCs w:val="24"/>
              </w:rPr>
              <w:t>0</w:t>
            </w:r>
          </w:p>
        </w:tc>
        <w:tc>
          <w:tcPr>
            <w:tcW w:w="237" w:type="pct"/>
          </w:tcPr>
          <w:p w:rsidR="004C4E00" w:rsidRDefault="004C4E00" w:rsidP="003E4A78">
            <w:pPr>
              <w:jc w:val="center"/>
              <w:rPr>
                <w:sz w:val="24"/>
                <w:szCs w:val="24"/>
              </w:rPr>
            </w:pPr>
            <w:r>
              <w:rPr>
                <w:sz w:val="24"/>
                <w:szCs w:val="24"/>
              </w:rPr>
              <w:t>0</w:t>
            </w:r>
          </w:p>
        </w:tc>
        <w:tc>
          <w:tcPr>
            <w:tcW w:w="328" w:type="pct"/>
            <w:gridSpan w:val="2"/>
          </w:tcPr>
          <w:p w:rsidR="004C4E00" w:rsidRDefault="004C4E00" w:rsidP="00E65C2D">
            <w:pPr>
              <w:jc w:val="center"/>
              <w:rPr>
                <w:sz w:val="24"/>
                <w:szCs w:val="24"/>
              </w:rPr>
            </w:pPr>
            <w:r>
              <w:rPr>
                <w:sz w:val="24"/>
                <w:szCs w:val="24"/>
              </w:rPr>
              <w:t>0</w:t>
            </w:r>
          </w:p>
        </w:tc>
        <w:tc>
          <w:tcPr>
            <w:tcW w:w="330" w:type="pct"/>
          </w:tcPr>
          <w:p w:rsidR="004C4E00" w:rsidRDefault="004C4E00" w:rsidP="003E4A78">
            <w:pPr>
              <w:jc w:val="center"/>
              <w:rPr>
                <w:sz w:val="24"/>
                <w:szCs w:val="24"/>
              </w:rPr>
            </w:pPr>
            <w:r>
              <w:rPr>
                <w:sz w:val="24"/>
                <w:szCs w:val="24"/>
              </w:rPr>
              <w:t>0</w:t>
            </w:r>
          </w:p>
        </w:tc>
        <w:tc>
          <w:tcPr>
            <w:tcW w:w="330" w:type="pct"/>
          </w:tcPr>
          <w:p w:rsidR="004C4E00" w:rsidRDefault="004C4E00" w:rsidP="003E4A78">
            <w:pPr>
              <w:jc w:val="center"/>
              <w:rPr>
                <w:sz w:val="24"/>
                <w:szCs w:val="24"/>
              </w:rPr>
            </w:pPr>
            <w:r>
              <w:rPr>
                <w:sz w:val="24"/>
                <w:szCs w:val="24"/>
              </w:rPr>
              <w:t>0</w:t>
            </w:r>
          </w:p>
        </w:tc>
        <w:tc>
          <w:tcPr>
            <w:tcW w:w="327" w:type="pct"/>
          </w:tcPr>
          <w:p w:rsidR="004C4E00" w:rsidRDefault="00402595" w:rsidP="00E65C2D">
            <w:pPr>
              <w:jc w:val="center"/>
              <w:rPr>
                <w:sz w:val="24"/>
                <w:szCs w:val="24"/>
              </w:rPr>
            </w:pPr>
            <w:r>
              <w:rPr>
                <w:sz w:val="24"/>
                <w:szCs w:val="24"/>
              </w:rPr>
              <w:t>0</w:t>
            </w:r>
          </w:p>
        </w:tc>
        <w:tc>
          <w:tcPr>
            <w:tcW w:w="428" w:type="pct"/>
          </w:tcPr>
          <w:p w:rsidR="004C4E00" w:rsidRDefault="004C4E00" w:rsidP="00E65C2D">
            <w:pPr>
              <w:jc w:val="center"/>
              <w:rPr>
                <w:sz w:val="24"/>
                <w:szCs w:val="24"/>
              </w:rPr>
            </w:pPr>
            <w:r>
              <w:rPr>
                <w:sz w:val="24"/>
                <w:szCs w:val="24"/>
              </w:rPr>
              <w:t>1</w:t>
            </w:r>
          </w:p>
        </w:tc>
        <w:tc>
          <w:tcPr>
            <w:tcW w:w="331" w:type="pct"/>
          </w:tcPr>
          <w:p w:rsidR="004C4E00" w:rsidRDefault="004C4E00" w:rsidP="00F6616E">
            <w:pPr>
              <w:jc w:val="center"/>
              <w:rPr>
                <w:sz w:val="24"/>
                <w:szCs w:val="24"/>
              </w:rPr>
            </w:pPr>
            <w:r>
              <w:rPr>
                <w:sz w:val="24"/>
                <w:szCs w:val="24"/>
              </w:rPr>
              <w:t>2</w:t>
            </w:r>
          </w:p>
        </w:tc>
        <w:tc>
          <w:tcPr>
            <w:tcW w:w="345" w:type="pct"/>
          </w:tcPr>
          <w:p w:rsidR="004C4E00" w:rsidRDefault="004C4E00" w:rsidP="00E65C2D">
            <w:pPr>
              <w:jc w:val="center"/>
              <w:rPr>
                <w:sz w:val="24"/>
                <w:szCs w:val="24"/>
              </w:rPr>
            </w:pPr>
            <w:r>
              <w:rPr>
                <w:sz w:val="24"/>
                <w:szCs w:val="24"/>
              </w:rPr>
              <w:t>3</w:t>
            </w:r>
          </w:p>
        </w:tc>
      </w:tr>
    </w:tbl>
    <w:p w:rsidR="00872057" w:rsidRPr="006966ED" w:rsidRDefault="00872057" w:rsidP="00872057">
      <w:pPr>
        <w:pStyle w:val="ConsPlusNonformat"/>
        <w:jc w:val="both"/>
        <w:rPr>
          <w:rFonts w:ascii="Times New Roman" w:hAnsi="Times New Roman" w:cs="Times New Roman"/>
          <w:sz w:val="24"/>
          <w:szCs w:val="24"/>
        </w:rPr>
      </w:pPr>
    </w:p>
    <w:p w:rsidR="0084243E" w:rsidRDefault="0084243E" w:rsidP="002F3157">
      <w:pPr>
        <w:pStyle w:val="ConsPlusNormal"/>
        <w:ind w:firstLine="0"/>
        <w:jc w:val="both"/>
        <w:rPr>
          <w:rFonts w:ascii="Times New Roman" w:hAnsi="Times New Roman" w:cs="Times New Roman"/>
          <w:sz w:val="28"/>
          <w:szCs w:val="28"/>
        </w:rPr>
      </w:pPr>
    </w:p>
    <w:p w:rsidR="0084243E" w:rsidRDefault="0084243E" w:rsidP="002F3157">
      <w:pPr>
        <w:pStyle w:val="ConsPlusNormal"/>
        <w:ind w:firstLine="0"/>
        <w:jc w:val="both"/>
        <w:rPr>
          <w:rFonts w:ascii="Times New Roman" w:hAnsi="Times New Roman" w:cs="Times New Roman"/>
          <w:sz w:val="28"/>
          <w:szCs w:val="28"/>
        </w:rPr>
      </w:pPr>
    </w:p>
    <w:p w:rsidR="002F3157" w:rsidRDefault="00CC2000" w:rsidP="002F31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760FE3" w:rsidRPr="00760FE3">
        <w:rPr>
          <w:rFonts w:ascii="Times New Roman" w:hAnsi="Times New Roman" w:cs="Times New Roman"/>
          <w:sz w:val="28"/>
          <w:szCs w:val="28"/>
        </w:rPr>
        <w:t xml:space="preserve"> отдела</w:t>
      </w:r>
    </w:p>
    <w:p w:rsidR="00760FE3" w:rsidRPr="00760FE3" w:rsidRDefault="00760FE3" w:rsidP="002F3157">
      <w:pPr>
        <w:pStyle w:val="ConsPlusNormal"/>
        <w:ind w:firstLine="0"/>
        <w:jc w:val="both"/>
        <w:rPr>
          <w:rFonts w:ascii="Times New Roman" w:hAnsi="Times New Roman" w:cs="Times New Roman"/>
          <w:sz w:val="28"/>
          <w:szCs w:val="28"/>
        </w:rPr>
      </w:pPr>
      <w:r w:rsidRPr="00760FE3">
        <w:rPr>
          <w:rFonts w:ascii="Times New Roman" w:hAnsi="Times New Roman" w:cs="Times New Roman"/>
          <w:sz w:val="28"/>
          <w:szCs w:val="28"/>
        </w:rPr>
        <w:t>экономики и прогнозирования</w:t>
      </w:r>
    </w:p>
    <w:p w:rsidR="00760FE3" w:rsidRDefault="00760FE3" w:rsidP="00760FE3">
      <w:pPr>
        <w:pStyle w:val="ConsPlusNormal"/>
        <w:ind w:firstLine="0"/>
        <w:jc w:val="both"/>
        <w:rPr>
          <w:rFonts w:ascii="Times New Roman" w:hAnsi="Times New Roman" w:cs="Times New Roman"/>
          <w:sz w:val="28"/>
          <w:szCs w:val="28"/>
        </w:rPr>
      </w:pPr>
      <w:r w:rsidRPr="00760FE3">
        <w:rPr>
          <w:rFonts w:ascii="Times New Roman" w:hAnsi="Times New Roman" w:cs="Times New Roman"/>
          <w:sz w:val="28"/>
          <w:szCs w:val="28"/>
        </w:rPr>
        <w:t>администрации</w:t>
      </w:r>
      <w:r w:rsidR="0008296F">
        <w:rPr>
          <w:rFonts w:ascii="Times New Roman" w:hAnsi="Times New Roman" w:cs="Times New Roman"/>
          <w:sz w:val="28"/>
          <w:szCs w:val="28"/>
        </w:rPr>
        <w:t xml:space="preserve"> Новоселовского </w:t>
      </w:r>
      <w:r w:rsidRPr="00760FE3">
        <w:rPr>
          <w:rFonts w:ascii="Times New Roman" w:hAnsi="Times New Roman" w:cs="Times New Roman"/>
          <w:sz w:val="28"/>
          <w:szCs w:val="28"/>
        </w:rPr>
        <w:t xml:space="preserve"> района                                               </w:t>
      </w:r>
      <w:r w:rsidR="00CC2000">
        <w:rPr>
          <w:rFonts w:ascii="Times New Roman" w:hAnsi="Times New Roman" w:cs="Times New Roman"/>
          <w:sz w:val="28"/>
          <w:szCs w:val="28"/>
        </w:rPr>
        <w:t xml:space="preserve">                                                         Э.И. Перцева</w:t>
      </w:r>
    </w:p>
    <w:p w:rsidR="001B0ECE" w:rsidRDefault="001B0ECE" w:rsidP="001B0ECE">
      <w:pPr>
        <w:spacing w:after="200" w:line="276" w:lineRule="auto"/>
        <w:rPr>
          <w:sz w:val="28"/>
          <w:szCs w:val="28"/>
        </w:rPr>
      </w:pPr>
      <w:r>
        <w:rPr>
          <w:sz w:val="28"/>
          <w:szCs w:val="28"/>
        </w:rPr>
        <w:br w:type="page"/>
      </w:r>
    </w:p>
    <w:p w:rsidR="001B0ECE" w:rsidRDefault="001B0ECE" w:rsidP="00760FE3">
      <w:pPr>
        <w:pStyle w:val="ConsPlusNormal"/>
        <w:ind w:firstLine="0"/>
        <w:jc w:val="both"/>
        <w:sectPr w:rsidR="001B0ECE" w:rsidSect="00E71ACB">
          <w:pgSz w:w="16838" w:h="11906" w:orient="landscape"/>
          <w:pgMar w:top="851" w:right="1134" w:bottom="850" w:left="709" w:header="708" w:footer="708" w:gutter="0"/>
          <w:pgNumType w:start="1"/>
          <w:cols w:space="708"/>
          <w:titlePg/>
          <w:docGrid w:linePitch="360"/>
        </w:sectPr>
      </w:pPr>
    </w:p>
    <w:p w:rsidR="00995914" w:rsidRPr="008E2240" w:rsidRDefault="00995914" w:rsidP="00995914">
      <w:pPr>
        <w:ind w:left="7938"/>
        <w:rPr>
          <w:sz w:val="28"/>
          <w:szCs w:val="28"/>
        </w:rPr>
      </w:pPr>
      <w:r w:rsidRPr="008E2240">
        <w:rPr>
          <w:sz w:val="28"/>
          <w:szCs w:val="28"/>
        </w:rPr>
        <w:lastRenderedPageBreak/>
        <w:t>Приложение №1</w:t>
      </w:r>
    </w:p>
    <w:p w:rsidR="00995914" w:rsidRPr="008E2240" w:rsidRDefault="00995914" w:rsidP="00995914">
      <w:pPr>
        <w:ind w:left="7938"/>
        <w:rPr>
          <w:sz w:val="28"/>
          <w:szCs w:val="28"/>
        </w:rPr>
      </w:pPr>
      <w:r w:rsidRPr="008E2240">
        <w:rPr>
          <w:sz w:val="28"/>
          <w:szCs w:val="28"/>
        </w:rPr>
        <w:t xml:space="preserve">к муниципальной программе Новоселовского района </w:t>
      </w:r>
    </w:p>
    <w:p w:rsidR="00995914" w:rsidRPr="008E2240" w:rsidRDefault="00995914" w:rsidP="00995914">
      <w:pPr>
        <w:ind w:left="7938"/>
        <w:rPr>
          <w:sz w:val="28"/>
          <w:szCs w:val="28"/>
        </w:rPr>
      </w:pPr>
      <w:r w:rsidRPr="008E2240">
        <w:rPr>
          <w:sz w:val="28"/>
          <w:szCs w:val="28"/>
        </w:rPr>
        <w:t xml:space="preserve">"Поддержка субъектов малого и среднего </w:t>
      </w:r>
    </w:p>
    <w:p w:rsidR="00995914" w:rsidRDefault="00995914" w:rsidP="00995914">
      <w:pPr>
        <w:ind w:left="7938"/>
        <w:rPr>
          <w:sz w:val="28"/>
          <w:szCs w:val="28"/>
        </w:rPr>
      </w:pPr>
      <w:r w:rsidRPr="008E2240">
        <w:rPr>
          <w:sz w:val="28"/>
          <w:szCs w:val="28"/>
        </w:rPr>
        <w:t>предпринимательства в Новоселовском районе"</w:t>
      </w:r>
    </w:p>
    <w:p w:rsidR="00995914" w:rsidRDefault="00995914" w:rsidP="00995914">
      <w:pPr>
        <w:ind w:left="7938"/>
        <w:rPr>
          <w:sz w:val="28"/>
          <w:szCs w:val="28"/>
        </w:rPr>
      </w:pPr>
    </w:p>
    <w:p w:rsidR="00995914" w:rsidRDefault="00995914" w:rsidP="00995914">
      <w:pPr>
        <w:jc w:val="center"/>
        <w:rPr>
          <w:bCs/>
          <w:sz w:val="28"/>
          <w:szCs w:val="28"/>
        </w:rPr>
      </w:pPr>
      <w:r w:rsidRPr="008E2240">
        <w:rPr>
          <w:bCs/>
          <w:sz w:val="28"/>
          <w:szCs w:val="28"/>
        </w:rPr>
        <w:t>Информация о ресурсном обеспечении муниципальной программы Новоселовского района за счет средств районного бюджета, в том числе средств, поступивших из бюджетов других уровней бюджетной системы</w:t>
      </w:r>
    </w:p>
    <w:p w:rsidR="00995914" w:rsidRPr="008E2240" w:rsidRDefault="00995914" w:rsidP="00995914">
      <w:pPr>
        <w:jc w:val="center"/>
        <w:rPr>
          <w:sz w:val="28"/>
          <w:szCs w:val="28"/>
        </w:rPr>
      </w:pPr>
    </w:p>
    <w:tbl>
      <w:tblPr>
        <w:tblW w:w="157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3775"/>
        <w:gridCol w:w="1595"/>
        <w:gridCol w:w="692"/>
        <w:gridCol w:w="700"/>
        <w:gridCol w:w="1216"/>
        <w:gridCol w:w="600"/>
        <w:gridCol w:w="1434"/>
        <w:gridCol w:w="1276"/>
        <w:gridCol w:w="1276"/>
        <w:gridCol w:w="1541"/>
      </w:tblGrid>
      <w:tr w:rsidR="00995914" w:rsidRPr="00226E4A" w:rsidTr="001C6DC6">
        <w:trPr>
          <w:trHeight w:val="300"/>
        </w:trPr>
        <w:tc>
          <w:tcPr>
            <w:tcW w:w="1612"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Статус (муниципальная программа, подпрограмма)</w:t>
            </w:r>
          </w:p>
        </w:tc>
        <w:tc>
          <w:tcPr>
            <w:tcW w:w="3775"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Наименование  программы, подпрограммы</w:t>
            </w:r>
          </w:p>
        </w:tc>
        <w:tc>
          <w:tcPr>
            <w:tcW w:w="1595"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Наименование главного распорядителя бюджетных средств (далее - ГРБС)</w:t>
            </w:r>
          </w:p>
        </w:tc>
        <w:tc>
          <w:tcPr>
            <w:tcW w:w="3208" w:type="dxa"/>
            <w:gridSpan w:val="4"/>
            <w:shd w:val="clear" w:color="auto" w:fill="auto"/>
            <w:vAlign w:val="center"/>
            <w:hideMark/>
          </w:tcPr>
          <w:p w:rsidR="00995914" w:rsidRPr="00226E4A" w:rsidRDefault="00995914" w:rsidP="00E65C2D">
            <w:pPr>
              <w:jc w:val="center"/>
              <w:rPr>
                <w:sz w:val="24"/>
                <w:szCs w:val="24"/>
              </w:rPr>
            </w:pPr>
            <w:r w:rsidRPr="00226E4A">
              <w:rPr>
                <w:sz w:val="24"/>
                <w:szCs w:val="24"/>
              </w:rPr>
              <w:t xml:space="preserve">Код бюджетной классификации </w:t>
            </w:r>
          </w:p>
        </w:tc>
        <w:tc>
          <w:tcPr>
            <w:tcW w:w="1434" w:type="dxa"/>
            <w:vMerge w:val="restart"/>
            <w:shd w:val="clear" w:color="auto" w:fill="auto"/>
            <w:vAlign w:val="center"/>
            <w:hideMark/>
          </w:tcPr>
          <w:p w:rsidR="00995914" w:rsidRPr="00226E4A" w:rsidRDefault="008773CB" w:rsidP="001C6DC6">
            <w:pPr>
              <w:ind w:left="-91" w:right="-108"/>
              <w:jc w:val="center"/>
              <w:rPr>
                <w:sz w:val="24"/>
                <w:szCs w:val="24"/>
              </w:rPr>
            </w:pPr>
            <w:r w:rsidRPr="00226E4A">
              <w:rPr>
                <w:sz w:val="24"/>
                <w:szCs w:val="24"/>
              </w:rPr>
              <w:t>очередной финансовый год 202</w:t>
            </w:r>
            <w:r w:rsidR="00F6616E">
              <w:rPr>
                <w:sz w:val="24"/>
                <w:szCs w:val="24"/>
              </w:rPr>
              <w:t>3</w:t>
            </w:r>
          </w:p>
        </w:tc>
        <w:tc>
          <w:tcPr>
            <w:tcW w:w="1276" w:type="dxa"/>
            <w:vMerge w:val="restart"/>
            <w:shd w:val="clear" w:color="auto" w:fill="auto"/>
            <w:vAlign w:val="center"/>
            <w:hideMark/>
          </w:tcPr>
          <w:p w:rsidR="00995914" w:rsidRPr="00226E4A" w:rsidRDefault="00995914" w:rsidP="001C6DC6">
            <w:pPr>
              <w:ind w:right="-42"/>
              <w:jc w:val="center"/>
              <w:rPr>
                <w:sz w:val="24"/>
                <w:szCs w:val="24"/>
              </w:rPr>
            </w:pPr>
            <w:r w:rsidRPr="00226E4A">
              <w:rPr>
                <w:sz w:val="24"/>
                <w:szCs w:val="24"/>
              </w:rPr>
              <w:t>п</w:t>
            </w:r>
            <w:r w:rsidR="008773CB" w:rsidRPr="00226E4A">
              <w:rPr>
                <w:sz w:val="24"/>
                <w:szCs w:val="24"/>
              </w:rPr>
              <w:t>ервый год планового периода 202</w:t>
            </w:r>
            <w:r w:rsidR="00F6616E">
              <w:rPr>
                <w:sz w:val="24"/>
                <w:szCs w:val="24"/>
              </w:rPr>
              <w:t>4</w:t>
            </w:r>
          </w:p>
        </w:tc>
        <w:tc>
          <w:tcPr>
            <w:tcW w:w="1276" w:type="dxa"/>
            <w:vMerge w:val="restart"/>
            <w:shd w:val="clear" w:color="auto" w:fill="auto"/>
            <w:vAlign w:val="center"/>
            <w:hideMark/>
          </w:tcPr>
          <w:p w:rsidR="00995914" w:rsidRPr="00226E4A" w:rsidRDefault="00995914" w:rsidP="001C6DC6">
            <w:pPr>
              <w:ind w:right="-2"/>
              <w:jc w:val="center"/>
              <w:rPr>
                <w:sz w:val="24"/>
                <w:szCs w:val="24"/>
              </w:rPr>
            </w:pPr>
            <w:r w:rsidRPr="00226E4A">
              <w:rPr>
                <w:sz w:val="24"/>
                <w:szCs w:val="24"/>
              </w:rPr>
              <w:t>в</w:t>
            </w:r>
            <w:r w:rsidR="008773CB" w:rsidRPr="00226E4A">
              <w:rPr>
                <w:sz w:val="24"/>
                <w:szCs w:val="24"/>
              </w:rPr>
              <w:t>торой год планового периода 202</w:t>
            </w:r>
            <w:r w:rsidR="00F6616E">
              <w:rPr>
                <w:sz w:val="24"/>
                <w:szCs w:val="24"/>
              </w:rPr>
              <w:t>5</w:t>
            </w:r>
          </w:p>
        </w:tc>
        <w:tc>
          <w:tcPr>
            <w:tcW w:w="1541"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Итого на очередной финансовый год и плановый период</w:t>
            </w:r>
            <w:r w:rsidR="00F6616E">
              <w:rPr>
                <w:sz w:val="24"/>
                <w:szCs w:val="24"/>
              </w:rPr>
              <w:t xml:space="preserve"> 2023-2025</w:t>
            </w:r>
          </w:p>
        </w:tc>
      </w:tr>
      <w:tr w:rsidR="00995914" w:rsidRPr="00226E4A" w:rsidTr="001C6DC6">
        <w:trPr>
          <w:trHeight w:val="300"/>
        </w:trPr>
        <w:tc>
          <w:tcPr>
            <w:tcW w:w="1612" w:type="dxa"/>
            <w:vMerge/>
            <w:vAlign w:val="center"/>
            <w:hideMark/>
          </w:tcPr>
          <w:p w:rsidR="00995914" w:rsidRPr="00226E4A" w:rsidRDefault="00995914" w:rsidP="00E65C2D">
            <w:pPr>
              <w:rPr>
                <w:sz w:val="24"/>
                <w:szCs w:val="24"/>
              </w:rPr>
            </w:pPr>
          </w:p>
        </w:tc>
        <w:tc>
          <w:tcPr>
            <w:tcW w:w="3775" w:type="dxa"/>
            <w:vMerge/>
            <w:vAlign w:val="center"/>
            <w:hideMark/>
          </w:tcPr>
          <w:p w:rsidR="00995914" w:rsidRPr="00226E4A" w:rsidRDefault="00995914" w:rsidP="00E65C2D">
            <w:pPr>
              <w:rPr>
                <w:sz w:val="24"/>
                <w:szCs w:val="24"/>
              </w:rPr>
            </w:pPr>
          </w:p>
        </w:tc>
        <w:tc>
          <w:tcPr>
            <w:tcW w:w="1595" w:type="dxa"/>
            <w:vMerge/>
            <w:vAlign w:val="center"/>
            <w:hideMark/>
          </w:tcPr>
          <w:p w:rsidR="00995914" w:rsidRPr="00226E4A" w:rsidRDefault="00995914" w:rsidP="00E65C2D">
            <w:pPr>
              <w:rPr>
                <w:sz w:val="24"/>
                <w:szCs w:val="24"/>
              </w:rPr>
            </w:pPr>
          </w:p>
        </w:tc>
        <w:tc>
          <w:tcPr>
            <w:tcW w:w="692"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ГРБС</w:t>
            </w:r>
          </w:p>
        </w:tc>
        <w:tc>
          <w:tcPr>
            <w:tcW w:w="700"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РзПр</w:t>
            </w:r>
          </w:p>
        </w:tc>
        <w:tc>
          <w:tcPr>
            <w:tcW w:w="1216"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ЦСР</w:t>
            </w:r>
          </w:p>
        </w:tc>
        <w:tc>
          <w:tcPr>
            <w:tcW w:w="600" w:type="dxa"/>
            <w:vMerge w:val="restart"/>
            <w:shd w:val="clear" w:color="auto" w:fill="auto"/>
            <w:vAlign w:val="center"/>
            <w:hideMark/>
          </w:tcPr>
          <w:p w:rsidR="00995914" w:rsidRPr="00226E4A" w:rsidRDefault="00995914" w:rsidP="00E65C2D">
            <w:pPr>
              <w:jc w:val="center"/>
              <w:rPr>
                <w:sz w:val="24"/>
                <w:szCs w:val="24"/>
              </w:rPr>
            </w:pPr>
            <w:r w:rsidRPr="00226E4A">
              <w:rPr>
                <w:sz w:val="24"/>
                <w:szCs w:val="24"/>
              </w:rPr>
              <w:t>ВР</w:t>
            </w:r>
          </w:p>
        </w:tc>
        <w:tc>
          <w:tcPr>
            <w:tcW w:w="1434" w:type="dxa"/>
            <w:vMerge/>
            <w:vAlign w:val="center"/>
            <w:hideMark/>
          </w:tcPr>
          <w:p w:rsidR="00995914" w:rsidRPr="00226E4A" w:rsidRDefault="00995914" w:rsidP="00E65C2D">
            <w:pPr>
              <w:rPr>
                <w:sz w:val="24"/>
                <w:szCs w:val="24"/>
              </w:rPr>
            </w:pPr>
          </w:p>
        </w:tc>
        <w:tc>
          <w:tcPr>
            <w:tcW w:w="1276" w:type="dxa"/>
            <w:vMerge/>
            <w:vAlign w:val="center"/>
            <w:hideMark/>
          </w:tcPr>
          <w:p w:rsidR="00995914" w:rsidRPr="00226E4A" w:rsidRDefault="00995914" w:rsidP="00E65C2D">
            <w:pPr>
              <w:rPr>
                <w:sz w:val="24"/>
                <w:szCs w:val="24"/>
              </w:rPr>
            </w:pPr>
          </w:p>
        </w:tc>
        <w:tc>
          <w:tcPr>
            <w:tcW w:w="1276" w:type="dxa"/>
            <w:vMerge/>
            <w:vAlign w:val="center"/>
            <w:hideMark/>
          </w:tcPr>
          <w:p w:rsidR="00995914" w:rsidRPr="00226E4A" w:rsidRDefault="00995914" w:rsidP="00E65C2D">
            <w:pPr>
              <w:rPr>
                <w:sz w:val="24"/>
                <w:szCs w:val="24"/>
              </w:rPr>
            </w:pPr>
          </w:p>
        </w:tc>
        <w:tc>
          <w:tcPr>
            <w:tcW w:w="1541" w:type="dxa"/>
            <w:vMerge/>
            <w:vAlign w:val="center"/>
            <w:hideMark/>
          </w:tcPr>
          <w:p w:rsidR="00995914" w:rsidRPr="00226E4A" w:rsidRDefault="00995914" w:rsidP="00E65C2D">
            <w:pPr>
              <w:rPr>
                <w:sz w:val="24"/>
                <w:szCs w:val="24"/>
              </w:rPr>
            </w:pPr>
          </w:p>
        </w:tc>
      </w:tr>
      <w:tr w:rsidR="00995914" w:rsidRPr="00226E4A" w:rsidTr="001C6DC6">
        <w:trPr>
          <w:trHeight w:val="331"/>
        </w:trPr>
        <w:tc>
          <w:tcPr>
            <w:tcW w:w="1612" w:type="dxa"/>
            <w:vMerge/>
            <w:vAlign w:val="center"/>
            <w:hideMark/>
          </w:tcPr>
          <w:p w:rsidR="00995914" w:rsidRPr="00226E4A" w:rsidRDefault="00995914" w:rsidP="00E65C2D">
            <w:pPr>
              <w:rPr>
                <w:sz w:val="24"/>
                <w:szCs w:val="24"/>
              </w:rPr>
            </w:pPr>
          </w:p>
        </w:tc>
        <w:tc>
          <w:tcPr>
            <w:tcW w:w="3775" w:type="dxa"/>
            <w:vMerge/>
            <w:vAlign w:val="center"/>
            <w:hideMark/>
          </w:tcPr>
          <w:p w:rsidR="00995914" w:rsidRPr="00226E4A" w:rsidRDefault="00995914" w:rsidP="00E65C2D">
            <w:pPr>
              <w:rPr>
                <w:sz w:val="24"/>
                <w:szCs w:val="24"/>
              </w:rPr>
            </w:pPr>
          </w:p>
        </w:tc>
        <w:tc>
          <w:tcPr>
            <w:tcW w:w="1595" w:type="dxa"/>
            <w:vMerge/>
            <w:vAlign w:val="center"/>
            <w:hideMark/>
          </w:tcPr>
          <w:p w:rsidR="00995914" w:rsidRPr="00226E4A" w:rsidRDefault="00995914" w:rsidP="00E65C2D">
            <w:pPr>
              <w:rPr>
                <w:sz w:val="24"/>
                <w:szCs w:val="24"/>
              </w:rPr>
            </w:pPr>
          </w:p>
        </w:tc>
        <w:tc>
          <w:tcPr>
            <w:tcW w:w="692" w:type="dxa"/>
            <w:vMerge/>
            <w:vAlign w:val="center"/>
            <w:hideMark/>
          </w:tcPr>
          <w:p w:rsidR="00995914" w:rsidRPr="00226E4A" w:rsidRDefault="00995914" w:rsidP="00E65C2D">
            <w:pPr>
              <w:rPr>
                <w:sz w:val="24"/>
                <w:szCs w:val="24"/>
              </w:rPr>
            </w:pPr>
          </w:p>
        </w:tc>
        <w:tc>
          <w:tcPr>
            <w:tcW w:w="700" w:type="dxa"/>
            <w:vMerge/>
            <w:vAlign w:val="center"/>
            <w:hideMark/>
          </w:tcPr>
          <w:p w:rsidR="00995914" w:rsidRPr="00226E4A" w:rsidRDefault="00995914" w:rsidP="00E65C2D">
            <w:pPr>
              <w:rPr>
                <w:sz w:val="24"/>
                <w:szCs w:val="24"/>
              </w:rPr>
            </w:pPr>
          </w:p>
        </w:tc>
        <w:tc>
          <w:tcPr>
            <w:tcW w:w="1216" w:type="dxa"/>
            <w:vMerge/>
            <w:vAlign w:val="center"/>
            <w:hideMark/>
          </w:tcPr>
          <w:p w:rsidR="00995914" w:rsidRPr="00226E4A" w:rsidRDefault="00995914" w:rsidP="00E65C2D">
            <w:pPr>
              <w:rPr>
                <w:sz w:val="24"/>
                <w:szCs w:val="24"/>
              </w:rPr>
            </w:pPr>
          </w:p>
        </w:tc>
        <w:tc>
          <w:tcPr>
            <w:tcW w:w="600" w:type="dxa"/>
            <w:vMerge/>
            <w:vAlign w:val="center"/>
            <w:hideMark/>
          </w:tcPr>
          <w:p w:rsidR="00995914" w:rsidRPr="00226E4A" w:rsidRDefault="00995914" w:rsidP="00E65C2D">
            <w:pPr>
              <w:rPr>
                <w:sz w:val="24"/>
                <w:szCs w:val="24"/>
              </w:rPr>
            </w:pPr>
          </w:p>
        </w:tc>
        <w:tc>
          <w:tcPr>
            <w:tcW w:w="1434" w:type="dxa"/>
            <w:vMerge/>
            <w:vAlign w:val="center"/>
            <w:hideMark/>
          </w:tcPr>
          <w:p w:rsidR="00995914" w:rsidRPr="00226E4A" w:rsidRDefault="00995914" w:rsidP="00E65C2D">
            <w:pPr>
              <w:rPr>
                <w:sz w:val="24"/>
                <w:szCs w:val="24"/>
              </w:rPr>
            </w:pPr>
          </w:p>
        </w:tc>
        <w:tc>
          <w:tcPr>
            <w:tcW w:w="1276" w:type="dxa"/>
            <w:vMerge/>
            <w:vAlign w:val="center"/>
            <w:hideMark/>
          </w:tcPr>
          <w:p w:rsidR="00995914" w:rsidRPr="00226E4A" w:rsidRDefault="00995914" w:rsidP="00E65C2D">
            <w:pPr>
              <w:rPr>
                <w:sz w:val="24"/>
                <w:szCs w:val="24"/>
              </w:rPr>
            </w:pPr>
          </w:p>
        </w:tc>
        <w:tc>
          <w:tcPr>
            <w:tcW w:w="1276" w:type="dxa"/>
            <w:vMerge/>
            <w:vAlign w:val="center"/>
            <w:hideMark/>
          </w:tcPr>
          <w:p w:rsidR="00995914" w:rsidRPr="00226E4A" w:rsidRDefault="00995914" w:rsidP="00E65C2D">
            <w:pPr>
              <w:rPr>
                <w:sz w:val="24"/>
                <w:szCs w:val="24"/>
              </w:rPr>
            </w:pPr>
          </w:p>
        </w:tc>
        <w:tc>
          <w:tcPr>
            <w:tcW w:w="1541" w:type="dxa"/>
            <w:vMerge/>
            <w:vAlign w:val="center"/>
            <w:hideMark/>
          </w:tcPr>
          <w:p w:rsidR="00995914" w:rsidRPr="00226E4A" w:rsidRDefault="00995914" w:rsidP="00E65C2D">
            <w:pPr>
              <w:rPr>
                <w:sz w:val="24"/>
                <w:szCs w:val="24"/>
              </w:rPr>
            </w:pPr>
          </w:p>
        </w:tc>
      </w:tr>
      <w:tr w:rsidR="00995914" w:rsidRPr="00226E4A" w:rsidTr="001C6DC6">
        <w:trPr>
          <w:trHeight w:val="1273"/>
        </w:trPr>
        <w:tc>
          <w:tcPr>
            <w:tcW w:w="1612" w:type="dxa"/>
            <w:vMerge/>
            <w:vAlign w:val="center"/>
            <w:hideMark/>
          </w:tcPr>
          <w:p w:rsidR="00995914" w:rsidRPr="00226E4A" w:rsidRDefault="00995914" w:rsidP="00E65C2D">
            <w:pPr>
              <w:rPr>
                <w:sz w:val="24"/>
                <w:szCs w:val="24"/>
              </w:rPr>
            </w:pPr>
          </w:p>
        </w:tc>
        <w:tc>
          <w:tcPr>
            <w:tcW w:w="3775" w:type="dxa"/>
            <w:vMerge/>
            <w:vAlign w:val="center"/>
            <w:hideMark/>
          </w:tcPr>
          <w:p w:rsidR="00995914" w:rsidRPr="00226E4A" w:rsidRDefault="00995914" w:rsidP="00E65C2D">
            <w:pPr>
              <w:rPr>
                <w:sz w:val="24"/>
                <w:szCs w:val="24"/>
              </w:rPr>
            </w:pPr>
          </w:p>
        </w:tc>
        <w:tc>
          <w:tcPr>
            <w:tcW w:w="1595" w:type="dxa"/>
            <w:vMerge/>
            <w:vAlign w:val="center"/>
            <w:hideMark/>
          </w:tcPr>
          <w:p w:rsidR="00995914" w:rsidRPr="00226E4A" w:rsidRDefault="00995914" w:rsidP="00E65C2D">
            <w:pPr>
              <w:rPr>
                <w:sz w:val="24"/>
                <w:szCs w:val="24"/>
              </w:rPr>
            </w:pPr>
          </w:p>
        </w:tc>
        <w:tc>
          <w:tcPr>
            <w:tcW w:w="692" w:type="dxa"/>
            <w:vMerge/>
            <w:vAlign w:val="center"/>
            <w:hideMark/>
          </w:tcPr>
          <w:p w:rsidR="00995914" w:rsidRPr="00226E4A" w:rsidRDefault="00995914" w:rsidP="00E65C2D">
            <w:pPr>
              <w:rPr>
                <w:sz w:val="24"/>
                <w:szCs w:val="24"/>
              </w:rPr>
            </w:pPr>
          </w:p>
        </w:tc>
        <w:tc>
          <w:tcPr>
            <w:tcW w:w="700" w:type="dxa"/>
            <w:vMerge/>
            <w:vAlign w:val="center"/>
            <w:hideMark/>
          </w:tcPr>
          <w:p w:rsidR="00995914" w:rsidRPr="00226E4A" w:rsidRDefault="00995914" w:rsidP="00E65C2D">
            <w:pPr>
              <w:rPr>
                <w:sz w:val="24"/>
                <w:szCs w:val="24"/>
              </w:rPr>
            </w:pPr>
          </w:p>
        </w:tc>
        <w:tc>
          <w:tcPr>
            <w:tcW w:w="1216" w:type="dxa"/>
            <w:vMerge/>
            <w:vAlign w:val="center"/>
            <w:hideMark/>
          </w:tcPr>
          <w:p w:rsidR="00995914" w:rsidRPr="00226E4A" w:rsidRDefault="00995914" w:rsidP="00E65C2D">
            <w:pPr>
              <w:rPr>
                <w:sz w:val="24"/>
                <w:szCs w:val="24"/>
              </w:rPr>
            </w:pPr>
          </w:p>
        </w:tc>
        <w:tc>
          <w:tcPr>
            <w:tcW w:w="600" w:type="dxa"/>
            <w:vMerge/>
            <w:vAlign w:val="center"/>
            <w:hideMark/>
          </w:tcPr>
          <w:p w:rsidR="00995914" w:rsidRPr="00226E4A" w:rsidRDefault="00995914" w:rsidP="00E65C2D">
            <w:pPr>
              <w:rPr>
                <w:sz w:val="24"/>
                <w:szCs w:val="24"/>
              </w:rPr>
            </w:pPr>
          </w:p>
        </w:tc>
        <w:tc>
          <w:tcPr>
            <w:tcW w:w="1434" w:type="dxa"/>
            <w:shd w:val="clear" w:color="auto" w:fill="auto"/>
            <w:noWrap/>
            <w:vAlign w:val="center"/>
            <w:hideMark/>
          </w:tcPr>
          <w:p w:rsidR="00995914" w:rsidRPr="00226E4A" w:rsidRDefault="00995914" w:rsidP="00E65C2D">
            <w:pPr>
              <w:jc w:val="center"/>
              <w:rPr>
                <w:color w:val="000000"/>
                <w:sz w:val="24"/>
                <w:szCs w:val="24"/>
              </w:rPr>
            </w:pPr>
            <w:r w:rsidRPr="00226E4A">
              <w:rPr>
                <w:color w:val="000000"/>
                <w:sz w:val="24"/>
                <w:szCs w:val="24"/>
              </w:rPr>
              <w:t>план</w:t>
            </w:r>
          </w:p>
        </w:tc>
        <w:tc>
          <w:tcPr>
            <w:tcW w:w="1276" w:type="dxa"/>
            <w:shd w:val="clear" w:color="auto" w:fill="auto"/>
            <w:noWrap/>
            <w:vAlign w:val="center"/>
            <w:hideMark/>
          </w:tcPr>
          <w:p w:rsidR="00995914" w:rsidRPr="00226E4A" w:rsidRDefault="00995914" w:rsidP="00E65C2D">
            <w:pPr>
              <w:jc w:val="center"/>
              <w:rPr>
                <w:color w:val="000000"/>
                <w:sz w:val="24"/>
                <w:szCs w:val="24"/>
              </w:rPr>
            </w:pPr>
            <w:r w:rsidRPr="00226E4A">
              <w:rPr>
                <w:color w:val="000000"/>
                <w:sz w:val="24"/>
                <w:szCs w:val="24"/>
              </w:rPr>
              <w:t>план</w:t>
            </w:r>
          </w:p>
        </w:tc>
        <w:tc>
          <w:tcPr>
            <w:tcW w:w="1276" w:type="dxa"/>
            <w:shd w:val="clear" w:color="auto" w:fill="auto"/>
            <w:noWrap/>
            <w:vAlign w:val="center"/>
            <w:hideMark/>
          </w:tcPr>
          <w:p w:rsidR="00995914" w:rsidRPr="00226E4A" w:rsidRDefault="00995914" w:rsidP="00E65C2D">
            <w:pPr>
              <w:jc w:val="center"/>
              <w:rPr>
                <w:color w:val="000000"/>
                <w:sz w:val="24"/>
                <w:szCs w:val="24"/>
              </w:rPr>
            </w:pPr>
            <w:r w:rsidRPr="00226E4A">
              <w:rPr>
                <w:color w:val="000000"/>
                <w:sz w:val="24"/>
                <w:szCs w:val="24"/>
              </w:rPr>
              <w:t>план</w:t>
            </w:r>
          </w:p>
        </w:tc>
        <w:tc>
          <w:tcPr>
            <w:tcW w:w="1541" w:type="dxa"/>
            <w:vMerge/>
            <w:vAlign w:val="center"/>
            <w:hideMark/>
          </w:tcPr>
          <w:p w:rsidR="00995914" w:rsidRPr="00226E4A" w:rsidRDefault="00995914" w:rsidP="00E65C2D">
            <w:pPr>
              <w:rPr>
                <w:sz w:val="24"/>
                <w:szCs w:val="24"/>
              </w:rPr>
            </w:pPr>
          </w:p>
        </w:tc>
      </w:tr>
      <w:tr w:rsidR="00995914" w:rsidRPr="001C6DC6" w:rsidTr="001C6DC6">
        <w:trPr>
          <w:trHeight w:val="343"/>
        </w:trPr>
        <w:tc>
          <w:tcPr>
            <w:tcW w:w="1612" w:type="dxa"/>
            <w:shd w:val="clear" w:color="auto" w:fill="auto"/>
            <w:vAlign w:val="center"/>
            <w:hideMark/>
          </w:tcPr>
          <w:p w:rsidR="00995914" w:rsidRPr="001C6DC6" w:rsidRDefault="00995914" w:rsidP="00E65C2D">
            <w:pPr>
              <w:jc w:val="center"/>
              <w:rPr>
                <w:color w:val="000000"/>
              </w:rPr>
            </w:pPr>
            <w:r w:rsidRPr="001C6DC6">
              <w:rPr>
                <w:color w:val="000000"/>
              </w:rPr>
              <w:t>1</w:t>
            </w:r>
          </w:p>
        </w:tc>
        <w:tc>
          <w:tcPr>
            <w:tcW w:w="3775" w:type="dxa"/>
            <w:shd w:val="clear" w:color="auto" w:fill="auto"/>
            <w:vAlign w:val="center"/>
            <w:hideMark/>
          </w:tcPr>
          <w:p w:rsidR="00995914" w:rsidRPr="001C6DC6" w:rsidRDefault="00995914" w:rsidP="00E65C2D">
            <w:pPr>
              <w:jc w:val="center"/>
              <w:rPr>
                <w:color w:val="000000"/>
              </w:rPr>
            </w:pPr>
            <w:r w:rsidRPr="001C6DC6">
              <w:rPr>
                <w:color w:val="000000"/>
              </w:rPr>
              <w:t>2</w:t>
            </w:r>
          </w:p>
        </w:tc>
        <w:tc>
          <w:tcPr>
            <w:tcW w:w="1595" w:type="dxa"/>
            <w:shd w:val="clear" w:color="auto" w:fill="auto"/>
            <w:vAlign w:val="center"/>
            <w:hideMark/>
          </w:tcPr>
          <w:p w:rsidR="00995914" w:rsidRPr="001C6DC6" w:rsidRDefault="00995914" w:rsidP="00E65C2D">
            <w:pPr>
              <w:jc w:val="center"/>
              <w:rPr>
                <w:color w:val="000000"/>
              </w:rPr>
            </w:pPr>
            <w:r w:rsidRPr="001C6DC6">
              <w:rPr>
                <w:color w:val="000000"/>
              </w:rPr>
              <w:t>3</w:t>
            </w:r>
          </w:p>
        </w:tc>
        <w:tc>
          <w:tcPr>
            <w:tcW w:w="692" w:type="dxa"/>
            <w:shd w:val="clear" w:color="auto" w:fill="auto"/>
            <w:vAlign w:val="center"/>
            <w:hideMark/>
          </w:tcPr>
          <w:p w:rsidR="00995914" w:rsidRPr="001C6DC6" w:rsidRDefault="00995914" w:rsidP="00E65C2D">
            <w:pPr>
              <w:jc w:val="center"/>
              <w:rPr>
                <w:color w:val="000000"/>
              </w:rPr>
            </w:pPr>
            <w:r w:rsidRPr="001C6DC6">
              <w:rPr>
                <w:color w:val="000000"/>
              </w:rPr>
              <w:t>4</w:t>
            </w:r>
          </w:p>
        </w:tc>
        <w:tc>
          <w:tcPr>
            <w:tcW w:w="700" w:type="dxa"/>
            <w:shd w:val="clear" w:color="auto" w:fill="auto"/>
            <w:vAlign w:val="center"/>
            <w:hideMark/>
          </w:tcPr>
          <w:p w:rsidR="00995914" w:rsidRPr="001C6DC6" w:rsidRDefault="00995914" w:rsidP="00E65C2D">
            <w:pPr>
              <w:jc w:val="center"/>
              <w:rPr>
                <w:color w:val="000000"/>
              </w:rPr>
            </w:pPr>
            <w:r w:rsidRPr="001C6DC6">
              <w:rPr>
                <w:color w:val="000000"/>
              </w:rPr>
              <w:t>5</w:t>
            </w:r>
          </w:p>
        </w:tc>
        <w:tc>
          <w:tcPr>
            <w:tcW w:w="1216" w:type="dxa"/>
            <w:shd w:val="clear" w:color="auto" w:fill="auto"/>
            <w:vAlign w:val="center"/>
            <w:hideMark/>
          </w:tcPr>
          <w:p w:rsidR="00995914" w:rsidRPr="001C6DC6" w:rsidRDefault="00995914" w:rsidP="00E65C2D">
            <w:pPr>
              <w:jc w:val="center"/>
              <w:rPr>
                <w:color w:val="000000"/>
              </w:rPr>
            </w:pPr>
            <w:r w:rsidRPr="001C6DC6">
              <w:rPr>
                <w:color w:val="000000"/>
              </w:rPr>
              <w:t>6</w:t>
            </w:r>
          </w:p>
        </w:tc>
        <w:tc>
          <w:tcPr>
            <w:tcW w:w="600" w:type="dxa"/>
            <w:shd w:val="clear" w:color="auto" w:fill="auto"/>
            <w:vAlign w:val="center"/>
            <w:hideMark/>
          </w:tcPr>
          <w:p w:rsidR="00995914" w:rsidRPr="001C6DC6" w:rsidRDefault="00995914" w:rsidP="00E65C2D">
            <w:pPr>
              <w:jc w:val="center"/>
              <w:rPr>
                <w:color w:val="000000"/>
              </w:rPr>
            </w:pPr>
            <w:r w:rsidRPr="001C6DC6">
              <w:rPr>
                <w:color w:val="000000"/>
              </w:rPr>
              <w:t>7</w:t>
            </w:r>
          </w:p>
        </w:tc>
        <w:tc>
          <w:tcPr>
            <w:tcW w:w="1434" w:type="dxa"/>
            <w:shd w:val="clear" w:color="auto" w:fill="auto"/>
            <w:noWrap/>
            <w:vAlign w:val="center"/>
            <w:hideMark/>
          </w:tcPr>
          <w:p w:rsidR="00995914" w:rsidRPr="001C6DC6" w:rsidRDefault="00995914" w:rsidP="00E65C2D">
            <w:pPr>
              <w:jc w:val="center"/>
              <w:rPr>
                <w:color w:val="000000"/>
              </w:rPr>
            </w:pPr>
            <w:r w:rsidRPr="001C6DC6">
              <w:rPr>
                <w:color w:val="000000"/>
              </w:rPr>
              <w:t>8</w:t>
            </w:r>
          </w:p>
        </w:tc>
        <w:tc>
          <w:tcPr>
            <w:tcW w:w="1276" w:type="dxa"/>
            <w:shd w:val="clear" w:color="auto" w:fill="auto"/>
            <w:noWrap/>
            <w:vAlign w:val="center"/>
            <w:hideMark/>
          </w:tcPr>
          <w:p w:rsidR="00995914" w:rsidRPr="001C6DC6" w:rsidRDefault="00995914" w:rsidP="00E65C2D">
            <w:pPr>
              <w:jc w:val="center"/>
              <w:rPr>
                <w:color w:val="000000"/>
              </w:rPr>
            </w:pPr>
            <w:r w:rsidRPr="001C6DC6">
              <w:rPr>
                <w:color w:val="000000"/>
              </w:rPr>
              <w:t>9</w:t>
            </w:r>
          </w:p>
        </w:tc>
        <w:tc>
          <w:tcPr>
            <w:tcW w:w="1276" w:type="dxa"/>
            <w:shd w:val="clear" w:color="auto" w:fill="auto"/>
            <w:noWrap/>
            <w:vAlign w:val="center"/>
            <w:hideMark/>
          </w:tcPr>
          <w:p w:rsidR="00995914" w:rsidRPr="001C6DC6" w:rsidRDefault="00995914" w:rsidP="00E65C2D">
            <w:pPr>
              <w:jc w:val="center"/>
              <w:rPr>
                <w:color w:val="000000"/>
              </w:rPr>
            </w:pPr>
            <w:r w:rsidRPr="001C6DC6">
              <w:rPr>
                <w:color w:val="000000"/>
              </w:rPr>
              <w:t>10</w:t>
            </w:r>
          </w:p>
        </w:tc>
        <w:tc>
          <w:tcPr>
            <w:tcW w:w="1541" w:type="dxa"/>
            <w:shd w:val="clear" w:color="auto" w:fill="auto"/>
            <w:noWrap/>
            <w:vAlign w:val="center"/>
            <w:hideMark/>
          </w:tcPr>
          <w:p w:rsidR="00995914" w:rsidRPr="001C6DC6" w:rsidRDefault="00995914" w:rsidP="00E65C2D">
            <w:pPr>
              <w:jc w:val="center"/>
              <w:rPr>
                <w:color w:val="000000"/>
              </w:rPr>
            </w:pPr>
            <w:r w:rsidRPr="001C6DC6">
              <w:rPr>
                <w:color w:val="000000"/>
              </w:rPr>
              <w:t>11</w:t>
            </w:r>
          </w:p>
        </w:tc>
      </w:tr>
      <w:tr w:rsidR="00995914" w:rsidRPr="00226E4A" w:rsidTr="004C4E00">
        <w:trPr>
          <w:trHeight w:val="765"/>
        </w:trPr>
        <w:tc>
          <w:tcPr>
            <w:tcW w:w="1612" w:type="dxa"/>
            <w:vMerge w:val="restart"/>
            <w:shd w:val="clear" w:color="auto" w:fill="auto"/>
            <w:hideMark/>
          </w:tcPr>
          <w:p w:rsidR="00995914" w:rsidRPr="00226E4A" w:rsidRDefault="00995914" w:rsidP="00E65C2D">
            <w:pPr>
              <w:rPr>
                <w:sz w:val="24"/>
                <w:szCs w:val="24"/>
              </w:rPr>
            </w:pPr>
          </w:p>
          <w:p w:rsidR="00995914" w:rsidRPr="00226E4A" w:rsidRDefault="00995914" w:rsidP="00E65C2D">
            <w:pPr>
              <w:rPr>
                <w:sz w:val="24"/>
                <w:szCs w:val="24"/>
              </w:rPr>
            </w:pPr>
            <w:r w:rsidRPr="00226E4A">
              <w:rPr>
                <w:sz w:val="24"/>
                <w:szCs w:val="24"/>
              </w:rPr>
              <w:t>Муниципальная программа</w:t>
            </w:r>
          </w:p>
        </w:tc>
        <w:tc>
          <w:tcPr>
            <w:tcW w:w="3775" w:type="dxa"/>
            <w:vMerge w:val="restart"/>
            <w:shd w:val="clear" w:color="auto" w:fill="auto"/>
            <w:hideMark/>
          </w:tcPr>
          <w:p w:rsidR="00995914" w:rsidRPr="00226E4A" w:rsidRDefault="00995914" w:rsidP="00E65C2D">
            <w:pPr>
              <w:rPr>
                <w:sz w:val="24"/>
                <w:szCs w:val="24"/>
              </w:rPr>
            </w:pPr>
          </w:p>
          <w:p w:rsidR="00995914" w:rsidRPr="00226E4A" w:rsidRDefault="00995914" w:rsidP="00E65C2D">
            <w:pPr>
              <w:rPr>
                <w:sz w:val="24"/>
                <w:szCs w:val="24"/>
              </w:rPr>
            </w:pPr>
            <w:r w:rsidRPr="00226E4A">
              <w:rPr>
                <w:sz w:val="24"/>
                <w:szCs w:val="24"/>
              </w:rPr>
              <w:t xml:space="preserve">Поддержка субъектов малого и среднего предпринимательства  </w:t>
            </w:r>
            <w:r w:rsidR="00173CC0" w:rsidRPr="00226E4A">
              <w:rPr>
                <w:sz w:val="24"/>
                <w:szCs w:val="24"/>
              </w:rPr>
              <w:t xml:space="preserve">в </w:t>
            </w:r>
            <w:r w:rsidRPr="00226E4A">
              <w:rPr>
                <w:sz w:val="24"/>
                <w:szCs w:val="24"/>
              </w:rPr>
              <w:t>Новоселовско</w:t>
            </w:r>
            <w:r w:rsidR="00173CC0" w:rsidRPr="00226E4A">
              <w:rPr>
                <w:sz w:val="24"/>
                <w:szCs w:val="24"/>
              </w:rPr>
              <w:t>м районе</w:t>
            </w:r>
          </w:p>
          <w:p w:rsidR="001B0ECE" w:rsidRPr="00226E4A" w:rsidRDefault="001B0ECE" w:rsidP="00E65C2D">
            <w:pPr>
              <w:rPr>
                <w:sz w:val="24"/>
                <w:szCs w:val="24"/>
              </w:rPr>
            </w:pPr>
          </w:p>
          <w:p w:rsidR="001B0ECE" w:rsidRPr="00226E4A" w:rsidRDefault="001B0ECE" w:rsidP="00E65C2D">
            <w:pPr>
              <w:rPr>
                <w:sz w:val="24"/>
                <w:szCs w:val="24"/>
              </w:rPr>
            </w:pPr>
          </w:p>
        </w:tc>
        <w:tc>
          <w:tcPr>
            <w:tcW w:w="1595" w:type="dxa"/>
            <w:shd w:val="clear" w:color="auto" w:fill="auto"/>
            <w:hideMark/>
          </w:tcPr>
          <w:p w:rsidR="00995914" w:rsidRPr="00226E4A" w:rsidRDefault="00995914" w:rsidP="00E65C2D">
            <w:r w:rsidRPr="00226E4A">
              <w:t>всего расходные обязательства  по программе</w:t>
            </w:r>
          </w:p>
        </w:tc>
        <w:tc>
          <w:tcPr>
            <w:tcW w:w="692" w:type="dxa"/>
            <w:shd w:val="clear" w:color="auto" w:fill="auto"/>
            <w:noWrap/>
            <w:vAlign w:val="center"/>
          </w:tcPr>
          <w:p w:rsidR="00995914" w:rsidRPr="00A13262" w:rsidRDefault="00A91707" w:rsidP="00A13262">
            <w:pPr>
              <w:jc w:val="center"/>
            </w:pPr>
            <w:r w:rsidRPr="00A13262">
              <w:t>Х</w:t>
            </w:r>
          </w:p>
        </w:tc>
        <w:tc>
          <w:tcPr>
            <w:tcW w:w="700" w:type="dxa"/>
            <w:shd w:val="clear" w:color="auto" w:fill="auto"/>
            <w:noWrap/>
            <w:vAlign w:val="center"/>
          </w:tcPr>
          <w:p w:rsidR="00995914" w:rsidRPr="00A13262" w:rsidRDefault="00A91707" w:rsidP="00A13262">
            <w:pPr>
              <w:jc w:val="center"/>
            </w:pPr>
            <w:r w:rsidRPr="00A13262">
              <w:t>Х</w:t>
            </w:r>
          </w:p>
        </w:tc>
        <w:tc>
          <w:tcPr>
            <w:tcW w:w="1216" w:type="dxa"/>
            <w:shd w:val="clear" w:color="auto" w:fill="auto"/>
            <w:noWrap/>
            <w:vAlign w:val="center"/>
          </w:tcPr>
          <w:p w:rsidR="00995914" w:rsidRPr="00A13262" w:rsidRDefault="00995914" w:rsidP="00A13262">
            <w:pPr>
              <w:jc w:val="center"/>
            </w:pPr>
            <w:r w:rsidRPr="00A13262">
              <w:t>Х</w:t>
            </w:r>
          </w:p>
        </w:tc>
        <w:tc>
          <w:tcPr>
            <w:tcW w:w="600" w:type="dxa"/>
            <w:shd w:val="clear" w:color="auto" w:fill="auto"/>
            <w:noWrap/>
            <w:vAlign w:val="center"/>
          </w:tcPr>
          <w:p w:rsidR="00995914" w:rsidRPr="00A13262" w:rsidRDefault="00995914" w:rsidP="00A13262">
            <w:pPr>
              <w:jc w:val="center"/>
            </w:pPr>
            <w:r w:rsidRPr="00A13262">
              <w:t>Х</w:t>
            </w:r>
          </w:p>
        </w:tc>
        <w:tc>
          <w:tcPr>
            <w:tcW w:w="1434" w:type="dxa"/>
            <w:shd w:val="clear" w:color="auto" w:fill="auto"/>
            <w:noWrap/>
            <w:vAlign w:val="center"/>
            <w:hideMark/>
          </w:tcPr>
          <w:p w:rsidR="00995914" w:rsidRPr="00A13262" w:rsidRDefault="00F6616E" w:rsidP="00A13262">
            <w:pPr>
              <w:jc w:val="center"/>
            </w:pPr>
            <w:r>
              <w:t>889,6</w:t>
            </w:r>
          </w:p>
        </w:tc>
        <w:tc>
          <w:tcPr>
            <w:tcW w:w="1276" w:type="dxa"/>
            <w:shd w:val="clear" w:color="auto" w:fill="auto"/>
            <w:noWrap/>
            <w:vAlign w:val="center"/>
          </w:tcPr>
          <w:p w:rsidR="00995914" w:rsidRPr="00A13262" w:rsidRDefault="004C4E00" w:rsidP="00A13262">
            <w:pPr>
              <w:jc w:val="center"/>
            </w:pPr>
            <w:r w:rsidRPr="004C4E00">
              <w:t>889,6</w:t>
            </w:r>
          </w:p>
        </w:tc>
        <w:tc>
          <w:tcPr>
            <w:tcW w:w="1276" w:type="dxa"/>
            <w:shd w:val="clear" w:color="auto" w:fill="auto"/>
            <w:noWrap/>
            <w:vAlign w:val="center"/>
          </w:tcPr>
          <w:p w:rsidR="00995914" w:rsidRPr="00A13262" w:rsidRDefault="004C4E00" w:rsidP="00A13262">
            <w:pPr>
              <w:jc w:val="center"/>
            </w:pPr>
            <w:r w:rsidRPr="004C4E00">
              <w:t>889,6</w:t>
            </w:r>
          </w:p>
        </w:tc>
        <w:tc>
          <w:tcPr>
            <w:tcW w:w="1541" w:type="dxa"/>
            <w:shd w:val="clear" w:color="auto" w:fill="auto"/>
            <w:noWrap/>
            <w:vAlign w:val="center"/>
          </w:tcPr>
          <w:p w:rsidR="00995914" w:rsidRPr="00A13262" w:rsidRDefault="004C4E00" w:rsidP="00A13262">
            <w:pPr>
              <w:jc w:val="center"/>
            </w:pPr>
            <w:r>
              <w:t>2668,8</w:t>
            </w:r>
          </w:p>
        </w:tc>
      </w:tr>
      <w:tr w:rsidR="00995914" w:rsidRPr="00226E4A" w:rsidTr="001C6DC6">
        <w:trPr>
          <w:trHeight w:val="487"/>
        </w:trPr>
        <w:tc>
          <w:tcPr>
            <w:tcW w:w="1612" w:type="dxa"/>
            <w:vMerge/>
            <w:vAlign w:val="center"/>
            <w:hideMark/>
          </w:tcPr>
          <w:p w:rsidR="00995914" w:rsidRPr="00226E4A" w:rsidRDefault="00995914" w:rsidP="00E65C2D">
            <w:pPr>
              <w:rPr>
                <w:sz w:val="24"/>
                <w:szCs w:val="24"/>
              </w:rPr>
            </w:pPr>
          </w:p>
        </w:tc>
        <w:tc>
          <w:tcPr>
            <w:tcW w:w="3775" w:type="dxa"/>
            <w:vMerge/>
            <w:vAlign w:val="center"/>
            <w:hideMark/>
          </w:tcPr>
          <w:p w:rsidR="00995914" w:rsidRPr="00226E4A" w:rsidRDefault="00995914" w:rsidP="00E65C2D">
            <w:pPr>
              <w:rPr>
                <w:sz w:val="24"/>
                <w:szCs w:val="24"/>
              </w:rPr>
            </w:pPr>
          </w:p>
        </w:tc>
        <w:tc>
          <w:tcPr>
            <w:tcW w:w="1595" w:type="dxa"/>
            <w:shd w:val="clear" w:color="auto" w:fill="auto"/>
            <w:hideMark/>
          </w:tcPr>
          <w:p w:rsidR="00995914" w:rsidRPr="00226E4A" w:rsidRDefault="00995914" w:rsidP="00E65C2D">
            <w:r w:rsidRPr="00226E4A">
              <w:t>в том числе по ГРБС:</w:t>
            </w:r>
          </w:p>
        </w:tc>
        <w:tc>
          <w:tcPr>
            <w:tcW w:w="692" w:type="dxa"/>
            <w:shd w:val="clear" w:color="auto" w:fill="auto"/>
            <w:noWrap/>
            <w:vAlign w:val="center"/>
          </w:tcPr>
          <w:p w:rsidR="00995914" w:rsidRPr="00A13262" w:rsidRDefault="00995914" w:rsidP="00A13262">
            <w:pPr>
              <w:jc w:val="center"/>
            </w:pPr>
          </w:p>
        </w:tc>
        <w:tc>
          <w:tcPr>
            <w:tcW w:w="700" w:type="dxa"/>
            <w:shd w:val="clear" w:color="auto" w:fill="auto"/>
            <w:noWrap/>
            <w:vAlign w:val="center"/>
          </w:tcPr>
          <w:p w:rsidR="00995914" w:rsidRPr="00A13262" w:rsidRDefault="00995914" w:rsidP="00A13262">
            <w:pPr>
              <w:jc w:val="center"/>
            </w:pPr>
          </w:p>
        </w:tc>
        <w:tc>
          <w:tcPr>
            <w:tcW w:w="1216" w:type="dxa"/>
            <w:shd w:val="clear" w:color="auto" w:fill="auto"/>
            <w:noWrap/>
            <w:vAlign w:val="center"/>
          </w:tcPr>
          <w:p w:rsidR="00995914" w:rsidRPr="00A13262" w:rsidRDefault="00995914" w:rsidP="00A13262">
            <w:pPr>
              <w:jc w:val="center"/>
            </w:pPr>
          </w:p>
        </w:tc>
        <w:tc>
          <w:tcPr>
            <w:tcW w:w="600" w:type="dxa"/>
            <w:shd w:val="clear" w:color="auto" w:fill="auto"/>
            <w:noWrap/>
            <w:vAlign w:val="center"/>
          </w:tcPr>
          <w:p w:rsidR="00995914" w:rsidRPr="00A13262" w:rsidRDefault="00995914" w:rsidP="00A13262">
            <w:pPr>
              <w:jc w:val="center"/>
            </w:pPr>
          </w:p>
        </w:tc>
        <w:tc>
          <w:tcPr>
            <w:tcW w:w="1434" w:type="dxa"/>
            <w:shd w:val="clear" w:color="auto" w:fill="auto"/>
            <w:noWrap/>
          </w:tcPr>
          <w:p w:rsidR="00995914" w:rsidRPr="00A13262" w:rsidRDefault="00995914" w:rsidP="00A13262">
            <w:pPr>
              <w:jc w:val="center"/>
            </w:pPr>
          </w:p>
        </w:tc>
        <w:tc>
          <w:tcPr>
            <w:tcW w:w="1276" w:type="dxa"/>
            <w:shd w:val="clear" w:color="auto" w:fill="auto"/>
            <w:noWrap/>
          </w:tcPr>
          <w:p w:rsidR="00995914" w:rsidRPr="00A13262" w:rsidRDefault="00995914" w:rsidP="00A13262">
            <w:pPr>
              <w:jc w:val="center"/>
            </w:pPr>
          </w:p>
        </w:tc>
        <w:tc>
          <w:tcPr>
            <w:tcW w:w="1276" w:type="dxa"/>
            <w:shd w:val="clear" w:color="auto" w:fill="auto"/>
            <w:noWrap/>
          </w:tcPr>
          <w:p w:rsidR="00995914" w:rsidRPr="00A13262" w:rsidRDefault="00995914" w:rsidP="00A13262">
            <w:pPr>
              <w:jc w:val="center"/>
            </w:pPr>
          </w:p>
        </w:tc>
        <w:tc>
          <w:tcPr>
            <w:tcW w:w="1541" w:type="dxa"/>
            <w:shd w:val="clear" w:color="auto" w:fill="auto"/>
            <w:noWrap/>
          </w:tcPr>
          <w:p w:rsidR="00995914" w:rsidRPr="00A13262" w:rsidRDefault="00995914" w:rsidP="00A13262">
            <w:pPr>
              <w:jc w:val="center"/>
            </w:pPr>
          </w:p>
        </w:tc>
      </w:tr>
      <w:tr w:rsidR="004C4E00" w:rsidRPr="00226E4A" w:rsidTr="001C6DC6">
        <w:trPr>
          <w:trHeight w:val="300"/>
        </w:trPr>
        <w:tc>
          <w:tcPr>
            <w:tcW w:w="1612" w:type="dxa"/>
            <w:vMerge/>
            <w:vAlign w:val="center"/>
            <w:hideMark/>
          </w:tcPr>
          <w:p w:rsidR="004C4E00" w:rsidRPr="00226E4A" w:rsidRDefault="004C4E00" w:rsidP="00E65C2D">
            <w:pPr>
              <w:rPr>
                <w:sz w:val="24"/>
                <w:szCs w:val="24"/>
              </w:rPr>
            </w:pPr>
          </w:p>
        </w:tc>
        <w:tc>
          <w:tcPr>
            <w:tcW w:w="3775" w:type="dxa"/>
            <w:vMerge/>
            <w:vAlign w:val="center"/>
            <w:hideMark/>
          </w:tcPr>
          <w:p w:rsidR="004C4E00" w:rsidRPr="00226E4A" w:rsidRDefault="004C4E00" w:rsidP="00E65C2D">
            <w:pPr>
              <w:rPr>
                <w:sz w:val="24"/>
                <w:szCs w:val="24"/>
              </w:rPr>
            </w:pPr>
          </w:p>
        </w:tc>
        <w:tc>
          <w:tcPr>
            <w:tcW w:w="1595" w:type="dxa"/>
            <w:vMerge w:val="restart"/>
            <w:shd w:val="clear" w:color="auto" w:fill="auto"/>
            <w:hideMark/>
          </w:tcPr>
          <w:p w:rsidR="004C4E00" w:rsidRPr="00226E4A" w:rsidRDefault="004C4E00" w:rsidP="00E65C2D">
            <w:r w:rsidRPr="00226E4A">
              <w:t>Администрация Новоселовского района Красноярского края</w:t>
            </w:r>
          </w:p>
        </w:tc>
        <w:tc>
          <w:tcPr>
            <w:tcW w:w="692" w:type="dxa"/>
            <w:vMerge w:val="restart"/>
            <w:shd w:val="clear" w:color="auto" w:fill="auto"/>
            <w:noWrap/>
            <w:vAlign w:val="center"/>
          </w:tcPr>
          <w:p w:rsidR="004C4E00" w:rsidRPr="00A13262" w:rsidRDefault="004C4E00" w:rsidP="00A13262">
            <w:pPr>
              <w:jc w:val="center"/>
            </w:pPr>
            <w:r w:rsidRPr="00A13262">
              <w:t>012</w:t>
            </w:r>
          </w:p>
        </w:tc>
        <w:tc>
          <w:tcPr>
            <w:tcW w:w="700" w:type="dxa"/>
            <w:vMerge w:val="restart"/>
            <w:shd w:val="clear" w:color="auto" w:fill="auto"/>
            <w:noWrap/>
            <w:vAlign w:val="center"/>
          </w:tcPr>
          <w:p w:rsidR="004C4E00" w:rsidRPr="00A13262" w:rsidRDefault="004C4E00" w:rsidP="00A13262">
            <w:pPr>
              <w:jc w:val="center"/>
            </w:pPr>
            <w:r w:rsidRPr="00A13262">
              <w:t>0412</w:t>
            </w:r>
          </w:p>
        </w:tc>
        <w:tc>
          <w:tcPr>
            <w:tcW w:w="1216" w:type="dxa"/>
            <w:vMerge w:val="restart"/>
            <w:shd w:val="clear" w:color="auto" w:fill="auto"/>
            <w:noWrap/>
            <w:vAlign w:val="center"/>
          </w:tcPr>
          <w:p w:rsidR="004C4E00" w:rsidRPr="00A13262" w:rsidRDefault="004C4E00" w:rsidP="00A13262">
            <w:pPr>
              <w:jc w:val="center"/>
            </w:pPr>
            <w:r w:rsidRPr="00A13262">
              <w:t>Х</w:t>
            </w:r>
          </w:p>
        </w:tc>
        <w:tc>
          <w:tcPr>
            <w:tcW w:w="600" w:type="dxa"/>
            <w:vMerge w:val="restart"/>
            <w:shd w:val="clear" w:color="auto" w:fill="auto"/>
            <w:noWrap/>
            <w:vAlign w:val="center"/>
          </w:tcPr>
          <w:p w:rsidR="004C4E00" w:rsidRPr="00A13262" w:rsidRDefault="004C4E00" w:rsidP="00A13262">
            <w:pPr>
              <w:jc w:val="center"/>
            </w:pPr>
            <w:r w:rsidRPr="00A13262">
              <w:t>Х</w:t>
            </w:r>
          </w:p>
        </w:tc>
        <w:tc>
          <w:tcPr>
            <w:tcW w:w="1434" w:type="dxa"/>
            <w:vMerge w:val="restart"/>
            <w:shd w:val="clear" w:color="auto" w:fill="auto"/>
            <w:noWrap/>
            <w:vAlign w:val="center"/>
          </w:tcPr>
          <w:p w:rsidR="004C4E00" w:rsidRPr="00A13262" w:rsidRDefault="004C4E00" w:rsidP="00A13262">
            <w:pPr>
              <w:jc w:val="center"/>
            </w:pPr>
            <w:r>
              <w:t>889,6</w:t>
            </w:r>
          </w:p>
        </w:tc>
        <w:tc>
          <w:tcPr>
            <w:tcW w:w="1276" w:type="dxa"/>
            <w:vMerge w:val="restart"/>
            <w:shd w:val="clear" w:color="auto" w:fill="auto"/>
            <w:noWrap/>
            <w:vAlign w:val="center"/>
          </w:tcPr>
          <w:p w:rsidR="004C4E00" w:rsidRPr="00A13262" w:rsidRDefault="004C4E00" w:rsidP="004C4E00">
            <w:pPr>
              <w:jc w:val="center"/>
            </w:pPr>
            <w:r w:rsidRPr="004C4E00">
              <w:t>889,6</w:t>
            </w:r>
          </w:p>
        </w:tc>
        <w:tc>
          <w:tcPr>
            <w:tcW w:w="1276" w:type="dxa"/>
            <w:vMerge w:val="restart"/>
            <w:shd w:val="clear" w:color="auto" w:fill="auto"/>
            <w:noWrap/>
            <w:vAlign w:val="center"/>
          </w:tcPr>
          <w:p w:rsidR="004C4E00" w:rsidRPr="00A13262" w:rsidRDefault="004C4E00" w:rsidP="004C4E00">
            <w:pPr>
              <w:jc w:val="center"/>
            </w:pPr>
            <w:r w:rsidRPr="004C4E00">
              <w:t>889,6</w:t>
            </w:r>
          </w:p>
        </w:tc>
        <w:tc>
          <w:tcPr>
            <w:tcW w:w="1541" w:type="dxa"/>
            <w:vMerge w:val="restart"/>
            <w:shd w:val="clear" w:color="auto" w:fill="auto"/>
            <w:noWrap/>
            <w:vAlign w:val="center"/>
          </w:tcPr>
          <w:p w:rsidR="004C4E00" w:rsidRPr="00A13262" w:rsidRDefault="004C4E00" w:rsidP="004C4E00">
            <w:pPr>
              <w:jc w:val="center"/>
            </w:pPr>
            <w:r>
              <w:t>2668,8</w:t>
            </w:r>
          </w:p>
        </w:tc>
      </w:tr>
      <w:tr w:rsidR="00A91707" w:rsidRPr="00226E4A" w:rsidTr="001C6DC6">
        <w:trPr>
          <w:trHeight w:val="300"/>
        </w:trPr>
        <w:tc>
          <w:tcPr>
            <w:tcW w:w="1612" w:type="dxa"/>
            <w:vMerge/>
            <w:vAlign w:val="center"/>
            <w:hideMark/>
          </w:tcPr>
          <w:p w:rsidR="00A91707" w:rsidRPr="00226E4A" w:rsidRDefault="00A91707" w:rsidP="00E65C2D">
            <w:pPr>
              <w:rPr>
                <w:sz w:val="24"/>
                <w:szCs w:val="24"/>
              </w:rPr>
            </w:pPr>
          </w:p>
        </w:tc>
        <w:tc>
          <w:tcPr>
            <w:tcW w:w="3775" w:type="dxa"/>
            <w:vMerge/>
            <w:vAlign w:val="center"/>
            <w:hideMark/>
          </w:tcPr>
          <w:p w:rsidR="00A91707" w:rsidRPr="00226E4A" w:rsidRDefault="00A91707" w:rsidP="00E65C2D">
            <w:pPr>
              <w:rPr>
                <w:sz w:val="24"/>
                <w:szCs w:val="24"/>
              </w:rPr>
            </w:pPr>
          </w:p>
        </w:tc>
        <w:tc>
          <w:tcPr>
            <w:tcW w:w="1595" w:type="dxa"/>
            <w:vMerge/>
            <w:vAlign w:val="center"/>
            <w:hideMark/>
          </w:tcPr>
          <w:p w:rsidR="00A91707" w:rsidRPr="00226E4A" w:rsidRDefault="00A91707" w:rsidP="00E65C2D">
            <w:pPr>
              <w:rPr>
                <w:sz w:val="24"/>
                <w:szCs w:val="24"/>
              </w:rPr>
            </w:pPr>
          </w:p>
        </w:tc>
        <w:tc>
          <w:tcPr>
            <w:tcW w:w="692" w:type="dxa"/>
            <w:vMerge/>
            <w:vAlign w:val="center"/>
          </w:tcPr>
          <w:p w:rsidR="00A91707" w:rsidRPr="00226E4A" w:rsidRDefault="00A91707" w:rsidP="00E65C2D">
            <w:pPr>
              <w:rPr>
                <w:sz w:val="24"/>
                <w:szCs w:val="24"/>
              </w:rPr>
            </w:pPr>
          </w:p>
        </w:tc>
        <w:tc>
          <w:tcPr>
            <w:tcW w:w="700" w:type="dxa"/>
            <w:vMerge/>
            <w:vAlign w:val="center"/>
          </w:tcPr>
          <w:p w:rsidR="00A91707" w:rsidRPr="00226E4A" w:rsidRDefault="00A91707" w:rsidP="00E65C2D">
            <w:pPr>
              <w:rPr>
                <w:sz w:val="24"/>
                <w:szCs w:val="24"/>
              </w:rPr>
            </w:pPr>
          </w:p>
        </w:tc>
        <w:tc>
          <w:tcPr>
            <w:tcW w:w="1216" w:type="dxa"/>
            <w:vMerge/>
            <w:vAlign w:val="center"/>
          </w:tcPr>
          <w:p w:rsidR="00A91707" w:rsidRPr="00226E4A" w:rsidRDefault="00A91707" w:rsidP="00E65C2D">
            <w:pPr>
              <w:rPr>
                <w:sz w:val="24"/>
                <w:szCs w:val="24"/>
              </w:rPr>
            </w:pPr>
          </w:p>
        </w:tc>
        <w:tc>
          <w:tcPr>
            <w:tcW w:w="600" w:type="dxa"/>
            <w:vMerge/>
            <w:vAlign w:val="center"/>
          </w:tcPr>
          <w:p w:rsidR="00A91707" w:rsidRPr="00226E4A" w:rsidRDefault="00A91707" w:rsidP="00E65C2D">
            <w:pPr>
              <w:rPr>
                <w:sz w:val="24"/>
                <w:szCs w:val="24"/>
              </w:rPr>
            </w:pPr>
          </w:p>
        </w:tc>
        <w:tc>
          <w:tcPr>
            <w:tcW w:w="1434"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541" w:type="dxa"/>
            <w:vMerge/>
            <w:vAlign w:val="center"/>
          </w:tcPr>
          <w:p w:rsidR="00A91707" w:rsidRPr="00226E4A" w:rsidRDefault="00A91707" w:rsidP="00E65C2D">
            <w:pPr>
              <w:rPr>
                <w:sz w:val="24"/>
                <w:szCs w:val="24"/>
              </w:rPr>
            </w:pPr>
          </w:p>
        </w:tc>
      </w:tr>
      <w:tr w:rsidR="00A91707" w:rsidRPr="00226E4A" w:rsidTr="001C6DC6">
        <w:trPr>
          <w:trHeight w:val="300"/>
        </w:trPr>
        <w:tc>
          <w:tcPr>
            <w:tcW w:w="1612" w:type="dxa"/>
            <w:vMerge/>
            <w:vAlign w:val="center"/>
            <w:hideMark/>
          </w:tcPr>
          <w:p w:rsidR="00A91707" w:rsidRPr="00226E4A" w:rsidRDefault="00A91707" w:rsidP="00E65C2D">
            <w:pPr>
              <w:rPr>
                <w:sz w:val="24"/>
                <w:szCs w:val="24"/>
              </w:rPr>
            </w:pPr>
          </w:p>
        </w:tc>
        <w:tc>
          <w:tcPr>
            <w:tcW w:w="3775" w:type="dxa"/>
            <w:vMerge/>
            <w:vAlign w:val="center"/>
            <w:hideMark/>
          </w:tcPr>
          <w:p w:rsidR="00A91707" w:rsidRPr="00226E4A" w:rsidRDefault="00A91707" w:rsidP="00E65C2D">
            <w:pPr>
              <w:rPr>
                <w:sz w:val="24"/>
                <w:szCs w:val="24"/>
              </w:rPr>
            </w:pPr>
          </w:p>
        </w:tc>
        <w:tc>
          <w:tcPr>
            <w:tcW w:w="1595" w:type="dxa"/>
            <w:vMerge/>
            <w:vAlign w:val="center"/>
            <w:hideMark/>
          </w:tcPr>
          <w:p w:rsidR="00A91707" w:rsidRPr="00226E4A" w:rsidRDefault="00A91707" w:rsidP="00E65C2D">
            <w:pPr>
              <w:rPr>
                <w:sz w:val="24"/>
                <w:szCs w:val="24"/>
              </w:rPr>
            </w:pPr>
          </w:p>
        </w:tc>
        <w:tc>
          <w:tcPr>
            <w:tcW w:w="692" w:type="dxa"/>
            <w:vMerge/>
            <w:vAlign w:val="center"/>
          </w:tcPr>
          <w:p w:rsidR="00A91707" w:rsidRPr="00226E4A" w:rsidRDefault="00A91707" w:rsidP="00E65C2D">
            <w:pPr>
              <w:rPr>
                <w:sz w:val="24"/>
                <w:szCs w:val="24"/>
              </w:rPr>
            </w:pPr>
          </w:p>
        </w:tc>
        <w:tc>
          <w:tcPr>
            <w:tcW w:w="700" w:type="dxa"/>
            <w:vMerge/>
            <w:vAlign w:val="center"/>
          </w:tcPr>
          <w:p w:rsidR="00A91707" w:rsidRPr="00226E4A" w:rsidRDefault="00A91707" w:rsidP="00E65C2D">
            <w:pPr>
              <w:rPr>
                <w:sz w:val="24"/>
                <w:szCs w:val="24"/>
              </w:rPr>
            </w:pPr>
          </w:p>
        </w:tc>
        <w:tc>
          <w:tcPr>
            <w:tcW w:w="1216" w:type="dxa"/>
            <w:vMerge/>
            <w:vAlign w:val="center"/>
          </w:tcPr>
          <w:p w:rsidR="00A91707" w:rsidRPr="00226E4A" w:rsidRDefault="00A91707" w:rsidP="00E65C2D">
            <w:pPr>
              <w:rPr>
                <w:sz w:val="24"/>
                <w:szCs w:val="24"/>
              </w:rPr>
            </w:pPr>
          </w:p>
        </w:tc>
        <w:tc>
          <w:tcPr>
            <w:tcW w:w="600" w:type="dxa"/>
            <w:vMerge/>
            <w:vAlign w:val="center"/>
          </w:tcPr>
          <w:p w:rsidR="00A91707" w:rsidRPr="00226E4A" w:rsidRDefault="00A91707" w:rsidP="00E65C2D">
            <w:pPr>
              <w:rPr>
                <w:sz w:val="24"/>
                <w:szCs w:val="24"/>
              </w:rPr>
            </w:pPr>
          </w:p>
        </w:tc>
        <w:tc>
          <w:tcPr>
            <w:tcW w:w="1434"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541" w:type="dxa"/>
            <w:vMerge/>
            <w:vAlign w:val="center"/>
          </w:tcPr>
          <w:p w:rsidR="00A91707" w:rsidRPr="00226E4A" w:rsidRDefault="00A91707" w:rsidP="00E65C2D">
            <w:pPr>
              <w:rPr>
                <w:sz w:val="24"/>
                <w:szCs w:val="24"/>
              </w:rPr>
            </w:pPr>
          </w:p>
        </w:tc>
      </w:tr>
      <w:tr w:rsidR="00A91707" w:rsidRPr="00226E4A" w:rsidTr="001C6DC6">
        <w:trPr>
          <w:trHeight w:val="300"/>
        </w:trPr>
        <w:tc>
          <w:tcPr>
            <w:tcW w:w="1612" w:type="dxa"/>
            <w:vMerge/>
            <w:vAlign w:val="center"/>
            <w:hideMark/>
          </w:tcPr>
          <w:p w:rsidR="00A91707" w:rsidRPr="00226E4A" w:rsidRDefault="00A91707" w:rsidP="00E65C2D">
            <w:pPr>
              <w:rPr>
                <w:sz w:val="24"/>
                <w:szCs w:val="24"/>
              </w:rPr>
            </w:pPr>
          </w:p>
        </w:tc>
        <w:tc>
          <w:tcPr>
            <w:tcW w:w="3775" w:type="dxa"/>
            <w:vMerge/>
            <w:vAlign w:val="center"/>
            <w:hideMark/>
          </w:tcPr>
          <w:p w:rsidR="00A91707" w:rsidRPr="00226E4A" w:rsidRDefault="00A91707" w:rsidP="00E65C2D">
            <w:pPr>
              <w:rPr>
                <w:sz w:val="24"/>
                <w:szCs w:val="24"/>
              </w:rPr>
            </w:pPr>
          </w:p>
        </w:tc>
        <w:tc>
          <w:tcPr>
            <w:tcW w:w="1595" w:type="dxa"/>
            <w:vMerge/>
            <w:vAlign w:val="center"/>
            <w:hideMark/>
          </w:tcPr>
          <w:p w:rsidR="00A91707" w:rsidRPr="00226E4A" w:rsidRDefault="00A91707" w:rsidP="00E65C2D">
            <w:pPr>
              <w:rPr>
                <w:sz w:val="24"/>
                <w:szCs w:val="24"/>
              </w:rPr>
            </w:pPr>
          </w:p>
        </w:tc>
        <w:tc>
          <w:tcPr>
            <w:tcW w:w="692" w:type="dxa"/>
            <w:vMerge/>
            <w:vAlign w:val="center"/>
          </w:tcPr>
          <w:p w:rsidR="00A91707" w:rsidRPr="00226E4A" w:rsidRDefault="00A91707" w:rsidP="00E65C2D">
            <w:pPr>
              <w:rPr>
                <w:sz w:val="24"/>
                <w:szCs w:val="24"/>
              </w:rPr>
            </w:pPr>
          </w:p>
        </w:tc>
        <w:tc>
          <w:tcPr>
            <w:tcW w:w="700" w:type="dxa"/>
            <w:vMerge/>
            <w:vAlign w:val="center"/>
          </w:tcPr>
          <w:p w:rsidR="00A91707" w:rsidRPr="00226E4A" w:rsidRDefault="00A91707" w:rsidP="00E65C2D">
            <w:pPr>
              <w:rPr>
                <w:sz w:val="24"/>
                <w:szCs w:val="24"/>
              </w:rPr>
            </w:pPr>
          </w:p>
        </w:tc>
        <w:tc>
          <w:tcPr>
            <w:tcW w:w="1216" w:type="dxa"/>
            <w:vMerge/>
            <w:vAlign w:val="center"/>
          </w:tcPr>
          <w:p w:rsidR="00A91707" w:rsidRPr="00226E4A" w:rsidRDefault="00A91707" w:rsidP="00E65C2D">
            <w:pPr>
              <w:rPr>
                <w:sz w:val="24"/>
                <w:szCs w:val="24"/>
              </w:rPr>
            </w:pPr>
          </w:p>
        </w:tc>
        <w:tc>
          <w:tcPr>
            <w:tcW w:w="600" w:type="dxa"/>
            <w:vMerge/>
            <w:vAlign w:val="center"/>
          </w:tcPr>
          <w:p w:rsidR="00A91707" w:rsidRPr="00226E4A" w:rsidRDefault="00A91707" w:rsidP="00E65C2D">
            <w:pPr>
              <w:rPr>
                <w:sz w:val="24"/>
                <w:szCs w:val="24"/>
              </w:rPr>
            </w:pPr>
          </w:p>
        </w:tc>
        <w:tc>
          <w:tcPr>
            <w:tcW w:w="1434"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541" w:type="dxa"/>
            <w:vMerge/>
            <w:vAlign w:val="center"/>
          </w:tcPr>
          <w:p w:rsidR="00A91707" w:rsidRPr="00226E4A" w:rsidRDefault="00A91707" w:rsidP="00E65C2D">
            <w:pPr>
              <w:rPr>
                <w:sz w:val="24"/>
                <w:szCs w:val="24"/>
              </w:rPr>
            </w:pPr>
          </w:p>
        </w:tc>
      </w:tr>
      <w:tr w:rsidR="00A91707" w:rsidRPr="00226E4A" w:rsidTr="001C6DC6">
        <w:trPr>
          <w:trHeight w:val="276"/>
        </w:trPr>
        <w:tc>
          <w:tcPr>
            <w:tcW w:w="1612" w:type="dxa"/>
            <w:vMerge/>
            <w:vAlign w:val="center"/>
            <w:hideMark/>
          </w:tcPr>
          <w:p w:rsidR="00A91707" w:rsidRPr="00226E4A" w:rsidRDefault="00A91707" w:rsidP="00E65C2D">
            <w:pPr>
              <w:rPr>
                <w:sz w:val="24"/>
                <w:szCs w:val="24"/>
              </w:rPr>
            </w:pPr>
          </w:p>
        </w:tc>
        <w:tc>
          <w:tcPr>
            <w:tcW w:w="3775" w:type="dxa"/>
            <w:vMerge/>
            <w:vAlign w:val="center"/>
            <w:hideMark/>
          </w:tcPr>
          <w:p w:rsidR="00A91707" w:rsidRPr="00226E4A" w:rsidRDefault="00A91707" w:rsidP="00E65C2D">
            <w:pPr>
              <w:rPr>
                <w:sz w:val="24"/>
                <w:szCs w:val="24"/>
              </w:rPr>
            </w:pPr>
          </w:p>
        </w:tc>
        <w:tc>
          <w:tcPr>
            <w:tcW w:w="1595" w:type="dxa"/>
            <w:vMerge/>
            <w:vAlign w:val="center"/>
            <w:hideMark/>
          </w:tcPr>
          <w:p w:rsidR="00A91707" w:rsidRPr="00226E4A" w:rsidRDefault="00A91707" w:rsidP="00E65C2D">
            <w:pPr>
              <w:rPr>
                <w:sz w:val="24"/>
                <w:szCs w:val="24"/>
              </w:rPr>
            </w:pPr>
          </w:p>
        </w:tc>
        <w:tc>
          <w:tcPr>
            <w:tcW w:w="692" w:type="dxa"/>
            <w:vMerge/>
            <w:vAlign w:val="center"/>
          </w:tcPr>
          <w:p w:rsidR="00A91707" w:rsidRPr="00226E4A" w:rsidRDefault="00A91707" w:rsidP="00E65C2D">
            <w:pPr>
              <w:rPr>
                <w:sz w:val="24"/>
                <w:szCs w:val="24"/>
              </w:rPr>
            </w:pPr>
          </w:p>
        </w:tc>
        <w:tc>
          <w:tcPr>
            <w:tcW w:w="700" w:type="dxa"/>
            <w:vMerge/>
            <w:vAlign w:val="center"/>
          </w:tcPr>
          <w:p w:rsidR="00A91707" w:rsidRPr="00226E4A" w:rsidRDefault="00A91707" w:rsidP="00E65C2D">
            <w:pPr>
              <w:rPr>
                <w:sz w:val="24"/>
                <w:szCs w:val="24"/>
              </w:rPr>
            </w:pPr>
          </w:p>
        </w:tc>
        <w:tc>
          <w:tcPr>
            <w:tcW w:w="1216" w:type="dxa"/>
            <w:vMerge/>
            <w:vAlign w:val="center"/>
          </w:tcPr>
          <w:p w:rsidR="00A91707" w:rsidRPr="00226E4A" w:rsidRDefault="00A91707" w:rsidP="00E65C2D">
            <w:pPr>
              <w:rPr>
                <w:sz w:val="24"/>
                <w:szCs w:val="24"/>
              </w:rPr>
            </w:pPr>
          </w:p>
        </w:tc>
        <w:tc>
          <w:tcPr>
            <w:tcW w:w="600" w:type="dxa"/>
            <w:vMerge/>
            <w:vAlign w:val="center"/>
          </w:tcPr>
          <w:p w:rsidR="00A91707" w:rsidRPr="00226E4A" w:rsidRDefault="00A91707" w:rsidP="00E65C2D">
            <w:pPr>
              <w:rPr>
                <w:sz w:val="24"/>
                <w:szCs w:val="24"/>
              </w:rPr>
            </w:pPr>
          </w:p>
        </w:tc>
        <w:tc>
          <w:tcPr>
            <w:tcW w:w="1434"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276" w:type="dxa"/>
            <w:vMerge/>
            <w:vAlign w:val="center"/>
          </w:tcPr>
          <w:p w:rsidR="00A91707" w:rsidRPr="00226E4A" w:rsidRDefault="00A91707" w:rsidP="00E65C2D">
            <w:pPr>
              <w:rPr>
                <w:sz w:val="24"/>
                <w:szCs w:val="24"/>
              </w:rPr>
            </w:pPr>
          </w:p>
        </w:tc>
        <w:tc>
          <w:tcPr>
            <w:tcW w:w="1541" w:type="dxa"/>
            <w:vMerge/>
            <w:vAlign w:val="center"/>
          </w:tcPr>
          <w:p w:rsidR="00A91707" w:rsidRPr="00226E4A" w:rsidRDefault="00A91707" w:rsidP="00E65C2D">
            <w:pPr>
              <w:rPr>
                <w:sz w:val="24"/>
                <w:szCs w:val="24"/>
              </w:rPr>
            </w:pPr>
          </w:p>
        </w:tc>
      </w:tr>
    </w:tbl>
    <w:p w:rsidR="00982DD0" w:rsidRPr="00226E4A" w:rsidRDefault="00982DD0" w:rsidP="00E65C2D">
      <w:pPr>
        <w:rPr>
          <w:sz w:val="24"/>
          <w:szCs w:val="24"/>
        </w:rPr>
        <w:sectPr w:rsidR="00982DD0" w:rsidRPr="00226E4A" w:rsidSect="00982DD0">
          <w:headerReference w:type="even" r:id="rId11"/>
          <w:headerReference w:type="default" r:id="rId12"/>
          <w:footerReference w:type="even" r:id="rId13"/>
          <w:footerReference w:type="default" r:id="rId14"/>
          <w:headerReference w:type="first" r:id="rId15"/>
          <w:footerReference w:type="first" r:id="rId16"/>
          <w:pgSz w:w="16838" w:h="11906" w:orient="landscape"/>
          <w:pgMar w:top="983" w:right="1134" w:bottom="1276" w:left="709" w:header="708" w:footer="708" w:gutter="0"/>
          <w:pgNumType w:start="1"/>
          <w:cols w:space="708"/>
          <w:titlePg/>
          <w:docGrid w:linePitch="360"/>
        </w:sectPr>
      </w:pPr>
    </w:p>
    <w:tbl>
      <w:tblPr>
        <w:tblW w:w="15324" w:type="dxa"/>
        <w:tblInd w:w="93" w:type="dxa"/>
        <w:tblLayout w:type="fixed"/>
        <w:tblLook w:val="04A0"/>
      </w:tblPr>
      <w:tblGrid>
        <w:gridCol w:w="1596"/>
        <w:gridCol w:w="4147"/>
        <w:gridCol w:w="1592"/>
        <w:gridCol w:w="692"/>
        <w:gridCol w:w="705"/>
        <w:gridCol w:w="1260"/>
        <w:gridCol w:w="6"/>
        <w:gridCol w:w="649"/>
        <w:gridCol w:w="1235"/>
        <w:gridCol w:w="1200"/>
        <w:gridCol w:w="1245"/>
        <w:gridCol w:w="997"/>
      </w:tblGrid>
      <w:tr w:rsidR="00CD4C6D" w:rsidRPr="00226E4A" w:rsidTr="00C93409">
        <w:trPr>
          <w:trHeight w:val="510"/>
        </w:trPr>
        <w:tc>
          <w:tcPr>
            <w:tcW w:w="15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4C6D" w:rsidRPr="00226E4A" w:rsidRDefault="00CD4C6D" w:rsidP="00D55A76">
            <w:pPr>
              <w:rPr>
                <w:sz w:val="24"/>
                <w:szCs w:val="24"/>
              </w:rPr>
            </w:pPr>
          </w:p>
          <w:p w:rsidR="00CD4C6D" w:rsidRPr="00226E4A" w:rsidRDefault="00CD4C6D" w:rsidP="00D55A76">
            <w:pPr>
              <w:rPr>
                <w:sz w:val="24"/>
                <w:szCs w:val="24"/>
              </w:rPr>
            </w:pPr>
            <w:r w:rsidRPr="00226E4A">
              <w:rPr>
                <w:sz w:val="24"/>
                <w:szCs w:val="24"/>
              </w:rPr>
              <w:t>Отдельное мероприятие программы</w:t>
            </w:r>
            <w:r w:rsidR="00D55A76">
              <w:rPr>
                <w:sz w:val="24"/>
                <w:szCs w:val="24"/>
              </w:rPr>
              <w:br/>
              <w:t>№1</w:t>
            </w:r>
          </w:p>
          <w:p w:rsidR="00CD4C6D" w:rsidRPr="00226E4A" w:rsidRDefault="00CD4C6D" w:rsidP="00D55A76">
            <w:pPr>
              <w:rPr>
                <w:sz w:val="24"/>
                <w:szCs w:val="24"/>
              </w:rPr>
            </w:pPr>
          </w:p>
        </w:tc>
        <w:tc>
          <w:tcPr>
            <w:tcW w:w="4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4C6D" w:rsidRPr="00226E4A" w:rsidRDefault="00D15186" w:rsidP="00D55A76">
            <w:pPr>
              <w:autoSpaceDE w:val="0"/>
              <w:autoSpaceDN w:val="0"/>
              <w:adjustRightInd w:val="0"/>
              <w:jc w:val="both"/>
              <w:rPr>
                <w:sz w:val="24"/>
                <w:szCs w:val="24"/>
              </w:rPr>
            </w:pPr>
            <w:r>
              <w:rPr>
                <w:sz w:val="24"/>
                <w:szCs w:val="24"/>
              </w:rPr>
              <w:t>Субсидии</w:t>
            </w:r>
            <w:r w:rsidR="0009646E" w:rsidRPr="0009646E">
              <w:rPr>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592" w:type="dxa"/>
            <w:tcBorders>
              <w:top w:val="single" w:sz="4" w:space="0" w:color="auto"/>
              <w:left w:val="nil"/>
              <w:bottom w:val="single" w:sz="4" w:space="0" w:color="auto"/>
              <w:right w:val="single" w:sz="4" w:space="0" w:color="auto"/>
            </w:tcBorders>
            <w:shd w:val="clear" w:color="auto" w:fill="auto"/>
            <w:hideMark/>
          </w:tcPr>
          <w:p w:rsidR="00CD4C6D" w:rsidRPr="00226E4A" w:rsidRDefault="00CD4C6D" w:rsidP="00D55A76">
            <w:pPr>
              <w:rPr>
                <w:color w:val="000000"/>
              </w:rPr>
            </w:pPr>
            <w:r w:rsidRPr="00226E4A">
              <w:rPr>
                <w:color w:val="000000"/>
              </w:rPr>
              <w:t>всего расходные обязательства</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rPr>
                <w:color w:val="000000"/>
              </w:rPr>
            </w:pPr>
            <w:r w:rsidRPr="00A13262">
              <w:rPr>
                <w:color w:val="000000"/>
              </w:rPr>
              <w:t>012</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r w:rsidRPr="00A13262">
              <w:t>0412</w:t>
            </w:r>
          </w:p>
        </w:tc>
        <w:tc>
          <w:tcPr>
            <w:tcW w:w="1266"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r w:rsidRPr="00A13262">
              <w:t>05000</w:t>
            </w:r>
            <w:r w:rsidRPr="00A13262">
              <w:rPr>
                <w:lang w:val="en-US"/>
              </w:rPr>
              <w:t>S</w:t>
            </w:r>
            <w:r w:rsidRPr="00A13262">
              <w:t>6070</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r w:rsidRPr="00A13262">
              <w:t>810</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CD4C6D" w:rsidRPr="00A13262" w:rsidRDefault="00C93409" w:rsidP="00D55A76">
            <w:pPr>
              <w:jc w:val="center"/>
            </w:pPr>
            <w:r>
              <w:t>873,6</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D4C6D" w:rsidRPr="00A13262" w:rsidRDefault="004C4E00" w:rsidP="00D55A76">
            <w:pPr>
              <w:jc w:val="center"/>
            </w:pPr>
            <w:r w:rsidRPr="004C4E00">
              <w:t>873,6</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CD4C6D" w:rsidRPr="00A13262" w:rsidRDefault="004C4E00" w:rsidP="00D55A76">
            <w:pPr>
              <w:jc w:val="center"/>
            </w:pPr>
            <w:r w:rsidRPr="004C4E00">
              <w:t>873,6</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CD4C6D" w:rsidRPr="00A13262" w:rsidRDefault="004C4E00" w:rsidP="00D55A76">
            <w:pPr>
              <w:jc w:val="center"/>
            </w:pPr>
            <w:r>
              <w:t>2620,8</w:t>
            </w:r>
          </w:p>
        </w:tc>
      </w:tr>
      <w:tr w:rsidR="00CD4C6D" w:rsidRPr="00226E4A" w:rsidTr="00D15186">
        <w:trPr>
          <w:trHeight w:val="510"/>
        </w:trPr>
        <w:tc>
          <w:tcPr>
            <w:tcW w:w="1596" w:type="dxa"/>
            <w:vMerge/>
            <w:tcBorders>
              <w:top w:val="nil"/>
              <w:left w:val="single" w:sz="4" w:space="0" w:color="auto"/>
              <w:bottom w:val="single" w:sz="4" w:space="0" w:color="000000"/>
              <w:right w:val="single" w:sz="4" w:space="0" w:color="auto"/>
            </w:tcBorders>
            <w:vAlign w:val="center"/>
            <w:hideMark/>
          </w:tcPr>
          <w:p w:rsidR="00CD4C6D" w:rsidRPr="00226E4A" w:rsidRDefault="00CD4C6D" w:rsidP="00D55A76">
            <w:pPr>
              <w:rPr>
                <w:sz w:val="24"/>
                <w:szCs w:val="24"/>
              </w:rPr>
            </w:pPr>
          </w:p>
        </w:tc>
        <w:tc>
          <w:tcPr>
            <w:tcW w:w="4147" w:type="dxa"/>
            <w:vMerge/>
            <w:tcBorders>
              <w:top w:val="nil"/>
              <w:left w:val="single" w:sz="4" w:space="0" w:color="auto"/>
              <w:bottom w:val="single" w:sz="4" w:space="0" w:color="000000"/>
              <w:right w:val="single" w:sz="4" w:space="0" w:color="auto"/>
            </w:tcBorders>
            <w:vAlign w:val="center"/>
            <w:hideMark/>
          </w:tcPr>
          <w:p w:rsidR="00CD4C6D" w:rsidRPr="00226E4A" w:rsidRDefault="00CD4C6D" w:rsidP="00D55A76">
            <w:pPr>
              <w:jc w:val="both"/>
              <w:rPr>
                <w:sz w:val="24"/>
                <w:szCs w:val="24"/>
              </w:rPr>
            </w:pPr>
          </w:p>
        </w:tc>
        <w:tc>
          <w:tcPr>
            <w:tcW w:w="1592" w:type="dxa"/>
            <w:tcBorders>
              <w:top w:val="nil"/>
              <w:left w:val="nil"/>
              <w:bottom w:val="single" w:sz="4" w:space="0" w:color="auto"/>
              <w:right w:val="single" w:sz="4" w:space="0" w:color="auto"/>
            </w:tcBorders>
            <w:shd w:val="clear" w:color="auto" w:fill="auto"/>
            <w:hideMark/>
          </w:tcPr>
          <w:p w:rsidR="00CD4C6D" w:rsidRPr="00226E4A" w:rsidRDefault="00CD4C6D" w:rsidP="00D55A76">
            <w:r w:rsidRPr="00226E4A">
              <w:t>в том числе по ГРБС:</w:t>
            </w:r>
          </w:p>
        </w:tc>
        <w:tc>
          <w:tcPr>
            <w:tcW w:w="692" w:type="dxa"/>
            <w:tcBorders>
              <w:top w:val="nil"/>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p>
        </w:tc>
        <w:tc>
          <w:tcPr>
            <w:tcW w:w="705" w:type="dxa"/>
            <w:tcBorders>
              <w:top w:val="nil"/>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p>
        </w:tc>
        <w:tc>
          <w:tcPr>
            <w:tcW w:w="1266" w:type="dxa"/>
            <w:gridSpan w:val="2"/>
            <w:tcBorders>
              <w:top w:val="nil"/>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p>
        </w:tc>
        <w:tc>
          <w:tcPr>
            <w:tcW w:w="649" w:type="dxa"/>
            <w:tcBorders>
              <w:top w:val="nil"/>
              <w:left w:val="nil"/>
              <w:bottom w:val="single" w:sz="4" w:space="0" w:color="auto"/>
              <w:right w:val="single" w:sz="4" w:space="0" w:color="auto"/>
            </w:tcBorders>
            <w:shd w:val="clear" w:color="auto" w:fill="auto"/>
            <w:noWrap/>
            <w:vAlign w:val="center"/>
            <w:hideMark/>
          </w:tcPr>
          <w:p w:rsidR="00CD4C6D" w:rsidRPr="00A13262" w:rsidRDefault="00CD4C6D" w:rsidP="00D55A76">
            <w:pPr>
              <w:jc w:val="center"/>
            </w:pPr>
          </w:p>
        </w:tc>
        <w:tc>
          <w:tcPr>
            <w:tcW w:w="1235" w:type="dxa"/>
            <w:tcBorders>
              <w:top w:val="nil"/>
              <w:left w:val="nil"/>
              <w:bottom w:val="single" w:sz="4" w:space="0" w:color="auto"/>
              <w:right w:val="single" w:sz="4" w:space="0" w:color="auto"/>
            </w:tcBorders>
            <w:shd w:val="clear" w:color="auto" w:fill="auto"/>
            <w:noWrap/>
            <w:vAlign w:val="center"/>
          </w:tcPr>
          <w:p w:rsidR="00CD4C6D" w:rsidRPr="00A13262" w:rsidRDefault="00CD4C6D" w:rsidP="00D55A76">
            <w:pPr>
              <w:jc w:val="center"/>
            </w:pPr>
          </w:p>
        </w:tc>
        <w:tc>
          <w:tcPr>
            <w:tcW w:w="1200" w:type="dxa"/>
            <w:tcBorders>
              <w:top w:val="nil"/>
              <w:left w:val="nil"/>
              <w:bottom w:val="single" w:sz="4" w:space="0" w:color="auto"/>
              <w:right w:val="single" w:sz="4" w:space="0" w:color="auto"/>
            </w:tcBorders>
            <w:shd w:val="clear" w:color="auto" w:fill="auto"/>
            <w:noWrap/>
            <w:vAlign w:val="center"/>
          </w:tcPr>
          <w:p w:rsidR="00CD4C6D" w:rsidRPr="00A13262" w:rsidRDefault="00CD4C6D" w:rsidP="00D55A76">
            <w:pPr>
              <w:jc w:val="center"/>
            </w:pPr>
          </w:p>
        </w:tc>
        <w:tc>
          <w:tcPr>
            <w:tcW w:w="1245" w:type="dxa"/>
            <w:tcBorders>
              <w:top w:val="nil"/>
              <w:left w:val="nil"/>
              <w:bottom w:val="single" w:sz="4" w:space="0" w:color="auto"/>
              <w:right w:val="single" w:sz="4" w:space="0" w:color="auto"/>
            </w:tcBorders>
            <w:shd w:val="clear" w:color="auto" w:fill="auto"/>
            <w:noWrap/>
            <w:vAlign w:val="center"/>
          </w:tcPr>
          <w:p w:rsidR="00CD4C6D" w:rsidRPr="00A13262" w:rsidRDefault="00CD4C6D" w:rsidP="00D55A76">
            <w:pPr>
              <w:jc w:val="center"/>
            </w:pPr>
          </w:p>
        </w:tc>
        <w:tc>
          <w:tcPr>
            <w:tcW w:w="997" w:type="dxa"/>
            <w:tcBorders>
              <w:top w:val="nil"/>
              <w:left w:val="nil"/>
              <w:bottom w:val="single" w:sz="4" w:space="0" w:color="auto"/>
              <w:right w:val="single" w:sz="4" w:space="0" w:color="auto"/>
            </w:tcBorders>
            <w:shd w:val="clear" w:color="auto" w:fill="auto"/>
            <w:noWrap/>
            <w:vAlign w:val="center"/>
          </w:tcPr>
          <w:p w:rsidR="00CD4C6D" w:rsidRPr="00A13262" w:rsidRDefault="00CD4C6D" w:rsidP="00D55A76">
            <w:pPr>
              <w:jc w:val="center"/>
            </w:pPr>
          </w:p>
        </w:tc>
      </w:tr>
      <w:tr w:rsidR="00C93409" w:rsidRPr="00226E4A" w:rsidTr="000F3E97">
        <w:trPr>
          <w:trHeight w:val="300"/>
        </w:trPr>
        <w:tc>
          <w:tcPr>
            <w:tcW w:w="1596" w:type="dxa"/>
            <w:vMerge/>
            <w:tcBorders>
              <w:top w:val="nil"/>
              <w:left w:val="single" w:sz="4" w:space="0" w:color="auto"/>
              <w:bottom w:val="single" w:sz="4" w:space="0" w:color="000000"/>
              <w:right w:val="single" w:sz="4" w:space="0" w:color="auto"/>
            </w:tcBorders>
            <w:vAlign w:val="center"/>
            <w:hideMark/>
          </w:tcPr>
          <w:p w:rsidR="00C93409" w:rsidRPr="00226E4A" w:rsidRDefault="00C93409" w:rsidP="00D55A76">
            <w:pPr>
              <w:rPr>
                <w:sz w:val="24"/>
                <w:szCs w:val="24"/>
              </w:rPr>
            </w:pPr>
          </w:p>
        </w:tc>
        <w:tc>
          <w:tcPr>
            <w:tcW w:w="4147" w:type="dxa"/>
            <w:vMerge/>
            <w:tcBorders>
              <w:top w:val="nil"/>
              <w:left w:val="single" w:sz="4" w:space="0" w:color="auto"/>
              <w:bottom w:val="single" w:sz="4" w:space="0" w:color="000000"/>
              <w:right w:val="single" w:sz="4" w:space="0" w:color="auto"/>
            </w:tcBorders>
            <w:vAlign w:val="center"/>
            <w:hideMark/>
          </w:tcPr>
          <w:p w:rsidR="00C93409" w:rsidRPr="00226E4A" w:rsidRDefault="00C93409" w:rsidP="00D55A76">
            <w:pPr>
              <w:jc w:val="both"/>
              <w:rPr>
                <w:sz w:val="24"/>
                <w:szCs w:val="24"/>
              </w:rPr>
            </w:pPr>
          </w:p>
        </w:tc>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rsidR="00C93409" w:rsidRPr="00226E4A" w:rsidRDefault="00C93409" w:rsidP="00D55A76">
            <w:r w:rsidRPr="00226E4A">
              <w:t>Администрация Новоселовского района Красноярского края</w:t>
            </w:r>
          </w:p>
        </w:tc>
        <w:tc>
          <w:tcPr>
            <w:tcW w:w="692"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13262" w:rsidRDefault="00C93409" w:rsidP="00D55A76">
            <w:pPr>
              <w:jc w:val="center"/>
              <w:rPr>
                <w:color w:val="000000"/>
              </w:rPr>
            </w:pPr>
            <w:r w:rsidRPr="00A13262">
              <w:rPr>
                <w:color w:val="000000"/>
              </w:rPr>
              <w:t>012</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13262" w:rsidRDefault="00C93409" w:rsidP="00D55A76">
            <w:pPr>
              <w:jc w:val="center"/>
            </w:pPr>
            <w:r w:rsidRPr="00A13262">
              <w:t>0412</w:t>
            </w:r>
          </w:p>
        </w:tc>
        <w:tc>
          <w:tcPr>
            <w:tcW w:w="126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13262" w:rsidRDefault="00C93409" w:rsidP="00D55A76">
            <w:pPr>
              <w:jc w:val="center"/>
            </w:pPr>
            <w:r w:rsidRPr="00A13262">
              <w:t>05000</w:t>
            </w:r>
            <w:r w:rsidRPr="00A13262">
              <w:rPr>
                <w:lang w:val="en-US"/>
              </w:rPr>
              <w:t>S</w:t>
            </w:r>
            <w:r w:rsidRPr="00A13262">
              <w:t>6070</w:t>
            </w:r>
          </w:p>
        </w:tc>
        <w:tc>
          <w:tcPr>
            <w:tcW w:w="649"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13262" w:rsidRDefault="00C93409" w:rsidP="00D55A76">
            <w:pPr>
              <w:jc w:val="center"/>
            </w:pPr>
            <w:r w:rsidRPr="00A13262">
              <w:t>810</w:t>
            </w:r>
          </w:p>
        </w:tc>
        <w:tc>
          <w:tcPr>
            <w:tcW w:w="1235" w:type="dxa"/>
            <w:vMerge w:val="restart"/>
            <w:tcBorders>
              <w:top w:val="nil"/>
              <w:left w:val="single" w:sz="4" w:space="0" w:color="auto"/>
              <w:bottom w:val="single" w:sz="4" w:space="0" w:color="000000"/>
              <w:right w:val="single" w:sz="4" w:space="0" w:color="auto"/>
            </w:tcBorders>
            <w:shd w:val="clear" w:color="auto" w:fill="auto"/>
            <w:noWrap/>
          </w:tcPr>
          <w:p w:rsidR="00C93409" w:rsidRDefault="00C93409" w:rsidP="00C93409">
            <w:pPr>
              <w:jc w:val="center"/>
            </w:pPr>
          </w:p>
          <w:p w:rsidR="00C93409" w:rsidRPr="000C6EDB" w:rsidRDefault="00C93409" w:rsidP="00C93409">
            <w:pPr>
              <w:jc w:val="center"/>
            </w:pPr>
            <w:r w:rsidRPr="000C6EDB">
              <w:t>873,6</w:t>
            </w:r>
          </w:p>
        </w:tc>
        <w:tc>
          <w:tcPr>
            <w:tcW w:w="1200" w:type="dxa"/>
            <w:vMerge w:val="restart"/>
            <w:tcBorders>
              <w:top w:val="nil"/>
              <w:left w:val="single" w:sz="4" w:space="0" w:color="auto"/>
              <w:bottom w:val="single" w:sz="4" w:space="0" w:color="000000"/>
              <w:right w:val="single" w:sz="4" w:space="0" w:color="auto"/>
            </w:tcBorders>
            <w:shd w:val="clear" w:color="auto" w:fill="auto"/>
            <w:noWrap/>
          </w:tcPr>
          <w:p w:rsidR="004C4E00" w:rsidRDefault="004C4E00" w:rsidP="00C93409">
            <w:pPr>
              <w:jc w:val="center"/>
            </w:pPr>
          </w:p>
          <w:p w:rsidR="00C93409" w:rsidRPr="000C6EDB" w:rsidRDefault="004C4E00" w:rsidP="00C93409">
            <w:pPr>
              <w:jc w:val="center"/>
            </w:pPr>
            <w:r w:rsidRPr="004C4E00">
              <w:t>873,6</w:t>
            </w:r>
          </w:p>
        </w:tc>
        <w:tc>
          <w:tcPr>
            <w:tcW w:w="1245" w:type="dxa"/>
            <w:vMerge w:val="restart"/>
            <w:tcBorders>
              <w:top w:val="nil"/>
              <w:left w:val="single" w:sz="4" w:space="0" w:color="auto"/>
              <w:bottom w:val="single" w:sz="4" w:space="0" w:color="000000"/>
              <w:right w:val="single" w:sz="4" w:space="0" w:color="auto"/>
            </w:tcBorders>
            <w:shd w:val="clear" w:color="auto" w:fill="auto"/>
            <w:noWrap/>
          </w:tcPr>
          <w:p w:rsidR="004C4E00" w:rsidRDefault="004C4E00" w:rsidP="00C93409">
            <w:pPr>
              <w:jc w:val="center"/>
            </w:pPr>
          </w:p>
          <w:p w:rsidR="00C93409" w:rsidRPr="000C6EDB" w:rsidRDefault="004C4E00" w:rsidP="00C93409">
            <w:pPr>
              <w:jc w:val="center"/>
            </w:pPr>
            <w:r w:rsidRPr="004C4E00">
              <w:t>873,6</w:t>
            </w:r>
          </w:p>
        </w:tc>
        <w:tc>
          <w:tcPr>
            <w:tcW w:w="997" w:type="dxa"/>
            <w:vMerge w:val="restart"/>
            <w:tcBorders>
              <w:top w:val="nil"/>
              <w:left w:val="single" w:sz="4" w:space="0" w:color="auto"/>
              <w:bottom w:val="single" w:sz="4" w:space="0" w:color="000000"/>
              <w:right w:val="single" w:sz="4" w:space="0" w:color="auto"/>
            </w:tcBorders>
            <w:shd w:val="clear" w:color="auto" w:fill="auto"/>
            <w:noWrap/>
          </w:tcPr>
          <w:p w:rsidR="004C4E00" w:rsidRDefault="004C4E00" w:rsidP="00C93409">
            <w:pPr>
              <w:jc w:val="center"/>
            </w:pPr>
          </w:p>
          <w:p w:rsidR="00C93409" w:rsidRDefault="004C4E00" w:rsidP="00C93409">
            <w:pPr>
              <w:jc w:val="center"/>
            </w:pPr>
            <w:r w:rsidRPr="004C4E00">
              <w:t>2620,8</w:t>
            </w:r>
          </w:p>
        </w:tc>
      </w:tr>
      <w:tr w:rsidR="00CD4C6D" w:rsidRPr="00852E1B" w:rsidTr="00C93409">
        <w:trPr>
          <w:trHeight w:val="870"/>
        </w:trPr>
        <w:tc>
          <w:tcPr>
            <w:tcW w:w="1596" w:type="dxa"/>
            <w:vMerge/>
            <w:tcBorders>
              <w:top w:val="nil"/>
              <w:left w:val="single" w:sz="4" w:space="0" w:color="auto"/>
              <w:bottom w:val="single" w:sz="4" w:space="0" w:color="000000"/>
              <w:right w:val="single" w:sz="4" w:space="0" w:color="auto"/>
            </w:tcBorders>
            <w:vAlign w:val="center"/>
            <w:hideMark/>
          </w:tcPr>
          <w:p w:rsidR="00CD4C6D" w:rsidRPr="005053AB" w:rsidRDefault="00CD4C6D" w:rsidP="00D55A76"/>
        </w:tc>
        <w:tc>
          <w:tcPr>
            <w:tcW w:w="4147" w:type="dxa"/>
            <w:vMerge/>
            <w:tcBorders>
              <w:top w:val="nil"/>
              <w:left w:val="single" w:sz="4" w:space="0" w:color="auto"/>
              <w:bottom w:val="single" w:sz="4" w:space="0" w:color="000000"/>
              <w:right w:val="single" w:sz="4" w:space="0" w:color="auto"/>
            </w:tcBorders>
            <w:vAlign w:val="center"/>
            <w:hideMark/>
          </w:tcPr>
          <w:p w:rsidR="00CD4C6D" w:rsidRPr="005053AB" w:rsidRDefault="00CD4C6D" w:rsidP="00D55A76">
            <w:pPr>
              <w:jc w:val="both"/>
            </w:pPr>
          </w:p>
        </w:tc>
        <w:tc>
          <w:tcPr>
            <w:tcW w:w="1592" w:type="dxa"/>
            <w:vMerge/>
            <w:tcBorders>
              <w:top w:val="nil"/>
              <w:left w:val="single" w:sz="4" w:space="0" w:color="auto"/>
              <w:bottom w:val="single" w:sz="4" w:space="0" w:color="000000"/>
              <w:right w:val="single" w:sz="4" w:space="0" w:color="auto"/>
            </w:tcBorders>
            <w:vAlign w:val="center"/>
            <w:hideMark/>
          </w:tcPr>
          <w:p w:rsidR="00CD4C6D" w:rsidRPr="005053AB" w:rsidRDefault="00CD4C6D" w:rsidP="00D55A76"/>
        </w:tc>
        <w:tc>
          <w:tcPr>
            <w:tcW w:w="692"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705"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1266" w:type="dxa"/>
            <w:gridSpan w:val="2"/>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649"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1235"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1200"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1245"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c>
          <w:tcPr>
            <w:tcW w:w="997" w:type="dxa"/>
            <w:vMerge/>
            <w:tcBorders>
              <w:top w:val="nil"/>
              <w:left w:val="single" w:sz="4" w:space="0" w:color="auto"/>
              <w:bottom w:val="single" w:sz="4" w:space="0" w:color="000000"/>
              <w:right w:val="single" w:sz="4" w:space="0" w:color="auto"/>
            </w:tcBorders>
            <w:vAlign w:val="center"/>
          </w:tcPr>
          <w:p w:rsidR="00CD4C6D" w:rsidRPr="00852E1B" w:rsidRDefault="00CD4C6D" w:rsidP="00D55A76"/>
        </w:tc>
      </w:tr>
      <w:tr w:rsidR="00D55A76" w:rsidTr="00EA2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
        </w:trPr>
        <w:tc>
          <w:tcPr>
            <w:tcW w:w="1596" w:type="dxa"/>
            <w:vMerge w:val="restart"/>
          </w:tcPr>
          <w:p w:rsidR="00D55A76" w:rsidRPr="00D55A76" w:rsidRDefault="00D55A76" w:rsidP="00D55A76">
            <w:pPr>
              <w:pStyle w:val="ConsPlusNormal"/>
              <w:ind w:left="15" w:firstLine="0"/>
              <w:rPr>
                <w:rFonts w:ascii="Times New Roman" w:hAnsi="Times New Roman" w:cs="Times New Roman"/>
                <w:sz w:val="24"/>
                <w:szCs w:val="24"/>
              </w:rPr>
            </w:pPr>
            <w:r w:rsidRPr="00D55A76">
              <w:rPr>
                <w:rFonts w:ascii="Times New Roman" w:hAnsi="Times New Roman" w:cs="Times New Roman"/>
                <w:sz w:val="24"/>
                <w:szCs w:val="24"/>
              </w:rPr>
              <w:t>Отдельное мероприятие программы</w:t>
            </w:r>
          </w:p>
          <w:p w:rsidR="00D55A76" w:rsidRDefault="00D55A76" w:rsidP="00D55A76">
            <w:pPr>
              <w:pStyle w:val="ConsPlusNormal"/>
              <w:ind w:left="15"/>
              <w:rPr>
                <w:rFonts w:ascii="Times New Roman" w:hAnsi="Times New Roman" w:cs="Times New Roman"/>
                <w:sz w:val="28"/>
                <w:szCs w:val="28"/>
              </w:rPr>
            </w:pPr>
            <w:r w:rsidRPr="00D55A76">
              <w:rPr>
                <w:rFonts w:ascii="Times New Roman" w:hAnsi="Times New Roman" w:cs="Times New Roman"/>
                <w:sz w:val="24"/>
                <w:szCs w:val="24"/>
              </w:rPr>
              <w:t>№2</w:t>
            </w:r>
          </w:p>
        </w:tc>
        <w:tc>
          <w:tcPr>
            <w:tcW w:w="4147" w:type="dxa"/>
            <w:vMerge w:val="restart"/>
          </w:tcPr>
          <w:p w:rsidR="00D55A76" w:rsidRPr="00D55A76" w:rsidRDefault="00157091" w:rsidP="00D55A76">
            <w:pPr>
              <w:pStyle w:val="ConsPlusNormal"/>
              <w:ind w:left="15" w:firstLine="0"/>
              <w:rPr>
                <w:rFonts w:ascii="Times New Roman" w:hAnsi="Times New Roman" w:cs="Times New Roman"/>
                <w:sz w:val="24"/>
                <w:szCs w:val="24"/>
              </w:rPr>
            </w:pPr>
            <w:r w:rsidRPr="00157091">
              <w:rPr>
                <w:rFonts w:ascii="Times New Roman" w:hAnsi="Times New Roman" w:cs="Times New Roman"/>
                <w:sz w:val="24"/>
                <w:szCs w:val="24"/>
              </w:rPr>
              <w:t>Предоставление  субъектам малого и среднего предпринимательства грантов в форме субсидий  на начало ведения предпринимательской деятельности.</w:t>
            </w:r>
          </w:p>
        </w:tc>
        <w:tc>
          <w:tcPr>
            <w:tcW w:w="1592" w:type="dxa"/>
          </w:tcPr>
          <w:p w:rsidR="00D55A76" w:rsidRPr="00BE160F" w:rsidRDefault="00D55A76" w:rsidP="002D5192">
            <w:r w:rsidRPr="00BE160F">
              <w:t>всего расходные обязательства</w:t>
            </w:r>
          </w:p>
        </w:tc>
        <w:tc>
          <w:tcPr>
            <w:tcW w:w="692" w:type="dxa"/>
          </w:tcPr>
          <w:p w:rsidR="00D55A76" w:rsidRPr="00EA20BB" w:rsidRDefault="00EA20BB" w:rsidP="00D55A76">
            <w:pPr>
              <w:pStyle w:val="ConsPlusNormal"/>
              <w:ind w:left="15"/>
              <w:jc w:val="both"/>
              <w:rPr>
                <w:rFonts w:ascii="Times New Roman" w:hAnsi="Times New Roman" w:cs="Times New Roman"/>
              </w:rPr>
            </w:pPr>
            <w:r w:rsidRPr="00EA20BB">
              <w:rPr>
                <w:rFonts w:ascii="Times New Roman" w:hAnsi="Times New Roman" w:cs="Times New Roman"/>
              </w:rPr>
              <w:t>0</w:t>
            </w:r>
            <w:r w:rsidR="00CF4CCD">
              <w:rPr>
                <w:rFonts w:ascii="Times New Roman" w:hAnsi="Times New Roman" w:cs="Times New Roman"/>
              </w:rPr>
              <w:t>0</w:t>
            </w:r>
            <w:r w:rsidRPr="00EA20BB">
              <w:rPr>
                <w:rFonts w:ascii="Times New Roman" w:hAnsi="Times New Roman" w:cs="Times New Roman"/>
              </w:rPr>
              <w:t>12</w:t>
            </w:r>
          </w:p>
        </w:tc>
        <w:tc>
          <w:tcPr>
            <w:tcW w:w="705" w:type="dxa"/>
          </w:tcPr>
          <w:p w:rsidR="00D55A76" w:rsidRPr="00EA20BB" w:rsidRDefault="00EA20BB" w:rsidP="00D55A76">
            <w:pPr>
              <w:pStyle w:val="ConsPlusNormal"/>
              <w:ind w:left="15"/>
              <w:jc w:val="both"/>
              <w:rPr>
                <w:rFonts w:ascii="Times New Roman" w:hAnsi="Times New Roman" w:cs="Times New Roman"/>
              </w:rPr>
            </w:pPr>
            <w:r w:rsidRPr="00EA20BB">
              <w:rPr>
                <w:rFonts w:ascii="Times New Roman" w:hAnsi="Times New Roman" w:cs="Times New Roman"/>
              </w:rPr>
              <w:t>0412</w:t>
            </w:r>
          </w:p>
        </w:tc>
        <w:tc>
          <w:tcPr>
            <w:tcW w:w="1260" w:type="dxa"/>
          </w:tcPr>
          <w:p w:rsidR="00CF4CCD" w:rsidRDefault="00CF4CCD" w:rsidP="00CF4CCD">
            <w:pPr>
              <w:pStyle w:val="ConsPlusNormal"/>
              <w:ind w:firstLine="0"/>
              <w:jc w:val="both"/>
              <w:rPr>
                <w:rFonts w:ascii="Times New Roman" w:hAnsi="Times New Roman" w:cs="Times New Roman"/>
                <w:lang w:val="en-US"/>
              </w:rPr>
            </w:pPr>
          </w:p>
          <w:p w:rsidR="00D55A76" w:rsidRPr="00CF4CCD" w:rsidRDefault="00CF4CCD" w:rsidP="00CF4CCD">
            <w:pPr>
              <w:pStyle w:val="ConsPlusNormal"/>
              <w:ind w:firstLine="0"/>
              <w:jc w:val="both"/>
              <w:rPr>
                <w:rFonts w:ascii="Times New Roman" w:hAnsi="Times New Roman" w:cs="Times New Roman"/>
                <w:lang w:val="en-US"/>
              </w:rPr>
            </w:pPr>
            <w:r>
              <w:rPr>
                <w:rFonts w:ascii="Times New Roman" w:hAnsi="Times New Roman" w:cs="Times New Roman"/>
                <w:lang w:val="en-US"/>
              </w:rPr>
              <w:t>05000S6680</w:t>
            </w:r>
          </w:p>
        </w:tc>
        <w:tc>
          <w:tcPr>
            <w:tcW w:w="655" w:type="dxa"/>
            <w:gridSpan w:val="2"/>
          </w:tcPr>
          <w:p w:rsidR="00D55A76" w:rsidRPr="00EA20BB" w:rsidRDefault="00EA20BB" w:rsidP="00D55A76">
            <w:pPr>
              <w:pStyle w:val="ConsPlusNormal"/>
              <w:ind w:left="15"/>
              <w:jc w:val="both"/>
              <w:rPr>
                <w:rFonts w:ascii="Times New Roman" w:hAnsi="Times New Roman" w:cs="Times New Roman"/>
              </w:rPr>
            </w:pPr>
            <w:r w:rsidRPr="00EA20BB">
              <w:rPr>
                <w:rFonts w:ascii="Times New Roman" w:hAnsi="Times New Roman" w:cs="Times New Roman"/>
              </w:rPr>
              <w:t>8810</w:t>
            </w:r>
          </w:p>
        </w:tc>
        <w:tc>
          <w:tcPr>
            <w:tcW w:w="1235" w:type="dxa"/>
          </w:tcPr>
          <w:p w:rsidR="00346157" w:rsidRDefault="00346157" w:rsidP="00EA20BB">
            <w:pPr>
              <w:pStyle w:val="ConsPlusNormal"/>
              <w:ind w:left="15" w:firstLine="0"/>
              <w:jc w:val="center"/>
              <w:rPr>
                <w:rFonts w:ascii="Times New Roman" w:hAnsi="Times New Roman" w:cs="Times New Roman"/>
              </w:rPr>
            </w:pPr>
          </w:p>
          <w:p w:rsidR="00D55A76" w:rsidRPr="00EA20BB" w:rsidRDefault="00C93409" w:rsidP="00EA20BB">
            <w:pPr>
              <w:pStyle w:val="ConsPlusNormal"/>
              <w:ind w:left="15" w:firstLine="0"/>
              <w:jc w:val="center"/>
              <w:rPr>
                <w:rFonts w:ascii="Times New Roman" w:hAnsi="Times New Roman" w:cs="Times New Roman"/>
              </w:rPr>
            </w:pPr>
            <w:r>
              <w:rPr>
                <w:rFonts w:ascii="Times New Roman" w:hAnsi="Times New Roman" w:cs="Times New Roman"/>
              </w:rPr>
              <w:t>16,0</w:t>
            </w:r>
          </w:p>
        </w:tc>
        <w:tc>
          <w:tcPr>
            <w:tcW w:w="1200" w:type="dxa"/>
          </w:tcPr>
          <w:p w:rsidR="00346157" w:rsidRDefault="00346157" w:rsidP="00C93409">
            <w:pPr>
              <w:pStyle w:val="ConsPlusNormal"/>
              <w:ind w:left="15"/>
              <w:jc w:val="center"/>
              <w:rPr>
                <w:rFonts w:ascii="Times New Roman" w:hAnsi="Times New Roman" w:cs="Times New Roman"/>
              </w:rPr>
            </w:pPr>
          </w:p>
          <w:p w:rsidR="00D55A76" w:rsidRPr="00EA20BB" w:rsidRDefault="00C93409" w:rsidP="00C93409">
            <w:pPr>
              <w:pStyle w:val="ConsPlusNormal"/>
              <w:ind w:firstLine="0"/>
              <w:jc w:val="center"/>
              <w:rPr>
                <w:rFonts w:ascii="Times New Roman" w:hAnsi="Times New Roman" w:cs="Times New Roman"/>
              </w:rPr>
            </w:pPr>
            <w:r>
              <w:rPr>
                <w:rFonts w:ascii="Times New Roman" w:hAnsi="Times New Roman" w:cs="Times New Roman"/>
              </w:rPr>
              <w:t>16,0</w:t>
            </w:r>
          </w:p>
        </w:tc>
        <w:tc>
          <w:tcPr>
            <w:tcW w:w="1245" w:type="dxa"/>
          </w:tcPr>
          <w:p w:rsidR="00346157" w:rsidRDefault="00346157" w:rsidP="00C93409">
            <w:pPr>
              <w:pStyle w:val="ConsPlusNormal"/>
              <w:ind w:left="15"/>
              <w:jc w:val="center"/>
              <w:rPr>
                <w:rFonts w:ascii="Times New Roman" w:hAnsi="Times New Roman" w:cs="Times New Roman"/>
              </w:rPr>
            </w:pPr>
          </w:p>
          <w:p w:rsidR="00D55A76" w:rsidRPr="00EA20BB" w:rsidRDefault="00C93409" w:rsidP="00C93409">
            <w:pPr>
              <w:pStyle w:val="ConsPlusNormal"/>
              <w:ind w:left="15" w:firstLine="0"/>
              <w:jc w:val="center"/>
              <w:rPr>
                <w:rFonts w:ascii="Times New Roman" w:hAnsi="Times New Roman" w:cs="Times New Roman"/>
              </w:rPr>
            </w:pPr>
            <w:r>
              <w:rPr>
                <w:rFonts w:ascii="Times New Roman" w:hAnsi="Times New Roman" w:cs="Times New Roman"/>
              </w:rPr>
              <w:t>16,</w:t>
            </w:r>
            <w:r w:rsidR="00EA20BB" w:rsidRPr="00EA20BB">
              <w:rPr>
                <w:rFonts w:ascii="Times New Roman" w:hAnsi="Times New Roman" w:cs="Times New Roman"/>
              </w:rPr>
              <w:t>0</w:t>
            </w:r>
          </w:p>
        </w:tc>
        <w:tc>
          <w:tcPr>
            <w:tcW w:w="997" w:type="dxa"/>
          </w:tcPr>
          <w:p w:rsidR="00346157" w:rsidRDefault="00346157" w:rsidP="00C93409">
            <w:pPr>
              <w:pStyle w:val="ConsPlusNormal"/>
              <w:ind w:left="15" w:firstLine="0"/>
              <w:jc w:val="center"/>
              <w:rPr>
                <w:rFonts w:ascii="Times New Roman" w:hAnsi="Times New Roman" w:cs="Times New Roman"/>
              </w:rPr>
            </w:pPr>
          </w:p>
          <w:p w:rsidR="00D55A76" w:rsidRPr="00EA20BB" w:rsidRDefault="00C93409" w:rsidP="00C93409">
            <w:pPr>
              <w:pStyle w:val="ConsPlusNormal"/>
              <w:ind w:left="15" w:firstLine="0"/>
              <w:jc w:val="center"/>
              <w:rPr>
                <w:rFonts w:ascii="Times New Roman" w:hAnsi="Times New Roman" w:cs="Times New Roman"/>
              </w:rPr>
            </w:pPr>
            <w:r>
              <w:rPr>
                <w:rFonts w:ascii="Times New Roman" w:hAnsi="Times New Roman" w:cs="Times New Roman"/>
              </w:rPr>
              <w:t>48,0</w:t>
            </w:r>
          </w:p>
        </w:tc>
      </w:tr>
      <w:tr w:rsidR="00EA20BB" w:rsidTr="00EA2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0"/>
        </w:trPr>
        <w:tc>
          <w:tcPr>
            <w:tcW w:w="1596" w:type="dxa"/>
            <w:vMerge/>
          </w:tcPr>
          <w:p w:rsidR="00EA20BB" w:rsidRDefault="00EA20BB" w:rsidP="00D55A76">
            <w:pPr>
              <w:pStyle w:val="ConsPlusNormal"/>
              <w:ind w:left="15"/>
              <w:jc w:val="both"/>
              <w:rPr>
                <w:rFonts w:ascii="Times New Roman" w:hAnsi="Times New Roman" w:cs="Times New Roman"/>
                <w:sz w:val="28"/>
                <w:szCs w:val="28"/>
              </w:rPr>
            </w:pPr>
          </w:p>
        </w:tc>
        <w:tc>
          <w:tcPr>
            <w:tcW w:w="4147" w:type="dxa"/>
            <w:vMerge/>
          </w:tcPr>
          <w:p w:rsidR="00EA20BB" w:rsidRDefault="00EA20BB" w:rsidP="00D55A76">
            <w:pPr>
              <w:pStyle w:val="ConsPlusNormal"/>
              <w:ind w:left="15"/>
              <w:jc w:val="both"/>
              <w:rPr>
                <w:rFonts w:ascii="Times New Roman" w:hAnsi="Times New Roman" w:cs="Times New Roman"/>
                <w:sz w:val="28"/>
                <w:szCs w:val="28"/>
              </w:rPr>
            </w:pPr>
          </w:p>
        </w:tc>
        <w:tc>
          <w:tcPr>
            <w:tcW w:w="1592" w:type="dxa"/>
          </w:tcPr>
          <w:p w:rsidR="00EA20BB" w:rsidRPr="00BE160F" w:rsidRDefault="00EA20BB" w:rsidP="002D5192">
            <w:r w:rsidRPr="00BE160F">
              <w:t>в том числе по ГРБС:</w:t>
            </w:r>
          </w:p>
        </w:tc>
        <w:tc>
          <w:tcPr>
            <w:tcW w:w="692" w:type="dxa"/>
          </w:tcPr>
          <w:p w:rsidR="00EA20BB" w:rsidRPr="00A8021B" w:rsidRDefault="00EA20BB" w:rsidP="002D5192"/>
        </w:tc>
        <w:tc>
          <w:tcPr>
            <w:tcW w:w="705" w:type="dxa"/>
          </w:tcPr>
          <w:p w:rsidR="00EA20BB" w:rsidRPr="00A8021B" w:rsidRDefault="00EA20BB" w:rsidP="002D5192"/>
        </w:tc>
        <w:tc>
          <w:tcPr>
            <w:tcW w:w="1260" w:type="dxa"/>
          </w:tcPr>
          <w:p w:rsidR="00EA20BB" w:rsidRPr="00A8021B" w:rsidRDefault="00EA20BB" w:rsidP="002D5192"/>
        </w:tc>
        <w:tc>
          <w:tcPr>
            <w:tcW w:w="655" w:type="dxa"/>
            <w:gridSpan w:val="2"/>
          </w:tcPr>
          <w:p w:rsidR="00EA20BB" w:rsidRDefault="00EA20BB" w:rsidP="002D5192"/>
        </w:tc>
        <w:tc>
          <w:tcPr>
            <w:tcW w:w="1235" w:type="dxa"/>
          </w:tcPr>
          <w:p w:rsidR="00EA20BB" w:rsidRDefault="00EA20BB" w:rsidP="00D55A76">
            <w:pPr>
              <w:pStyle w:val="ConsPlusNormal"/>
              <w:ind w:left="15"/>
              <w:jc w:val="both"/>
              <w:rPr>
                <w:rFonts w:ascii="Times New Roman" w:hAnsi="Times New Roman" w:cs="Times New Roman"/>
                <w:sz w:val="28"/>
                <w:szCs w:val="28"/>
              </w:rPr>
            </w:pPr>
          </w:p>
        </w:tc>
        <w:tc>
          <w:tcPr>
            <w:tcW w:w="1200" w:type="dxa"/>
          </w:tcPr>
          <w:p w:rsidR="00EA20BB" w:rsidRPr="00EA20BB" w:rsidRDefault="00EA20BB" w:rsidP="00EA20BB">
            <w:pPr>
              <w:pStyle w:val="ConsPlusNormal"/>
              <w:ind w:left="15"/>
              <w:jc w:val="center"/>
              <w:rPr>
                <w:rFonts w:ascii="Times New Roman" w:hAnsi="Times New Roman" w:cs="Times New Roman"/>
              </w:rPr>
            </w:pPr>
          </w:p>
        </w:tc>
        <w:tc>
          <w:tcPr>
            <w:tcW w:w="1245" w:type="dxa"/>
          </w:tcPr>
          <w:p w:rsidR="00EA20BB" w:rsidRPr="00EA20BB" w:rsidRDefault="00EA20BB" w:rsidP="00EA20BB">
            <w:pPr>
              <w:pStyle w:val="ConsPlusNormal"/>
              <w:ind w:left="15"/>
              <w:jc w:val="center"/>
              <w:rPr>
                <w:rFonts w:ascii="Times New Roman" w:hAnsi="Times New Roman" w:cs="Times New Roman"/>
              </w:rPr>
            </w:pPr>
          </w:p>
        </w:tc>
        <w:tc>
          <w:tcPr>
            <w:tcW w:w="997" w:type="dxa"/>
          </w:tcPr>
          <w:p w:rsidR="00EA20BB" w:rsidRPr="00EA20BB" w:rsidRDefault="00EA20BB" w:rsidP="00EA20BB">
            <w:pPr>
              <w:pStyle w:val="ConsPlusNormal"/>
              <w:ind w:left="15"/>
              <w:jc w:val="center"/>
              <w:rPr>
                <w:rFonts w:ascii="Times New Roman" w:hAnsi="Times New Roman" w:cs="Times New Roman"/>
              </w:rPr>
            </w:pPr>
          </w:p>
        </w:tc>
      </w:tr>
      <w:tr w:rsidR="00C93409" w:rsidTr="00EA2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
        </w:trPr>
        <w:tc>
          <w:tcPr>
            <w:tcW w:w="1596" w:type="dxa"/>
            <w:vMerge/>
          </w:tcPr>
          <w:p w:rsidR="00C93409" w:rsidRDefault="00C93409" w:rsidP="00D55A76">
            <w:pPr>
              <w:pStyle w:val="ConsPlusNormal"/>
              <w:ind w:left="15"/>
              <w:jc w:val="both"/>
              <w:rPr>
                <w:rFonts w:ascii="Times New Roman" w:hAnsi="Times New Roman" w:cs="Times New Roman"/>
                <w:sz w:val="28"/>
                <w:szCs w:val="28"/>
              </w:rPr>
            </w:pPr>
          </w:p>
        </w:tc>
        <w:tc>
          <w:tcPr>
            <w:tcW w:w="4147" w:type="dxa"/>
            <w:vMerge/>
          </w:tcPr>
          <w:p w:rsidR="00C93409" w:rsidRDefault="00C93409" w:rsidP="00D55A76">
            <w:pPr>
              <w:pStyle w:val="ConsPlusNormal"/>
              <w:ind w:left="15"/>
              <w:jc w:val="both"/>
              <w:rPr>
                <w:rFonts w:ascii="Times New Roman" w:hAnsi="Times New Roman" w:cs="Times New Roman"/>
                <w:sz w:val="28"/>
                <w:szCs w:val="28"/>
              </w:rPr>
            </w:pPr>
          </w:p>
        </w:tc>
        <w:tc>
          <w:tcPr>
            <w:tcW w:w="1592" w:type="dxa"/>
          </w:tcPr>
          <w:p w:rsidR="00C93409" w:rsidRPr="00BE160F" w:rsidRDefault="00C93409" w:rsidP="002D5192">
            <w:r w:rsidRPr="00BE160F">
              <w:t>Администрация Новоселовского района Красноярского края</w:t>
            </w:r>
          </w:p>
        </w:tc>
        <w:tc>
          <w:tcPr>
            <w:tcW w:w="692" w:type="dxa"/>
          </w:tcPr>
          <w:p w:rsidR="00C93409" w:rsidRPr="00C876C7" w:rsidRDefault="00C93409" w:rsidP="002D5192">
            <w:r w:rsidRPr="00C876C7">
              <w:t>012</w:t>
            </w:r>
          </w:p>
        </w:tc>
        <w:tc>
          <w:tcPr>
            <w:tcW w:w="705" w:type="dxa"/>
          </w:tcPr>
          <w:p w:rsidR="00C93409" w:rsidRPr="00C876C7" w:rsidRDefault="00C93409" w:rsidP="002D5192">
            <w:r w:rsidRPr="00C876C7">
              <w:t>0412</w:t>
            </w:r>
          </w:p>
        </w:tc>
        <w:tc>
          <w:tcPr>
            <w:tcW w:w="1260" w:type="dxa"/>
          </w:tcPr>
          <w:p w:rsidR="00C93409" w:rsidRPr="00C876C7" w:rsidRDefault="00C93409" w:rsidP="002D5192">
            <w:r w:rsidRPr="00CF4CCD">
              <w:t>05000S6680</w:t>
            </w:r>
          </w:p>
        </w:tc>
        <w:tc>
          <w:tcPr>
            <w:tcW w:w="655" w:type="dxa"/>
            <w:gridSpan w:val="2"/>
          </w:tcPr>
          <w:p w:rsidR="00C93409" w:rsidRDefault="00C93409" w:rsidP="002D5192">
            <w:r>
              <w:t>810</w:t>
            </w:r>
          </w:p>
        </w:tc>
        <w:tc>
          <w:tcPr>
            <w:tcW w:w="1235" w:type="dxa"/>
          </w:tcPr>
          <w:p w:rsidR="00C93409" w:rsidRPr="00EA20BB" w:rsidRDefault="00C93409" w:rsidP="00EA20BB">
            <w:pPr>
              <w:pStyle w:val="ConsPlusNormal"/>
              <w:ind w:left="15" w:firstLine="0"/>
              <w:jc w:val="center"/>
              <w:rPr>
                <w:rFonts w:ascii="Times New Roman" w:hAnsi="Times New Roman" w:cs="Times New Roman"/>
              </w:rPr>
            </w:pPr>
            <w:r>
              <w:rPr>
                <w:rFonts w:ascii="Times New Roman" w:hAnsi="Times New Roman" w:cs="Times New Roman"/>
              </w:rPr>
              <w:t>16,0</w:t>
            </w:r>
          </w:p>
        </w:tc>
        <w:tc>
          <w:tcPr>
            <w:tcW w:w="1200" w:type="dxa"/>
          </w:tcPr>
          <w:p w:rsidR="00C93409" w:rsidRPr="00EA20BB" w:rsidRDefault="00C93409" w:rsidP="00C93409">
            <w:pPr>
              <w:pStyle w:val="ConsPlusNormal"/>
              <w:ind w:firstLine="0"/>
              <w:jc w:val="center"/>
              <w:rPr>
                <w:rFonts w:ascii="Times New Roman" w:hAnsi="Times New Roman" w:cs="Times New Roman"/>
              </w:rPr>
            </w:pPr>
            <w:r>
              <w:rPr>
                <w:rFonts w:ascii="Times New Roman" w:hAnsi="Times New Roman" w:cs="Times New Roman"/>
              </w:rPr>
              <w:t>16,0</w:t>
            </w:r>
          </w:p>
        </w:tc>
        <w:tc>
          <w:tcPr>
            <w:tcW w:w="1245" w:type="dxa"/>
          </w:tcPr>
          <w:p w:rsidR="00C93409" w:rsidRPr="00EA20BB" w:rsidRDefault="00C93409" w:rsidP="00C93409">
            <w:pPr>
              <w:pStyle w:val="ConsPlusNormal"/>
              <w:ind w:firstLine="0"/>
              <w:jc w:val="center"/>
              <w:rPr>
                <w:rFonts w:ascii="Times New Roman" w:hAnsi="Times New Roman" w:cs="Times New Roman"/>
              </w:rPr>
            </w:pPr>
            <w:r>
              <w:rPr>
                <w:rFonts w:ascii="Times New Roman" w:hAnsi="Times New Roman" w:cs="Times New Roman"/>
              </w:rPr>
              <w:t>16,</w:t>
            </w:r>
            <w:r w:rsidRPr="00EA20BB">
              <w:rPr>
                <w:rFonts w:ascii="Times New Roman" w:hAnsi="Times New Roman" w:cs="Times New Roman"/>
              </w:rPr>
              <w:t>0</w:t>
            </w:r>
          </w:p>
        </w:tc>
        <w:tc>
          <w:tcPr>
            <w:tcW w:w="997" w:type="dxa"/>
          </w:tcPr>
          <w:p w:rsidR="00C93409" w:rsidRPr="00EA20BB" w:rsidRDefault="00C93409" w:rsidP="00C93409">
            <w:pPr>
              <w:pStyle w:val="ConsPlusNormal"/>
              <w:ind w:firstLine="0"/>
              <w:jc w:val="center"/>
              <w:rPr>
                <w:rFonts w:ascii="Times New Roman" w:hAnsi="Times New Roman" w:cs="Times New Roman"/>
              </w:rPr>
            </w:pPr>
            <w:r>
              <w:rPr>
                <w:rFonts w:ascii="Times New Roman" w:hAnsi="Times New Roman" w:cs="Times New Roman"/>
              </w:rPr>
              <w:t>48,0</w:t>
            </w:r>
          </w:p>
        </w:tc>
      </w:tr>
    </w:tbl>
    <w:p w:rsidR="0084243E" w:rsidRDefault="0084243E" w:rsidP="002F3157">
      <w:pPr>
        <w:pStyle w:val="ConsPlusNormal"/>
        <w:ind w:firstLine="0"/>
        <w:jc w:val="both"/>
        <w:rPr>
          <w:rFonts w:ascii="Times New Roman" w:hAnsi="Times New Roman" w:cs="Times New Roman"/>
          <w:sz w:val="28"/>
          <w:szCs w:val="28"/>
        </w:rPr>
      </w:pPr>
    </w:p>
    <w:p w:rsidR="00A767EE" w:rsidRDefault="0009646E" w:rsidP="00A767E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A767EE" w:rsidRPr="00760FE3">
        <w:rPr>
          <w:rFonts w:ascii="Times New Roman" w:hAnsi="Times New Roman" w:cs="Times New Roman"/>
          <w:sz w:val="28"/>
          <w:szCs w:val="28"/>
        </w:rPr>
        <w:t xml:space="preserve"> отдела</w:t>
      </w:r>
    </w:p>
    <w:p w:rsidR="00A767EE" w:rsidRPr="00760FE3" w:rsidRDefault="00A767EE" w:rsidP="00A767EE">
      <w:pPr>
        <w:pStyle w:val="ConsPlusNormal"/>
        <w:ind w:firstLine="0"/>
        <w:jc w:val="both"/>
        <w:rPr>
          <w:rFonts w:ascii="Times New Roman" w:hAnsi="Times New Roman" w:cs="Times New Roman"/>
          <w:sz w:val="28"/>
          <w:szCs w:val="28"/>
        </w:rPr>
      </w:pPr>
      <w:r w:rsidRPr="00760FE3">
        <w:rPr>
          <w:rFonts w:ascii="Times New Roman" w:hAnsi="Times New Roman" w:cs="Times New Roman"/>
          <w:sz w:val="28"/>
          <w:szCs w:val="28"/>
        </w:rPr>
        <w:t>экономики и прогнозирования</w:t>
      </w:r>
    </w:p>
    <w:p w:rsidR="00A767EE" w:rsidRDefault="00A767EE" w:rsidP="00D55A76">
      <w:pPr>
        <w:pStyle w:val="ConsPlusNormal"/>
        <w:ind w:firstLine="0"/>
        <w:rPr>
          <w:rFonts w:ascii="Times New Roman" w:hAnsi="Times New Roman" w:cs="Times New Roman"/>
          <w:sz w:val="28"/>
          <w:szCs w:val="28"/>
        </w:rPr>
      </w:pPr>
      <w:r w:rsidRPr="00760FE3">
        <w:rPr>
          <w:rFonts w:ascii="Times New Roman" w:hAnsi="Times New Roman" w:cs="Times New Roman"/>
          <w:sz w:val="28"/>
          <w:szCs w:val="28"/>
        </w:rPr>
        <w:t>администрации</w:t>
      </w:r>
      <w:r w:rsidR="0008296F">
        <w:rPr>
          <w:rFonts w:ascii="Times New Roman" w:hAnsi="Times New Roman" w:cs="Times New Roman"/>
          <w:sz w:val="28"/>
          <w:szCs w:val="28"/>
        </w:rPr>
        <w:t xml:space="preserve"> Новоселовского</w:t>
      </w:r>
      <w:r w:rsidRPr="00760FE3">
        <w:rPr>
          <w:rFonts w:ascii="Times New Roman" w:hAnsi="Times New Roman" w:cs="Times New Roman"/>
          <w:sz w:val="28"/>
          <w:szCs w:val="28"/>
        </w:rPr>
        <w:t xml:space="preserve"> района                                                       </w:t>
      </w:r>
      <w:r w:rsidR="0009646E">
        <w:rPr>
          <w:rFonts w:ascii="Times New Roman" w:hAnsi="Times New Roman" w:cs="Times New Roman"/>
          <w:sz w:val="28"/>
          <w:szCs w:val="28"/>
        </w:rPr>
        <w:t xml:space="preserve">                    Э.И. Перцева</w:t>
      </w:r>
    </w:p>
    <w:p w:rsidR="00A767EE" w:rsidRDefault="00A767EE" w:rsidP="00A767EE">
      <w:pPr>
        <w:spacing w:after="200" w:line="276" w:lineRule="auto"/>
        <w:rPr>
          <w:sz w:val="28"/>
          <w:szCs w:val="28"/>
        </w:rPr>
      </w:pPr>
      <w:r>
        <w:rPr>
          <w:sz w:val="28"/>
          <w:szCs w:val="28"/>
        </w:rPr>
        <w:br w:type="page"/>
      </w:r>
    </w:p>
    <w:tbl>
      <w:tblPr>
        <w:tblW w:w="15623" w:type="dxa"/>
        <w:tblLayout w:type="fixed"/>
        <w:tblCellMar>
          <w:left w:w="30" w:type="dxa"/>
          <w:right w:w="30" w:type="dxa"/>
        </w:tblCellMar>
        <w:tblLook w:val="0000"/>
      </w:tblPr>
      <w:tblGrid>
        <w:gridCol w:w="2578"/>
        <w:gridCol w:w="5205"/>
        <w:gridCol w:w="1603"/>
        <w:gridCol w:w="444"/>
        <w:gridCol w:w="1115"/>
        <w:gridCol w:w="1418"/>
        <w:gridCol w:w="674"/>
        <w:gridCol w:w="743"/>
        <w:gridCol w:w="754"/>
        <w:gridCol w:w="1089"/>
      </w:tblGrid>
      <w:tr w:rsidR="00F37CD3" w:rsidTr="00E65C2D">
        <w:trPr>
          <w:trHeight w:val="319"/>
        </w:trPr>
        <w:tc>
          <w:tcPr>
            <w:tcW w:w="2578" w:type="dxa"/>
            <w:tcBorders>
              <w:top w:val="nil"/>
              <w:left w:val="nil"/>
              <w:bottom w:val="nil"/>
              <w:right w:val="nil"/>
            </w:tcBorders>
          </w:tcPr>
          <w:p w:rsidR="00F37CD3" w:rsidRDefault="00F37CD3" w:rsidP="00E65C2D">
            <w:pPr>
              <w:autoSpaceDE w:val="0"/>
              <w:autoSpaceDN w:val="0"/>
              <w:adjustRightInd w:val="0"/>
              <w:jc w:val="right"/>
              <w:rPr>
                <w:rFonts w:ascii="Arial" w:hAnsi="Arial" w:cs="Arial"/>
                <w:color w:val="000000"/>
              </w:rPr>
            </w:pPr>
          </w:p>
        </w:tc>
        <w:tc>
          <w:tcPr>
            <w:tcW w:w="5205" w:type="dxa"/>
            <w:tcBorders>
              <w:top w:val="nil"/>
              <w:left w:val="nil"/>
              <w:bottom w:val="nil"/>
              <w:right w:val="nil"/>
            </w:tcBorders>
          </w:tcPr>
          <w:p w:rsidR="00F37CD3" w:rsidRDefault="00F37CD3" w:rsidP="00E65C2D">
            <w:pPr>
              <w:autoSpaceDE w:val="0"/>
              <w:autoSpaceDN w:val="0"/>
              <w:adjustRightInd w:val="0"/>
              <w:jc w:val="right"/>
              <w:rPr>
                <w:rFonts w:ascii="Arial" w:hAnsi="Arial" w:cs="Arial"/>
                <w:color w:val="000000"/>
              </w:rPr>
            </w:pPr>
          </w:p>
        </w:tc>
        <w:tc>
          <w:tcPr>
            <w:tcW w:w="2047" w:type="dxa"/>
            <w:gridSpan w:val="2"/>
            <w:tcBorders>
              <w:top w:val="nil"/>
              <w:left w:val="nil"/>
              <w:bottom w:val="nil"/>
              <w:right w:val="nil"/>
            </w:tcBorders>
          </w:tcPr>
          <w:p w:rsidR="00F37CD3" w:rsidRDefault="00F37CD3" w:rsidP="00E65C2D">
            <w:pPr>
              <w:autoSpaceDE w:val="0"/>
              <w:autoSpaceDN w:val="0"/>
              <w:adjustRightInd w:val="0"/>
              <w:jc w:val="right"/>
              <w:rPr>
                <w:rFonts w:ascii="Arial" w:hAnsi="Arial" w:cs="Arial"/>
                <w:color w:val="000000"/>
              </w:rPr>
            </w:pPr>
          </w:p>
        </w:tc>
        <w:tc>
          <w:tcPr>
            <w:tcW w:w="3207" w:type="dxa"/>
            <w:gridSpan w:val="3"/>
            <w:tcBorders>
              <w:top w:val="nil"/>
              <w:left w:val="nil"/>
              <w:bottom w:val="nil"/>
              <w:right w:val="nil"/>
            </w:tcBorders>
          </w:tcPr>
          <w:p w:rsidR="00F37CD3" w:rsidRDefault="00F37CD3" w:rsidP="00E65C2D">
            <w:pPr>
              <w:autoSpaceDE w:val="0"/>
              <w:autoSpaceDN w:val="0"/>
              <w:adjustRightInd w:val="0"/>
              <w:rPr>
                <w:color w:val="000000"/>
                <w:sz w:val="28"/>
                <w:szCs w:val="28"/>
              </w:rPr>
            </w:pPr>
            <w:r>
              <w:rPr>
                <w:color w:val="000000"/>
                <w:sz w:val="28"/>
                <w:szCs w:val="28"/>
              </w:rPr>
              <w:t>Приложение № 2</w:t>
            </w:r>
          </w:p>
        </w:tc>
        <w:tc>
          <w:tcPr>
            <w:tcW w:w="1497" w:type="dxa"/>
            <w:gridSpan w:val="2"/>
            <w:tcBorders>
              <w:top w:val="nil"/>
              <w:left w:val="nil"/>
              <w:bottom w:val="nil"/>
              <w:right w:val="nil"/>
            </w:tcBorders>
          </w:tcPr>
          <w:p w:rsidR="00F37CD3" w:rsidRDefault="00F37CD3" w:rsidP="00E65C2D">
            <w:pPr>
              <w:autoSpaceDE w:val="0"/>
              <w:autoSpaceDN w:val="0"/>
              <w:adjustRightInd w:val="0"/>
              <w:rPr>
                <w:color w:val="000000"/>
                <w:sz w:val="28"/>
                <w:szCs w:val="28"/>
              </w:rPr>
            </w:pPr>
          </w:p>
        </w:tc>
        <w:tc>
          <w:tcPr>
            <w:tcW w:w="1089" w:type="dxa"/>
            <w:tcBorders>
              <w:top w:val="nil"/>
              <w:left w:val="nil"/>
              <w:bottom w:val="nil"/>
              <w:right w:val="nil"/>
            </w:tcBorders>
          </w:tcPr>
          <w:p w:rsidR="00F37CD3" w:rsidRDefault="00F37CD3" w:rsidP="00E65C2D">
            <w:pPr>
              <w:autoSpaceDE w:val="0"/>
              <w:autoSpaceDN w:val="0"/>
              <w:adjustRightInd w:val="0"/>
              <w:rPr>
                <w:color w:val="000000"/>
                <w:sz w:val="28"/>
                <w:szCs w:val="28"/>
              </w:rPr>
            </w:pPr>
          </w:p>
        </w:tc>
      </w:tr>
      <w:tr w:rsidR="00F37CD3" w:rsidTr="00E65C2D">
        <w:trPr>
          <w:trHeight w:val="1162"/>
        </w:trPr>
        <w:tc>
          <w:tcPr>
            <w:tcW w:w="2578" w:type="dxa"/>
            <w:tcBorders>
              <w:top w:val="nil"/>
              <w:left w:val="nil"/>
              <w:bottom w:val="nil"/>
              <w:right w:val="nil"/>
            </w:tcBorders>
          </w:tcPr>
          <w:p w:rsidR="00F37CD3" w:rsidRDefault="00F37CD3" w:rsidP="00E65C2D">
            <w:pPr>
              <w:autoSpaceDE w:val="0"/>
              <w:autoSpaceDN w:val="0"/>
              <w:adjustRightInd w:val="0"/>
              <w:jc w:val="right"/>
              <w:rPr>
                <w:rFonts w:ascii="Arial" w:hAnsi="Arial" w:cs="Arial"/>
                <w:color w:val="000000"/>
              </w:rPr>
            </w:pPr>
          </w:p>
        </w:tc>
        <w:tc>
          <w:tcPr>
            <w:tcW w:w="5205" w:type="dxa"/>
            <w:tcBorders>
              <w:top w:val="nil"/>
              <w:left w:val="nil"/>
              <w:bottom w:val="nil"/>
              <w:right w:val="nil"/>
            </w:tcBorders>
          </w:tcPr>
          <w:p w:rsidR="00F37CD3" w:rsidRDefault="00F37CD3" w:rsidP="00E65C2D">
            <w:pPr>
              <w:autoSpaceDE w:val="0"/>
              <w:autoSpaceDN w:val="0"/>
              <w:adjustRightInd w:val="0"/>
              <w:jc w:val="right"/>
              <w:rPr>
                <w:rFonts w:ascii="Arial" w:hAnsi="Arial" w:cs="Arial"/>
                <w:color w:val="000000"/>
              </w:rPr>
            </w:pPr>
          </w:p>
        </w:tc>
        <w:tc>
          <w:tcPr>
            <w:tcW w:w="2047" w:type="dxa"/>
            <w:gridSpan w:val="2"/>
            <w:tcBorders>
              <w:top w:val="nil"/>
              <w:left w:val="nil"/>
              <w:bottom w:val="nil"/>
              <w:right w:val="nil"/>
            </w:tcBorders>
          </w:tcPr>
          <w:p w:rsidR="00F37CD3" w:rsidRDefault="00F37CD3" w:rsidP="00E65C2D">
            <w:pPr>
              <w:autoSpaceDE w:val="0"/>
              <w:autoSpaceDN w:val="0"/>
              <w:adjustRightInd w:val="0"/>
              <w:jc w:val="right"/>
              <w:rPr>
                <w:rFonts w:ascii="Arial" w:hAnsi="Arial" w:cs="Arial"/>
                <w:color w:val="000000"/>
              </w:rPr>
            </w:pPr>
          </w:p>
        </w:tc>
        <w:tc>
          <w:tcPr>
            <w:tcW w:w="5793" w:type="dxa"/>
            <w:gridSpan w:val="6"/>
            <w:tcBorders>
              <w:top w:val="nil"/>
              <w:left w:val="nil"/>
              <w:bottom w:val="nil"/>
              <w:right w:val="nil"/>
            </w:tcBorders>
          </w:tcPr>
          <w:p w:rsidR="00F37CD3" w:rsidRDefault="00F37CD3" w:rsidP="00E65C2D">
            <w:pPr>
              <w:autoSpaceDE w:val="0"/>
              <w:autoSpaceDN w:val="0"/>
              <w:adjustRightInd w:val="0"/>
              <w:rPr>
                <w:color w:val="000000"/>
                <w:sz w:val="28"/>
                <w:szCs w:val="28"/>
              </w:rPr>
            </w:pPr>
            <w:r>
              <w:rPr>
                <w:color w:val="000000"/>
                <w:sz w:val="28"/>
                <w:szCs w:val="28"/>
              </w:rPr>
              <w:t>к муниципальной программе Новоселовского района  "</w:t>
            </w:r>
            <w:r w:rsidRPr="005053AB">
              <w:rPr>
                <w:sz w:val="26"/>
                <w:szCs w:val="26"/>
              </w:rPr>
              <w:t xml:space="preserve"> Поддержка субъектов малого и среднего предпринимательства</w:t>
            </w:r>
            <w:r>
              <w:rPr>
                <w:sz w:val="26"/>
                <w:szCs w:val="26"/>
              </w:rPr>
              <w:t xml:space="preserve"> в Новоселовском районе</w:t>
            </w:r>
            <w:r>
              <w:rPr>
                <w:color w:val="000000"/>
                <w:sz w:val="28"/>
                <w:szCs w:val="28"/>
              </w:rPr>
              <w:t xml:space="preserve"> " </w:t>
            </w:r>
          </w:p>
        </w:tc>
      </w:tr>
      <w:tr w:rsidR="00F37CD3" w:rsidTr="00F37CD3">
        <w:trPr>
          <w:trHeight w:val="683"/>
        </w:trPr>
        <w:tc>
          <w:tcPr>
            <w:tcW w:w="15623" w:type="dxa"/>
            <w:gridSpan w:val="10"/>
            <w:tcBorders>
              <w:top w:val="nil"/>
              <w:left w:val="nil"/>
              <w:bottom w:val="nil"/>
              <w:right w:val="nil"/>
            </w:tcBorders>
          </w:tcPr>
          <w:p w:rsidR="00F37CD3" w:rsidRPr="00036B80" w:rsidRDefault="00F37CD3" w:rsidP="00F37CD3">
            <w:pPr>
              <w:autoSpaceDE w:val="0"/>
              <w:autoSpaceDN w:val="0"/>
              <w:adjustRightInd w:val="0"/>
              <w:jc w:val="center"/>
              <w:rPr>
                <w:bCs/>
                <w:color w:val="000000"/>
                <w:sz w:val="28"/>
                <w:szCs w:val="28"/>
              </w:rPr>
            </w:pPr>
            <w:r w:rsidRPr="00036B80">
              <w:rPr>
                <w:bCs/>
                <w:color w:val="000000"/>
                <w:sz w:val="28"/>
                <w:szCs w:val="28"/>
              </w:rPr>
              <w:t>Информация об источниках финансирования отдельных мероприятий муниципальной программы Новоселовского района (средства районного бюджета, в том числе средства, поступившие из бюджетов других уровней бюджетной системы)</w:t>
            </w:r>
          </w:p>
        </w:tc>
      </w:tr>
      <w:tr w:rsidR="00F37CD3" w:rsidTr="00E65C2D">
        <w:trPr>
          <w:trHeight w:val="290"/>
        </w:trPr>
        <w:tc>
          <w:tcPr>
            <w:tcW w:w="2578" w:type="dxa"/>
            <w:tcBorders>
              <w:top w:val="nil"/>
              <w:left w:val="nil"/>
              <w:bottom w:val="nil"/>
              <w:right w:val="nil"/>
            </w:tcBorders>
          </w:tcPr>
          <w:p w:rsidR="00F37CD3" w:rsidRDefault="00F37CD3" w:rsidP="00976E77">
            <w:pPr>
              <w:autoSpaceDE w:val="0"/>
              <w:autoSpaceDN w:val="0"/>
              <w:adjustRightInd w:val="0"/>
              <w:rPr>
                <w:rFonts w:ascii="Calibri" w:hAnsi="Calibri" w:cs="Calibri"/>
                <w:color w:val="000000"/>
              </w:rPr>
            </w:pPr>
          </w:p>
        </w:tc>
        <w:tc>
          <w:tcPr>
            <w:tcW w:w="5205" w:type="dxa"/>
            <w:tcBorders>
              <w:top w:val="nil"/>
              <w:left w:val="nil"/>
              <w:bottom w:val="nil"/>
              <w:right w:val="nil"/>
            </w:tcBorders>
          </w:tcPr>
          <w:p w:rsidR="00F37CD3" w:rsidRDefault="00F37CD3" w:rsidP="00F37CD3">
            <w:pPr>
              <w:autoSpaceDE w:val="0"/>
              <w:autoSpaceDN w:val="0"/>
              <w:adjustRightInd w:val="0"/>
              <w:rPr>
                <w:rFonts w:ascii="Calibri" w:hAnsi="Calibri" w:cs="Calibri"/>
                <w:color w:val="000000"/>
              </w:rPr>
            </w:pPr>
          </w:p>
        </w:tc>
        <w:tc>
          <w:tcPr>
            <w:tcW w:w="1603" w:type="dxa"/>
            <w:tcBorders>
              <w:top w:val="nil"/>
              <w:left w:val="nil"/>
              <w:bottom w:val="nil"/>
              <w:right w:val="nil"/>
            </w:tcBorders>
          </w:tcPr>
          <w:p w:rsidR="00F37CD3" w:rsidRDefault="00F37CD3" w:rsidP="00F37CD3">
            <w:pPr>
              <w:autoSpaceDE w:val="0"/>
              <w:autoSpaceDN w:val="0"/>
              <w:adjustRightInd w:val="0"/>
              <w:jc w:val="right"/>
              <w:rPr>
                <w:rFonts w:ascii="Calibri" w:hAnsi="Calibri" w:cs="Calibri"/>
                <w:color w:val="000000"/>
              </w:rPr>
            </w:pPr>
          </w:p>
        </w:tc>
        <w:tc>
          <w:tcPr>
            <w:tcW w:w="1559" w:type="dxa"/>
            <w:gridSpan w:val="2"/>
            <w:tcBorders>
              <w:top w:val="nil"/>
              <w:left w:val="nil"/>
              <w:bottom w:val="nil"/>
              <w:right w:val="nil"/>
            </w:tcBorders>
          </w:tcPr>
          <w:p w:rsidR="00F37CD3" w:rsidRDefault="00F37CD3" w:rsidP="00F37CD3">
            <w:pPr>
              <w:autoSpaceDE w:val="0"/>
              <w:autoSpaceDN w:val="0"/>
              <w:adjustRightInd w:val="0"/>
              <w:jc w:val="right"/>
              <w:rPr>
                <w:rFonts w:ascii="Calibri" w:hAnsi="Calibri" w:cs="Calibri"/>
                <w:color w:val="000000"/>
              </w:rPr>
            </w:pPr>
          </w:p>
        </w:tc>
        <w:tc>
          <w:tcPr>
            <w:tcW w:w="1418" w:type="dxa"/>
            <w:tcBorders>
              <w:top w:val="nil"/>
              <w:left w:val="nil"/>
              <w:bottom w:val="nil"/>
              <w:right w:val="nil"/>
            </w:tcBorders>
          </w:tcPr>
          <w:p w:rsidR="00F37CD3" w:rsidRDefault="00F37CD3" w:rsidP="00F37CD3">
            <w:pPr>
              <w:autoSpaceDE w:val="0"/>
              <w:autoSpaceDN w:val="0"/>
              <w:adjustRightInd w:val="0"/>
              <w:jc w:val="right"/>
              <w:rPr>
                <w:rFonts w:ascii="Calibri" w:hAnsi="Calibri" w:cs="Calibri"/>
                <w:color w:val="000000"/>
              </w:rPr>
            </w:pPr>
          </w:p>
        </w:tc>
        <w:tc>
          <w:tcPr>
            <w:tcW w:w="1417" w:type="dxa"/>
            <w:gridSpan w:val="2"/>
            <w:tcBorders>
              <w:top w:val="nil"/>
              <w:left w:val="nil"/>
              <w:bottom w:val="nil"/>
              <w:right w:val="nil"/>
            </w:tcBorders>
          </w:tcPr>
          <w:p w:rsidR="00F37CD3" w:rsidRDefault="00F37CD3" w:rsidP="00F37CD3">
            <w:pPr>
              <w:autoSpaceDE w:val="0"/>
              <w:autoSpaceDN w:val="0"/>
              <w:adjustRightInd w:val="0"/>
              <w:jc w:val="right"/>
              <w:rPr>
                <w:rFonts w:ascii="Calibri" w:hAnsi="Calibri" w:cs="Calibri"/>
                <w:color w:val="000000"/>
              </w:rPr>
            </w:pPr>
          </w:p>
        </w:tc>
        <w:tc>
          <w:tcPr>
            <w:tcW w:w="1843" w:type="dxa"/>
            <w:gridSpan w:val="2"/>
            <w:tcBorders>
              <w:top w:val="nil"/>
              <w:left w:val="nil"/>
              <w:bottom w:val="nil"/>
              <w:right w:val="nil"/>
            </w:tcBorders>
          </w:tcPr>
          <w:p w:rsidR="00F37CD3" w:rsidRDefault="00F37CD3" w:rsidP="00F37CD3">
            <w:pPr>
              <w:autoSpaceDE w:val="0"/>
              <w:autoSpaceDN w:val="0"/>
              <w:adjustRightInd w:val="0"/>
              <w:jc w:val="right"/>
              <w:rPr>
                <w:rFonts w:ascii="Calibri" w:hAnsi="Calibri" w:cs="Calibri"/>
                <w:color w:val="000000"/>
              </w:rPr>
            </w:pPr>
          </w:p>
        </w:tc>
      </w:tr>
      <w:tr w:rsidR="00F37CD3" w:rsidRPr="00036B80" w:rsidTr="00E65C2D">
        <w:trPr>
          <w:trHeight w:val="290"/>
        </w:trPr>
        <w:tc>
          <w:tcPr>
            <w:tcW w:w="2578" w:type="dxa"/>
            <w:tcBorders>
              <w:top w:val="single" w:sz="6" w:space="0" w:color="auto"/>
              <w:left w:val="single" w:sz="6" w:space="0" w:color="auto"/>
              <w:bottom w:val="nil"/>
              <w:right w:val="single" w:sz="6" w:space="0" w:color="auto"/>
            </w:tcBorders>
          </w:tcPr>
          <w:p w:rsidR="00F37CD3" w:rsidRPr="00036B80" w:rsidRDefault="00F37CD3" w:rsidP="00F37CD3">
            <w:pPr>
              <w:autoSpaceDE w:val="0"/>
              <w:autoSpaceDN w:val="0"/>
              <w:adjustRightInd w:val="0"/>
              <w:jc w:val="center"/>
              <w:rPr>
                <w:color w:val="000000"/>
                <w:sz w:val="24"/>
                <w:szCs w:val="24"/>
              </w:rPr>
            </w:pPr>
            <w:r w:rsidRPr="00036B80">
              <w:rPr>
                <w:color w:val="000000"/>
                <w:sz w:val="24"/>
                <w:szCs w:val="24"/>
              </w:rPr>
              <w:t>Статус (муниципальная программа, подпрограмма)</w:t>
            </w:r>
          </w:p>
        </w:tc>
        <w:tc>
          <w:tcPr>
            <w:tcW w:w="5205" w:type="dxa"/>
            <w:tcBorders>
              <w:top w:val="single" w:sz="6" w:space="0" w:color="auto"/>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 xml:space="preserve">Наименование  программы, подпрограммы </w:t>
            </w:r>
          </w:p>
        </w:tc>
        <w:tc>
          <w:tcPr>
            <w:tcW w:w="1603" w:type="dxa"/>
            <w:tcBorders>
              <w:top w:val="single" w:sz="6" w:space="0" w:color="auto"/>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Уровень бюджетной системы/ источники финансирования</w:t>
            </w:r>
          </w:p>
        </w:tc>
        <w:tc>
          <w:tcPr>
            <w:tcW w:w="1559" w:type="dxa"/>
            <w:gridSpan w:val="2"/>
            <w:tcBorders>
              <w:top w:val="single" w:sz="6" w:space="0" w:color="auto"/>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 xml:space="preserve">очередной финансовый год </w:t>
            </w:r>
          </w:p>
          <w:p w:rsidR="00F37CD3" w:rsidRPr="00036B80" w:rsidRDefault="008773CB" w:rsidP="00E65C2D">
            <w:pPr>
              <w:autoSpaceDE w:val="0"/>
              <w:autoSpaceDN w:val="0"/>
              <w:adjustRightInd w:val="0"/>
              <w:jc w:val="center"/>
              <w:rPr>
                <w:color w:val="000000"/>
                <w:sz w:val="24"/>
                <w:szCs w:val="24"/>
              </w:rPr>
            </w:pPr>
            <w:r>
              <w:rPr>
                <w:color w:val="000000"/>
                <w:sz w:val="24"/>
                <w:szCs w:val="24"/>
              </w:rPr>
              <w:t>202</w:t>
            </w:r>
            <w:r w:rsidR="00785C75">
              <w:rPr>
                <w:color w:val="000000"/>
                <w:sz w:val="24"/>
                <w:szCs w:val="24"/>
              </w:rPr>
              <w:t>3</w:t>
            </w:r>
          </w:p>
          <w:p w:rsidR="00F37CD3" w:rsidRPr="00036B80" w:rsidRDefault="00F37CD3" w:rsidP="00E65C2D">
            <w:pPr>
              <w:autoSpaceDE w:val="0"/>
              <w:autoSpaceDN w:val="0"/>
              <w:adjustRightInd w:val="0"/>
              <w:jc w:val="center"/>
              <w:rPr>
                <w:color w:val="000000"/>
                <w:sz w:val="24"/>
                <w:szCs w:val="24"/>
              </w:rPr>
            </w:pPr>
          </w:p>
          <w:p w:rsidR="00F37CD3" w:rsidRPr="00036B80" w:rsidRDefault="00F37CD3"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nil"/>
              <w:right w:val="single" w:sz="6" w:space="0" w:color="auto"/>
            </w:tcBorders>
          </w:tcPr>
          <w:p w:rsidR="00F37CD3" w:rsidRPr="00036B80" w:rsidRDefault="00F37CD3" w:rsidP="00394D42">
            <w:pPr>
              <w:autoSpaceDE w:val="0"/>
              <w:autoSpaceDN w:val="0"/>
              <w:adjustRightInd w:val="0"/>
              <w:jc w:val="center"/>
              <w:rPr>
                <w:color w:val="000000"/>
                <w:sz w:val="24"/>
                <w:szCs w:val="24"/>
              </w:rPr>
            </w:pPr>
            <w:r w:rsidRPr="00036B80">
              <w:rPr>
                <w:color w:val="000000"/>
                <w:sz w:val="24"/>
                <w:szCs w:val="24"/>
              </w:rPr>
              <w:t>п</w:t>
            </w:r>
            <w:r w:rsidR="006E1358">
              <w:rPr>
                <w:color w:val="000000"/>
                <w:sz w:val="24"/>
                <w:szCs w:val="24"/>
              </w:rPr>
              <w:t xml:space="preserve">ервый год </w:t>
            </w:r>
            <w:r w:rsidR="008773CB">
              <w:rPr>
                <w:color w:val="000000"/>
                <w:sz w:val="24"/>
                <w:szCs w:val="24"/>
              </w:rPr>
              <w:t>планового периода 202</w:t>
            </w:r>
            <w:r w:rsidR="00785C75">
              <w:rPr>
                <w:color w:val="000000"/>
                <w:sz w:val="24"/>
                <w:szCs w:val="24"/>
              </w:rPr>
              <w:t>4</w:t>
            </w:r>
          </w:p>
        </w:tc>
        <w:tc>
          <w:tcPr>
            <w:tcW w:w="1417" w:type="dxa"/>
            <w:gridSpan w:val="2"/>
            <w:tcBorders>
              <w:top w:val="single" w:sz="6" w:space="0" w:color="auto"/>
              <w:left w:val="single" w:sz="6" w:space="0" w:color="auto"/>
              <w:bottom w:val="nil"/>
              <w:right w:val="single" w:sz="6" w:space="0" w:color="auto"/>
            </w:tcBorders>
          </w:tcPr>
          <w:p w:rsidR="00F37CD3" w:rsidRPr="00036B80" w:rsidRDefault="008773CB" w:rsidP="00394D42">
            <w:pPr>
              <w:autoSpaceDE w:val="0"/>
              <w:autoSpaceDN w:val="0"/>
              <w:adjustRightInd w:val="0"/>
              <w:jc w:val="center"/>
              <w:rPr>
                <w:color w:val="000000"/>
                <w:sz w:val="24"/>
                <w:szCs w:val="24"/>
              </w:rPr>
            </w:pPr>
            <w:r>
              <w:rPr>
                <w:color w:val="000000"/>
                <w:sz w:val="24"/>
                <w:szCs w:val="24"/>
              </w:rPr>
              <w:t>второй год планового периода 202</w:t>
            </w:r>
            <w:r w:rsidR="00785C75">
              <w:rPr>
                <w:color w:val="000000"/>
                <w:sz w:val="24"/>
                <w:szCs w:val="24"/>
              </w:rPr>
              <w:t>5</w:t>
            </w:r>
          </w:p>
        </w:tc>
        <w:tc>
          <w:tcPr>
            <w:tcW w:w="1843" w:type="dxa"/>
            <w:gridSpan w:val="2"/>
            <w:tcBorders>
              <w:top w:val="single" w:sz="6" w:space="0" w:color="auto"/>
              <w:left w:val="single" w:sz="6" w:space="0" w:color="auto"/>
              <w:bottom w:val="nil"/>
              <w:right w:val="single" w:sz="6" w:space="0" w:color="auto"/>
            </w:tcBorders>
          </w:tcPr>
          <w:p w:rsidR="00F37CD3" w:rsidRPr="00036B80" w:rsidRDefault="00F37CD3" w:rsidP="00394D42">
            <w:pPr>
              <w:autoSpaceDE w:val="0"/>
              <w:autoSpaceDN w:val="0"/>
              <w:adjustRightInd w:val="0"/>
              <w:jc w:val="center"/>
              <w:rPr>
                <w:color w:val="000000"/>
                <w:sz w:val="24"/>
                <w:szCs w:val="24"/>
              </w:rPr>
            </w:pPr>
            <w:r w:rsidRPr="00036B80">
              <w:rPr>
                <w:color w:val="000000"/>
                <w:sz w:val="24"/>
                <w:szCs w:val="24"/>
              </w:rPr>
              <w:t>Итого на очередной финан</w:t>
            </w:r>
            <w:r w:rsidR="008773CB">
              <w:rPr>
                <w:color w:val="000000"/>
                <w:sz w:val="24"/>
                <w:szCs w:val="24"/>
              </w:rPr>
              <w:t>совый год и плановый период 202</w:t>
            </w:r>
            <w:r w:rsidR="00785C75">
              <w:rPr>
                <w:color w:val="000000"/>
                <w:sz w:val="24"/>
                <w:szCs w:val="24"/>
              </w:rPr>
              <w:t>3</w:t>
            </w:r>
            <w:r w:rsidR="008773CB">
              <w:rPr>
                <w:color w:val="000000"/>
                <w:sz w:val="24"/>
                <w:szCs w:val="24"/>
              </w:rPr>
              <w:t>-202</w:t>
            </w:r>
            <w:r w:rsidR="00785C75">
              <w:rPr>
                <w:color w:val="000000"/>
                <w:sz w:val="24"/>
                <w:szCs w:val="24"/>
              </w:rPr>
              <w:t>5</w:t>
            </w:r>
            <w:r>
              <w:rPr>
                <w:color w:val="000000"/>
                <w:sz w:val="24"/>
                <w:szCs w:val="24"/>
              </w:rPr>
              <w:t>гг.</w:t>
            </w:r>
          </w:p>
        </w:tc>
      </w:tr>
      <w:tr w:rsidR="00F37CD3" w:rsidRPr="00036B80" w:rsidTr="00E65C2D">
        <w:trPr>
          <w:trHeight w:val="87"/>
        </w:trPr>
        <w:tc>
          <w:tcPr>
            <w:tcW w:w="2578"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5205"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603" w:type="dxa"/>
            <w:tcBorders>
              <w:top w:val="nil"/>
              <w:left w:val="single" w:sz="6" w:space="0" w:color="auto"/>
              <w:bottom w:val="single" w:sz="6" w:space="0" w:color="auto"/>
              <w:right w:val="single" w:sz="6" w:space="0" w:color="auto"/>
            </w:tcBorders>
          </w:tcPr>
          <w:p w:rsidR="00F37CD3" w:rsidRPr="00036B80" w:rsidRDefault="00F37CD3" w:rsidP="000C77DA">
            <w:pPr>
              <w:autoSpaceDE w:val="0"/>
              <w:autoSpaceDN w:val="0"/>
              <w:adjustRightInd w:val="0"/>
              <w:rPr>
                <w:color w:val="000000"/>
                <w:sz w:val="24"/>
                <w:szCs w:val="24"/>
              </w:rPr>
            </w:pPr>
          </w:p>
        </w:tc>
        <w:tc>
          <w:tcPr>
            <w:tcW w:w="1559" w:type="dxa"/>
            <w:gridSpan w:val="2"/>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418"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417" w:type="dxa"/>
            <w:gridSpan w:val="2"/>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843" w:type="dxa"/>
            <w:gridSpan w:val="2"/>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r>
      <w:tr w:rsidR="00F37CD3" w:rsidRPr="00036B80" w:rsidTr="00E65C2D">
        <w:trPr>
          <w:trHeight w:val="276"/>
        </w:trPr>
        <w:tc>
          <w:tcPr>
            <w:tcW w:w="2578" w:type="dxa"/>
            <w:tcBorders>
              <w:top w:val="nil"/>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1</w:t>
            </w:r>
          </w:p>
        </w:tc>
        <w:tc>
          <w:tcPr>
            <w:tcW w:w="5205" w:type="dxa"/>
            <w:tcBorders>
              <w:top w:val="nil"/>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2</w:t>
            </w:r>
          </w:p>
        </w:tc>
        <w:tc>
          <w:tcPr>
            <w:tcW w:w="1603"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3</w:t>
            </w:r>
          </w:p>
        </w:tc>
        <w:tc>
          <w:tcPr>
            <w:tcW w:w="1559" w:type="dxa"/>
            <w:gridSpan w:val="2"/>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4</w:t>
            </w:r>
          </w:p>
        </w:tc>
        <w:tc>
          <w:tcPr>
            <w:tcW w:w="1418"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5</w:t>
            </w:r>
          </w:p>
        </w:tc>
        <w:tc>
          <w:tcPr>
            <w:tcW w:w="1417" w:type="dxa"/>
            <w:gridSpan w:val="2"/>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6</w:t>
            </w:r>
          </w:p>
        </w:tc>
        <w:tc>
          <w:tcPr>
            <w:tcW w:w="1843" w:type="dxa"/>
            <w:gridSpan w:val="2"/>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7</w:t>
            </w:r>
          </w:p>
        </w:tc>
      </w:tr>
      <w:tr w:rsidR="00785C75" w:rsidRPr="00036B80" w:rsidTr="001C6DC6">
        <w:trPr>
          <w:trHeight w:val="540"/>
        </w:trPr>
        <w:tc>
          <w:tcPr>
            <w:tcW w:w="2578" w:type="dxa"/>
            <w:tcBorders>
              <w:top w:val="single" w:sz="6" w:space="0" w:color="auto"/>
              <w:left w:val="single" w:sz="6" w:space="0" w:color="auto"/>
              <w:bottom w:val="nil"/>
              <w:right w:val="single" w:sz="6" w:space="0" w:color="auto"/>
            </w:tcBorders>
          </w:tcPr>
          <w:p w:rsidR="00785C75" w:rsidRPr="00036B80" w:rsidRDefault="00785C75" w:rsidP="00226E4A">
            <w:pPr>
              <w:autoSpaceDE w:val="0"/>
              <w:autoSpaceDN w:val="0"/>
              <w:adjustRightInd w:val="0"/>
              <w:rPr>
                <w:color w:val="000000"/>
                <w:sz w:val="24"/>
                <w:szCs w:val="24"/>
              </w:rPr>
            </w:pPr>
            <w:r w:rsidRPr="00036B80">
              <w:rPr>
                <w:color w:val="000000"/>
                <w:sz w:val="24"/>
                <w:szCs w:val="24"/>
              </w:rPr>
              <w:t>Муниципальная программа</w:t>
            </w:r>
          </w:p>
        </w:tc>
        <w:tc>
          <w:tcPr>
            <w:tcW w:w="5205" w:type="dxa"/>
            <w:tcBorders>
              <w:top w:val="single" w:sz="6" w:space="0" w:color="auto"/>
              <w:left w:val="single" w:sz="6" w:space="0" w:color="auto"/>
              <w:bottom w:val="nil"/>
              <w:right w:val="single" w:sz="6" w:space="0" w:color="auto"/>
            </w:tcBorders>
          </w:tcPr>
          <w:p w:rsidR="00785C75" w:rsidRPr="00036B80" w:rsidRDefault="00785C75" w:rsidP="00226E4A">
            <w:pPr>
              <w:autoSpaceDE w:val="0"/>
              <w:autoSpaceDN w:val="0"/>
              <w:adjustRightInd w:val="0"/>
              <w:jc w:val="both"/>
              <w:rPr>
                <w:color w:val="000000"/>
                <w:sz w:val="24"/>
                <w:szCs w:val="24"/>
              </w:rPr>
            </w:pPr>
            <w:r w:rsidRPr="00036B80">
              <w:rPr>
                <w:sz w:val="24"/>
                <w:szCs w:val="24"/>
              </w:rPr>
              <w:t>Поддержка субъектов малого и среднего предпринимательства в  Новоселовском районе</w:t>
            </w:r>
          </w:p>
        </w:tc>
        <w:tc>
          <w:tcPr>
            <w:tcW w:w="1603" w:type="dxa"/>
            <w:tcBorders>
              <w:top w:val="single" w:sz="6" w:space="0" w:color="auto"/>
              <w:left w:val="single" w:sz="6" w:space="0" w:color="auto"/>
              <w:bottom w:val="single" w:sz="6" w:space="0" w:color="auto"/>
              <w:right w:val="single" w:sz="6" w:space="0" w:color="auto"/>
            </w:tcBorders>
            <w:vAlign w:val="center"/>
          </w:tcPr>
          <w:p w:rsidR="00785C75" w:rsidRPr="00036B80" w:rsidRDefault="00785C75" w:rsidP="001C6DC6">
            <w:pPr>
              <w:autoSpaceDE w:val="0"/>
              <w:autoSpaceDN w:val="0"/>
              <w:adjustRightInd w:val="0"/>
              <w:rPr>
                <w:color w:val="000000"/>
                <w:sz w:val="24"/>
                <w:szCs w:val="24"/>
              </w:rPr>
            </w:pPr>
            <w:r w:rsidRPr="00036B80">
              <w:rPr>
                <w:color w:val="000000"/>
                <w:sz w:val="24"/>
                <w:szCs w:val="24"/>
              </w:rPr>
              <w:t>Всего</w:t>
            </w:r>
          </w:p>
        </w:tc>
        <w:tc>
          <w:tcPr>
            <w:tcW w:w="1559" w:type="dxa"/>
            <w:gridSpan w:val="2"/>
            <w:tcBorders>
              <w:top w:val="nil"/>
              <w:left w:val="single" w:sz="6" w:space="0" w:color="auto"/>
              <w:bottom w:val="single" w:sz="6" w:space="0" w:color="auto"/>
              <w:right w:val="single" w:sz="6" w:space="0" w:color="auto"/>
            </w:tcBorders>
            <w:vAlign w:val="center"/>
          </w:tcPr>
          <w:p w:rsidR="00785C75" w:rsidRPr="00226E4A" w:rsidRDefault="00785C75" w:rsidP="00750564">
            <w:pPr>
              <w:jc w:val="center"/>
              <w:rPr>
                <w:sz w:val="24"/>
                <w:szCs w:val="24"/>
              </w:rPr>
            </w:pPr>
            <w:r>
              <w:rPr>
                <w:sz w:val="24"/>
                <w:szCs w:val="24"/>
              </w:rPr>
              <w:t>889,6</w:t>
            </w:r>
          </w:p>
        </w:tc>
        <w:tc>
          <w:tcPr>
            <w:tcW w:w="1418" w:type="dxa"/>
            <w:tcBorders>
              <w:top w:val="nil"/>
              <w:left w:val="single" w:sz="6" w:space="0" w:color="auto"/>
              <w:bottom w:val="single" w:sz="6" w:space="0" w:color="auto"/>
              <w:right w:val="single" w:sz="6" w:space="0" w:color="auto"/>
            </w:tcBorders>
            <w:vAlign w:val="center"/>
          </w:tcPr>
          <w:p w:rsidR="00785C75" w:rsidRPr="00226E4A" w:rsidRDefault="004C4E00" w:rsidP="000F3E97">
            <w:pPr>
              <w:jc w:val="center"/>
              <w:rPr>
                <w:sz w:val="24"/>
                <w:szCs w:val="24"/>
              </w:rPr>
            </w:pPr>
            <w:r w:rsidRPr="004C4E00">
              <w:rPr>
                <w:sz w:val="24"/>
                <w:szCs w:val="24"/>
              </w:rPr>
              <w:t>889,6</w:t>
            </w:r>
          </w:p>
        </w:tc>
        <w:tc>
          <w:tcPr>
            <w:tcW w:w="1417" w:type="dxa"/>
            <w:gridSpan w:val="2"/>
            <w:tcBorders>
              <w:top w:val="nil"/>
              <w:left w:val="single" w:sz="6" w:space="0" w:color="auto"/>
              <w:bottom w:val="single" w:sz="6" w:space="0" w:color="auto"/>
              <w:right w:val="single" w:sz="6" w:space="0" w:color="auto"/>
            </w:tcBorders>
            <w:vAlign w:val="center"/>
          </w:tcPr>
          <w:p w:rsidR="00785C75" w:rsidRPr="00226E4A" w:rsidRDefault="004C4E00" w:rsidP="000F3E97">
            <w:pPr>
              <w:jc w:val="center"/>
              <w:rPr>
                <w:sz w:val="24"/>
                <w:szCs w:val="24"/>
              </w:rPr>
            </w:pPr>
            <w:r w:rsidRPr="004C4E00">
              <w:rPr>
                <w:sz w:val="24"/>
                <w:szCs w:val="24"/>
              </w:rPr>
              <w:t>889,6</w:t>
            </w:r>
          </w:p>
        </w:tc>
        <w:tc>
          <w:tcPr>
            <w:tcW w:w="1843" w:type="dxa"/>
            <w:gridSpan w:val="2"/>
            <w:tcBorders>
              <w:top w:val="nil"/>
              <w:left w:val="single" w:sz="6" w:space="0" w:color="auto"/>
              <w:bottom w:val="single" w:sz="6" w:space="0" w:color="auto"/>
              <w:right w:val="single" w:sz="6" w:space="0" w:color="auto"/>
            </w:tcBorders>
            <w:vAlign w:val="center"/>
          </w:tcPr>
          <w:p w:rsidR="00785C75" w:rsidRPr="00226E4A" w:rsidRDefault="004C4E00" w:rsidP="00750564">
            <w:pPr>
              <w:jc w:val="center"/>
              <w:rPr>
                <w:sz w:val="24"/>
                <w:szCs w:val="24"/>
              </w:rPr>
            </w:pPr>
            <w:r>
              <w:rPr>
                <w:sz w:val="24"/>
                <w:szCs w:val="24"/>
              </w:rPr>
              <w:t>2668,8</w:t>
            </w:r>
          </w:p>
        </w:tc>
      </w:tr>
      <w:tr w:rsidR="00394D42" w:rsidRPr="00036B80" w:rsidTr="00750564">
        <w:trPr>
          <w:trHeight w:val="391"/>
        </w:trPr>
        <w:tc>
          <w:tcPr>
            <w:tcW w:w="2578" w:type="dxa"/>
            <w:tcBorders>
              <w:top w:val="nil"/>
              <w:left w:val="single" w:sz="6" w:space="0" w:color="auto"/>
              <w:bottom w:val="nil"/>
              <w:right w:val="single" w:sz="6" w:space="0" w:color="auto"/>
            </w:tcBorders>
          </w:tcPr>
          <w:p w:rsidR="00394D42" w:rsidRPr="00036B80" w:rsidRDefault="00394D42" w:rsidP="00226E4A">
            <w:pPr>
              <w:autoSpaceDE w:val="0"/>
              <w:autoSpaceDN w:val="0"/>
              <w:adjustRightInd w:val="0"/>
              <w:rPr>
                <w:color w:val="000000"/>
                <w:sz w:val="24"/>
                <w:szCs w:val="24"/>
              </w:rPr>
            </w:pPr>
          </w:p>
        </w:tc>
        <w:tc>
          <w:tcPr>
            <w:tcW w:w="5205" w:type="dxa"/>
            <w:tcBorders>
              <w:top w:val="nil"/>
              <w:left w:val="single" w:sz="6" w:space="0" w:color="auto"/>
              <w:bottom w:val="nil"/>
              <w:right w:val="single" w:sz="6" w:space="0" w:color="auto"/>
            </w:tcBorders>
          </w:tcPr>
          <w:p w:rsidR="00394D42" w:rsidRPr="00036B80" w:rsidRDefault="00394D42" w:rsidP="00226E4A">
            <w:pPr>
              <w:autoSpaceDE w:val="0"/>
              <w:autoSpaceDN w:val="0"/>
              <w:adjustRightInd w:val="0"/>
              <w:jc w:val="both"/>
              <w:rPr>
                <w:color w:val="000000"/>
                <w:sz w:val="24"/>
                <w:szCs w:val="24"/>
              </w:rPr>
            </w:pPr>
          </w:p>
        </w:tc>
        <w:tc>
          <w:tcPr>
            <w:tcW w:w="1603" w:type="dxa"/>
            <w:tcBorders>
              <w:top w:val="single" w:sz="6" w:space="0" w:color="auto"/>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rPr>
                <w:color w:val="000000"/>
                <w:sz w:val="24"/>
                <w:szCs w:val="24"/>
              </w:rPr>
            </w:pPr>
            <w:r w:rsidRPr="00036B80">
              <w:rPr>
                <w:color w:val="000000"/>
                <w:sz w:val="24"/>
                <w:szCs w:val="24"/>
              </w:rPr>
              <w:t xml:space="preserve">в том числе:             </w:t>
            </w:r>
          </w:p>
        </w:tc>
        <w:tc>
          <w:tcPr>
            <w:tcW w:w="1559" w:type="dxa"/>
            <w:gridSpan w:val="2"/>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c>
          <w:tcPr>
            <w:tcW w:w="1418" w:type="dxa"/>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c>
          <w:tcPr>
            <w:tcW w:w="1417" w:type="dxa"/>
            <w:gridSpan w:val="2"/>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c>
          <w:tcPr>
            <w:tcW w:w="1843" w:type="dxa"/>
            <w:gridSpan w:val="2"/>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r>
      <w:tr w:rsidR="00394D42" w:rsidRPr="00036B80" w:rsidTr="00750564">
        <w:trPr>
          <w:trHeight w:val="391"/>
        </w:trPr>
        <w:tc>
          <w:tcPr>
            <w:tcW w:w="2578" w:type="dxa"/>
            <w:tcBorders>
              <w:top w:val="nil"/>
              <w:left w:val="single" w:sz="6" w:space="0" w:color="auto"/>
              <w:bottom w:val="nil"/>
              <w:right w:val="single" w:sz="6" w:space="0" w:color="auto"/>
            </w:tcBorders>
          </w:tcPr>
          <w:p w:rsidR="00394D42" w:rsidRPr="00036B80" w:rsidRDefault="00394D42" w:rsidP="00226E4A">
            <w:pPr>
              <w:autoSpaceDE w:val="0"/>
              <w:autoSpaceDN w:val="0"/>
              <w:adjustRightInd w:val="0"/>
              <w:rPr>
                <w:color w:val="000000"/>
                <w:sz w:val="24"/>
                <w:szCs w:val="24"/>
              </w:rPr>
            </w:pPr>
          </w:p>
        </w:tc>
        <w:tc>
          <w:tcPr>
            <w:tcW w:w="5205" w:type="dxa"/>
            <w:tcBorders>
              <w:top w:val="nil"/>
              <w:left w:val="single" w:sz="6" w:space="0" w:color="auto"/>
              <w:bottom w:val="nil"/>
              <w:right w:val="single" w:sz="6" w:space="0" w:color="auto"/>
            </w:tcBorders>
          </w:tcPr>
          <w:p w:rsidR="00394D42" w:rsidRPr="00036B80" w:rsidRDefault="00394D42"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rPr>
                <w:color w:val="000000"/>
                <w:sz w:val="24"/>
                <w:szCs w:val="24"/>
              </w:rPr>
            </w:pPr>
            <w:r w:rsidRPr="00036B80">
              <w:rPr>
                <w:color w:val="000000"/>
                <w:sz w:val="24"/>
                <w:szCs w:val="24"/>
              </w:rPr>
              <w:t>федеральный бюджет</w:t>
            </w:r>
          </w:p>
        </w:tc>
        <w:tc>
          <w:tcPr>
            <w:tcW w:w="1559" w:type="dxa"/>
            <w:gridSpan w:val="2"/>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c>
          <w:tcPr>
            <w:tcW w:w="1418" w:type="dxa"/>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c>
          <w:tcPr>
            <w:tcW w:w="1417" w:type="dxa"/>
            <w:gridSpan w:val="2"/>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c>
          <w:tcPr>
            <w:tcW w:w="1843" w:type="dxa"/>
            <w:gridSpan w:val="2"/>
            <w:tcBorders>
              <w:top w:val="nil"/>
              <w:left w:val="single" w:sz="6" w:space="0" w:color="auto"/>
              <w:bottom w:val="single" w:sz="6" w:space="0" w:color="auto"/>
              <w:right w:val="single" w:sz="6" w:space="0" w:color="auto"/>
            </w:tcBorders>
            <w:vAlign w:val="center"/>
          </w:tcPr>
          <w:p w:rsidR="00394D42" w:rsidRPr="00226E4A" w:rsidRDefault="00394D42" w:rsidP="00750564">
            <w:pPr>
              <w:rPr>
                <w:sz w:val="24"/>
                <w:szCs w:val="24"/>
              </w:rPr>
            </w:pPr>
          </w:p>
        </w:tc>
      </w:tr>
      <w:tr w:rsidR="00394D42" w:rsidRPr="00036B80" w:rsidTr="00750564">
        <w:trPr>
          <w:trHeight w:val="391"/>
        </w:trPr>
        <w:tc>
          <w:tcPr>
            <w:tcW w:w="2578" w:type="dxa"/>
            <w:tcBorders>
              <w:top w:val="nil"/>
              <w:left w:val="single" w:sz="6" w:space="0" w:color="auto"/>
              <w:bottom w:val="nil"/>
              <w:right w:val="single" w:sz="6" w:space="0" w:color="auto"/>
            </w:tcBorders>
          </w:tcPr>
          <w:p w:rsidR="00394D42" w:rsidRPr="00036B80" w:rsidRDefault="00394D42" w:rsidP="00226E4A">
            <w:pPr>
              <w:autoSpaceDE w:val="0"/>
              <w:autoSpaceDN w:val="0"/>
              <w:adjustRightInd w:val="0"/>
              <w:rPr>
                <w:color w:val="000000"/>
                <w:sz w:val="24"/>
                <w:szCs w:val="24"/>
              </w:rPr>
            </w:pPr>
          </w:p>
        </w:tc>
        <w:tc>
          <w:tcPr>
            <w:tcW w:w="5205" w:type="dxa"/>
            <w:tcBorders>
              <w:top w:val="nil"/>
              <w:left w:val="single" w:sz="6" w:space="0" w:color="auto"/>
              <w:bottom w:val="nil"/>
              <w:right w:val="single" w:sz="6" w:space="0" w:color="auto"/>
            </w:tcBorders>
          </w:tcPr>
          <w:p w:rsidR="00394D42" w:rsidRPr="00036B80" w:rsidRDefault="00394D42"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rPr>
                <w:color w:val="000000"/>
                <w:sz w:val="24"/>
                <w:szCs w:val="24"/>
              </w:rPr>
            </w:pPr>
            <w:r w:rsidRPr="00036B80">
              <w:rPr>
                <w:color w:val="000000"/>
                <w:sz w:val="24"/>
                <w:szCs w:val="24"/>
              </w:rPr>
              <w:t>краевой бюджет</w:t>
            </w:r>
          </w:p>
        </w:tc>
        <w:tc>
          <w:tcPr>
            <w:tcW w:w="1559" w:type="dxa"/>
            <w:gridSpan w:val="2"/>
            <w:tcBorders>
              <w:top w:val="nil"/>
              <w:left w:val="single" w:sz="6" w:space="0" w:color="auto"/>
              <w:bottom w:val="single" w:sz="6" w:space="0" w:color="auto"/>
              <w:right w:val="single" w:sz="6" w:space="0" w:color="auto"/>
            </w:tcBorders>
            <w:vAlign w:val="center"/>
          </w:tcPr>
          <w:p w:rsidR="00394D42" w:rsidRPr="00226E4A" w:rsidRDefault="00785C75" w:rsidP="00394D42">
            <w:pPr>
              <w:jc w:val="center"/>
              <w:rPr>
                <w:sz w:val="24"/>
                <w:szCs w:val="24"/>
              </w:rPr>
            </w:pPr>
            <w:r>
              <w:rPr>
                <w:sz w:val="24"/>
                <w:szCs w:val="24"/>
              </w:rPr>
              <w:t>789,6</w:t>
            </w:r>
          </w:p>
        </w:tc>
        <w:tc>
          <w:tcPr>
            <w:tcW w:w="1418" w:type="dxa"/>
            <w:tcBorders>
              <w:top w:val="nil"/>
              <w:left w:val="single" w:sz="6" w:space="0" w:color="auto"/>
              <w:bottom w:val="single" w:sz="6" w:space="0" w:color="auto"/>
              <w:right w:val="single" w:sz="6" w:space="0" w:color="auto"/>
            </w:tcBorders>
            <w:vAlign w:val="center"/>
          </w:tcPr>
          <w:p w:rsidR="00394D42" w:rsidRPr="00226E4A" w:rsidRDefault="004C4E00" w:rsidP="00394D42">
            <w:pPr>
              <w:jc w:val="center"/>
              <w:rPr>
                <w:sz w:val="24"/>
                <w:szCs w:val="24"/>
              </w:rPr>
            </w:pPr>
            <w:r w:rsidRPr="004C4E00">
              <w:rPr>
                <w:sz w:val="24"/>
                <w:szCs w:val="24"/>
              </w:rPr>
              <w:t>789,6</w:t>
            </w:r>
          </w:p>
        </w:tc>
        <w:tc>
          <w:tcPr>
            <w:tcW w:w="1417" w:type="dxa"/>
            <w:gridSpan w:val="2"/>
            <w:tcBorders>
              <w:top w:val="nil"/>
              <w:left w:val="single" w:sz="6" w:space="0" w:color="auto"/>
              <w:bottom w:val="single" w:sz="6" w:space="0" w:color="auto"/>
              <w:right w:val="single" w:sz="6" w:space="0" w:color="auto"/>
            </w:tcBorders>
            <w:vAlign w:val="center"/>
          </w:tcPr>
          <w:p w:rsidR="00394D42" w:rsidRPr="00226E4A" w:rsidRDefault="004C4E00" w:rsidP="00394D42">
            <w:pPr>
              <w:jc w:val="center"/>
              <w:rPr>
                <w:sz w:val="24"/>
                <w:szCs w:val="24"/>
              </w:rPr>
            </w:pPr>
            <w:r w:rsidRPr="004C4E00">
              <w:rPr>
                <w:sz w:val="24"/>
                <w:szCs w:val="24"/>
              </w:rPr>
              <w:t>789,6</w:t>
            </w:r>
          </w:p>
        </w:tc>
        <w:tc>
          <w:tcPr>
            <w:tcW w:w="1843" w:type="dxa"/>
            <w:gridSpan w:val="2"/>
            <w:tcBorders>
              <w:top w:val="nil"/>
              <w:left w:val="single" w:sz="6" w:space="0" w:color="auto"/>
              <w:bottom w:val="single" w:sz="6" w:space="0" w:color="auto"/>
              <w:right w:val="single" w:sz="6" w:space="0" w:color="auto"/>
            </w:tcBorders>
            <w:vAlign w:val="center"/>
          </w:tcPr>
          <w:p w:rsidR="00394D42" w:rsidRPr="00226E4A" w:rsidRDefault="004C4E00" w:rsidP="00394D42">
            <w:pPr>
              <w:jc w:val="center"/>
              <w:rPr>
                <w:sz w:val="24"/>
                <w:szCs w:val="24"/>
              </w:rPr>
            </w:pPr>
            <w:r>
              <w:rPr>
                <w:sz w:val="24"/>
                <w:szCs w:val="24"/>
              </w:rPr>
              <w:t>2368,8</w:t>
            </w:r>
          </w:p>
        </w:tc>
      </w:tr>
      <w:tr w:rsidR="00394D42" w:rsidRPr="00036B80" w:rsidTr="00750564">
        <w:trPr>
          <w:trHeight w:val="391"/>
        </w:trPr>
        <w:tc>
          <w:tcPr>
            <w:tcW w:w="2578" w:type="dxa"/>
            <w:tcBorders>
              <w:top w:val="nil"/>
              <w:left w:val="single" w:sz="6" w:space="0" w:color="auto"/>
              <w:bottom w:val="nil"/>
              <w:right w:val="single" w:sz="6" w:space="0" w:color="auto"/>
            </w:tcBorders>
          </w:tcPr>
          <w:p w:rsidR="00394D42" w:rsidRPr="00036B80" w:rsidRDefault="00394D42" w:rsidP="00226E4A">
            <w:pPr>
              <w:autoSpaceDE w:val="0"/>
              <w:autoSpaceDN w:val="0"/>
              <w:adjustRightInd w:val="0"/>
              <w:rPr>
                <w:color w:val="000000"/>
                <w:sz w:val="24"/>
                <w:szCs w:val="24"/>
              </w:rPr>
            </w:pPr>
          </w:p>
        </w:tc>
        <w:tc>
          <w:tcPr>
            <w:tcW w:w="5205" w:type="dxa"/>
            <w:tcBorders>
              <w:top w:val="nil"/>
              <w:left w:val="single" w:sz="6" w:space="0" w:color="auto"/>
              <w:bottom w:val="nil"/>
              <w:right w:val="single" w:sz="6" w:space="0" w:color="auto"/>
            </w:tcBorders>
          </w:tcPr>
          <w:p w:rsidR="00394D42" w:rsidRPr="00036B80" w:rsidRDefault="00394D42"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rPr>
                <w:color w:val="000000"/>
                <w:sz w:val="24"/>
                <w:szCs w:val="24"/>
              </w:rPr>
            </w:pPr>
            <w:r w:rsidRPr="00036B80">
              <w:rPr>
                <w:color w:val="000000"/>
                <w:sz w:val="24"/>
                <w:szCs w:val="24"/>
              </w:rPr>
              <w:t>районный бюджет</w:t>
            </w:r>
          </w:p>
        </w:tc>
        <w:tc>
          <w:tcPr>
            <w:tcW w:w="1559" w:type="dxa"/>
            <w:gridSpan w:val="2"/>
            <w:tcBorders>
              <w:top w:val="nil"/>
              <w:left w:val="single" w:sz="6" w:space="0" w:color="auto"/>
              <w:bottom w:val="single" w:sz="6" w:space="0" w:color="auto"/>
              <w:right w:val="single" w:sz="6" w:space="0" w:color="auto"/>
            </w:tcBorders>
            <w:vAlign w:val="center"/>
          </w:tcPr>
          <w:p w:rsidR="00394D42" w:rsidRPr="00226E4A" w:rsidRDefault="00394D42" w:rsidP="00394D42">
            <w:pPr>
              <w:jc w:val="center"/>
              <w:rPr>
                <w:sz w:val="24"/>
                <w:szCs w:val="24"/>
              </w:rPr>
            </w:pPr>
            <w:r w:rsidRPr="00226E4A">
              <w:rPr>
                <w:sz w:val="24"/>
                <w:szCs w:val="24"/>
              </w:rPr>
              <w:t>100,0</w:t>
            </w:r>
          </w:p>
        </w:tc>
        <w:tc>
          <w:tcPr>
            <w:tcW w:w="1418" w:type="dxa"/>
            <w:tcBorders>
              <w:top w:val="nil"/>
              <w:left w:val="single" w:sz="6" w:space="0" w:color="auto"/>
              <w:bottom w:val="single" w:sz="6" w:space="0" w:color="auto"/>
              <w:right w:val="single" w:sz="6" w:space="0" w:color="auto"/>
            </w:tcBorders>
            <w:vAlign w:val="center"/>
          </w:tcPr>
          <w:p w:rsidR="00394D42" w:rsidRPr="00226E4A" w:rsidRDefault="00394D42" w:rsidP="00394D42">
            <w:pPr>
              <w:jc w:val="center"/>
              <w:rPr>
                <w:sz w:val="24"/>
                <w:szCs w:val="24"/>
              </w:rPr>
            </w:pPr>
            <w:r w:rsidRPr="00226E4A">
              <w:rPr>
                <w:sz w:val="24"/>
                <w:szCs w:val="24"/>
              </w:rPr>
              <w:t>100,0</w:t>
            </w:r>
          </w:p>
        </w:tc>
        <w:tc>
          <w:tcPr>
            <w:tcW w:w="1417" w:type="dxa"/>
            <w:gridSpan w:val="2"/>
            <w:tcBorders>
              <w:top w:val="nil"/>
              <w:left w:val="single" w:sz="6" w:space="0" w:color="auto"/>
              <w:bottom w:val="single" w:sz="6" w:space="0" w:color="auto"/>
              <w:right w:val="single" w:sz="6" w:space="0" w:color="auto"/>
            </w:tcBorders>
            <w:vAlign w:val="center"/>
          </w:tcPr>
          <w:p w:rsidR="00394D42" w:rsidRPr="00226E4A" w:rsidRDefault="00394D42" w:rsidP="00394D42">
            <w:pPr>
              <w:jc w:val="center"/>
              <w:rPr>
                <w:sz w:val="24"/>
                <w:szCs w:val="24"/>
              </w:rPr>
            </w:pPr>
            <w:r w:rsidRPr="00226E4A">
              <w:rPr>
                <w:sz w:val="24"/>
                <w:szCs w:val="24"/>
              </w:rPr>
              <w:t>100,0</w:t>
            </w:r>
          </w:p>
        </w:tc>
        <w:tc>
          <w:tcPr>
            <w:tcW w:w="1843" w:type="dxa"/>
            <w:gridSpan w:val="2"/>
            <w:tcBorders>
              <w:top w:val="nil"/>
              <w:left w:val="single" w:sz="6" w:space="0" w:color="auto"/>
              <w:bottom w:val="single" w:sz="6" w:space="0" w:color="auto"/>
              <w:right w:val="single" w:sz="6" w:space="0" w:color="auto"/>
            </w:tcBorders>
            <w:vAlign w:val="center"/>
          </w:tcPr>
          <w:p w:rsidR="00394D42" w:rsidRPr="00226E4A" w:rsidRDefault="00394D42" w:rsidP="00394D42">
            <w:pPr>
              <w:jc w:val="center"/>
              <w:rPr>
                <w:sz w:val="24"/>
                <w:szCs w:val="24"/>
              </w:rPr>
            </w:pPr>
            <w:r w:rsidRPr="00226E4A">
              <w:rPr>
                <w:sz w:val="24"/>
                <w:szCs w:val="24"/>
              </w:rPr>
              <w:t>300,0</w:t>
            </w:r>
          </w:p>
        </w:tc>
      </w:tr>
      <w:tr w:rsidR="00394D42" w:rsidRPr="00036B80" w:rsidTr="00976E77">
        <w:trPr>
          <w:trHeight w:val="113"/>
        </w:trPr>
        <w:tc>
          <w:tcPr>
            <w:tcW w:w="2578" w:type="dxa"/>
            <w:tcBorders>
              <w:top w:val="nil"/>
              <w:left w:val="single" w:sz="6" w:space="0" w:color="auto"/>
              <w:bottom w:val="single" w:sz="4" w:space="0" w:color="auto"/>
              <w:right w:val="single" w:sz="6" w:space="0" w:color="auto"/>
            </w:tcBorders>
          </w:tcPr>
          <w:p w:rsidR="00394D42" w:rsidRPr="00036B80" w:rsidRDefault="00394D42" w:rsidP="00226E4A">
            <w:pPr>
              <w:autoSpaceDE w:val="0"/>
              <w:autoSpaceDN w:val="0"/>
              <w:adjustRightInd w:val="0"/>
              <w:rPr>
                <w:color w:val="000000"/>
                <w:sz w:val="24"/>
                <w:szCs w:val="24"/>
              </w:rPr>
            </w:pPr>
          </w:p>
        </w:tc>
        <w:tc>
          <w:tcPr>
            <w:tcW w:w="5205" w:type="dxa"/>
            <w:tcBorders>
              <w:top w:val="nil"/>
              <w:left w:val="single" w:sz="6" w:space="0" w:color="auto"/>
              <w:bottom w:val="single" w:sz="4" w:space="0" w:color="auto"/>
              <w:right w:val="single" w:sz="6" w:space="0" w:color="auto"/>
            </w:tcBorders>
          </w:tcPr>
          <w:p w:rsidR="00394D42" w:rsidRPr="00036B80" w:rsidRDefault="00394D42" w:rsidP="000C77DA">
            <w:pPr>
              <w:autoSpaceDE w:val="0"/>
              <w:autoSpaceDN w:val="0"/>
              <w:adjustRightInd w:val="0"/>
              <w:jc w:val="center"/>
              <w:rPr>
                <w:color w:val="000000"/>
                <w:sz w:val="24"/>
                <w:szCs w:val="24"/>
              </w:rPr>
            </w:pPr>
          </w:p>
        </w:tc>
        <w:tc>
          <w:tcPr>
            <w:tcW w:w="1603" w:type="dxa"/>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rPr>
                <w:color w:val="000000"/>
                <w:sz w:val="24"/>
                <w:szCs w:val="24"/>
              </w:rPr>
            </w:pPr>
            <w:r w:rsidRPr="00036B80">
              <w:rPr>
                <w:color w:val="000000"/>
                <w:sz w:val="24"/>
                <w:szCs w:val="24"/>
              </w:rPr>
              <w:t>юридические лица</w:t>
            </w:r>
          </w:p>
        </w:tc>
        <w:tc>
          <w:tcPr>
            <w:tcW w:w="1559" w:type="dxa"/>
            <w:gridSpan w:val="2"/>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jc w:val="center"/>
              <w:rPr>
                <w:color w:val="000000"/>
                <w:sz w:val="24"/>
                <w:szCs w:val="24"/>
              </w:rPr>
            </w:pPr>
          </w:p>
        </w:tc>
        <w:tc>
          <w:tcPr>
            <w:tcW w:w="1418" w:type="dxa"/>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jc w:val="center"/>
              <w:rPr>
                <w:color w:val="000000"/>
                <w:sz w:val="24"/>
                <w:szCs w:val="24"/>
              </w:rPr>
            </w:pPr>
          </w:p>
        </w:tc>
        <w:tc>
          <w:tcPr>
            <w:tcW w:w="1417" w:type="dxa"/>
            <w:gridSpan w:val="2"/>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jc w:val="center"/>
              <w:rPr>
                <w:color w:val="000000"/>
                <w:sz w:val="24"/>
                <w:szCs w:val="24"/>
              </w:rPr>
            </w:pPr>
          </w:p>
        </w:tc>
        <w:tc>
          <w:tcPr>
            <w:tcW w:w="1843" w:type="dxa"/>
            <w:gridSpan w:val="2"/>
            <w:tcBorders>
              <w:top w:val="nil"/>
              <w:left w:val="single" w:sz="6" w:space="0" w:color="auto"/>
              <w:bottom w:val="single" w:sz="6" w:space="0" w:color="auto"/>
              <w:right w:val="single" w:sz="6" w:space="0" w:color="auto"/>
            </w:tcBorders>
          </w:tcPr>
          <w:p w:rsidR="00394D42" w:rsidRPr="00036B80" w:rsidRDefault="00394D42" w:rsidP="00E65C2D">
            <w:pPr>
              <w:autoSpaceDE w:val="0"/>
              <w:autoSpaceDN w:val="0"/>
              <w:adjustRightInd w:val="0"/>
              <w:jc w:val="center"/>
              <w:rPr>
                <w:color w:val="000000"/>
                <w:sz w:val="24"/>
                <w:szCs w:val="24"/>
              </w:rPr>
            </w:pPr>
          </w:p>
        </w:tc>
      </w:tr>
    </w:tbl>
    <w:p w:rsidR="00982DD0" w:rsidRDefault="00982DD0" w:rsidP="00E65C2D">
      <w:pPr>
        <w:autoSpaceDE w:val="0"/>
        <w:autoSpaceDN w:val="0"/>
        <w:adjustRightInd w:val="0"/>
        <w:rPr>
          <w:color w:val="000000"/>
          <w:sz w:val="24"/>
          <w:szCs w:val="24"/>
        </w:rPr>
        <w:sectPr w:rsidR="00982DD0" w:rsidSect="00982DD0">
          <w:headerReference w:type="default" r:id="rId17"/>
          <w:pgSz w:w="16838" w:h="11906" w:orient="landscape"/>
          <w:pgMar w:top="1266" w:right="1134" w:bottom="1276" w:left="709" w:header="708" w:footer="708" w:gutter="0"/>
          <w:pgNumType w:start="1"/>
          <w:cols w:space="708"/>
          <w:titlePg/>
          <w:docGrid w:linePitch="360"/>
        </w:sectPr>
      </w:pPr>
    </w:p>
    <w:tbl>
      <w:tblPr>
        <w:tblW w:w="15623" w:type="dxa"/>
        <w:tblLayout w:type="fixed"/>
        <w:tblCellMar>
          <w:left w:w="30" w:type="dxa"/>
          <w:right w:w="30" w:type="dxa"/>
        </w:tblCellMar>
        <w:tblLook w:val="0000"/>
      </w:tblPr>
      <w:tblGrid>
        <w:gridCol w:w="2578"/>
        <w:gridCol w:w="5205"/>
        <w:gridCol w:w="1603"/>
        <w:gridCol w:w="1559"/>
        <w:gridCol w:w="1418"/>
        <w:gridCol w:w="1417"/>
        <w:gridCol w:w="1843"/>
      </w:tblGrid>
      <w:tr w:rsidR="00226E4A" w:rsidRPr="00036B80" w:rsidTr="00750564">
        <w:trPr>
          <w:trHeight w:val="506"/>
        </w:trPr>
        <w:tc>
          <w:tcPr>
            <w:tcW w:w="2578" w:type="dxa"/>
            <w:tcBorders>
              <w:top w:val="single" w:sz="6" w:space="0" w:color="auto"/>
              <w:left w:val="single" w:sz="6" w:space="0" w:color="auto"/>
              <w:bottom w:val="nil"/>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lastRenderedPageBreak/>
              <w:t>Отд</w:t>
            </w:r>
            <w:r w:rsidR="0009646E">
              <w:rPr>
                <w:color w:val="000000"/>
                <w:sz w:val="24"/>
                <w:szCs w:val="24"/>
              </w:rPr>
              <w:t xml:space="preserve">ельное мероприятие программы </w:t>
            </w:r>
            <w:r w:rsidR="00D15186">
              <w:rPr>
                <w:color w:val="000000"/>
                <w:sz w:val="24"/>
                <w:szCs w:val="24"/>
              </w:rPr>
              <w:t>№1</w:t>
            </w:r>
          </w:p>
        </w:tc>
        <w:tc>
          <w:tcPr>
            <w:tcW w:w="5205" w:type="dxa"/>
            <w:vMerge w:val="restart"/>
            <w:tcBorders>
              <w:top w:val="single" w:sz="6" w:space="0" w:color="auto"/>
              <w:left w:val="single" w:sz="6" w:space="0" w:color="auto"/>
              <w:right w:val="single" w:sz="6" w:space="0" w:color="auto"/>
            </w:tcBorders>
          </w:tcPr>
          <w:p w:rsidR="00226E4A" w:rsidRPr="00045954" w:rsidRDefault="0009646E" w:rsidP="00045954">
            <w:pPr>
              <w:autoSpaceDE w:val="0"/>
              <w:autoSpaceDN w:val="0"/>
              <w:adjustRightInd w:val="0"/>
              <w:jc w:val="both"/>
              <w:rPr>
                <w:color w:val="000000"/>
                <w:sz w:val="24"/>
                <w:szCs w:val="24"/>
              </w:rPr>
            </w:pPr>
            <w:r w:rsidRPr="0009646E">
              <w:rPr>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603"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t xml:space="preserve">Всего                    </w:t>
            </w:r>
          </w:p>
        </w:tc>
        <w:tc>
          <w:tcPr>
            <w:tcW w:w="1559" w:type="dxa"/>
            <w:tcBorders>
              <w:top w:val="single" w:sz="6" w:space="0" w:color="auto"/>
              <w:left w:val="single" w:sz="6" w:space="0" w:color="auto"/>
              <w:bottom w:val="single" w:sz="6" w:space="0" w:color="auto"/>
              <w:right w:val="single" w:sz="6" w:space="0" w:color="auto"/>
            </w:tcBorders>
            <w:vAlign w:val="center"/>
          </w:tcPr>
          <w:p w:rsidR="00226E4A" w:rsidRPr="00226E4A" w:rsidRDefault="00785C75" w:rsidP="00750564">
            <w:pPr>
              <w:jc w:val="center"/>
              <w:rPr>
                <w:sz w:val="24"/>
                <w:szCs w:val="24"/>
              </w:rPr>
            </w:pPr>
            <w:r>
              <w:rPr>
                <w:sz w:val="24"/>
                <w:szCs w:val="24"/>
              </w:rPr>
              <w:t>873,6</w:t>
            </w:r>
          </w:p>
        </w:tc>
        <w:tc>
          <w:tcPr>
            <w:tcW w:w="1418" w:type="dxa"/>
            <w:tcBorders>
              <w:top w:val="single" w:sz="6" w:space="0" w:color="auto"/>
              <w:left w:val="single" w:sz="6" w:space="0" w:color="auto"/>
              <w:bottom w:val="single" w:sz="6" w:space="0" w:color="auto"/>
              <w:right w:val="single" w:sz="6" w:space="0" w:color="auto"/>
            </w:tcBorders>
            <w:vAlign w:val="center"/>
          </w:tcPr>
          <w:p w:rsidR="00226E4A" w:rsidRPr="00226E4A" w:rsidRDefault="004C4E00" w:rsidP="00750564">
            <w:pPr>
              <w:jc w:val="center"/>
              <w:rPr>
                <w:sz w:val="24"/>
                <w:szCs w:val="24"/>
              </w:rPr>
            </w:pPr>
            <w:r w:rsidRPr="004C4E00">
              <w:rPr>
                <w:sz w:val="24"/>
                <w:szCs w:val="24"/>
              </w:rPr>
              <w:t>873,6</w:t>
            </w:r>
          </w:p>
        </w:tc>
        <w:tc>
          <w:tcPr>
            <w:tcW w:w="1417" w:type="dxa"/>
            <w:tcBorders>
              <w:top w:val="single" w:sz="6" w:space="0" w:color="auto"/>
              <w:left w:val="single" w:sz="6" w:space="0" w:color="auto"/>
              <w:bottom w:val="single" w:sz="6" w:space="0" w:color="auto"/>
              <w:right w:val="single" w:sz="6" w:space="0" w:color="auto"/>
            </w:tcBorders>
            <w:vAlign w:val="center"/>
          </w:tcPr>
          <w:p w:rsidR="00226E4A" w:rsidRPr="00226E4A" w:rsidRDefault="004C4E00" w:rsidP="00750564">
            <w:pPr>
              <w:jc w:val="center"/>
              <w:rPr>
                <w:sz w:val="24"/>
                <w:szCs w:val="24"/>
              </w:rPr>
            </w:pPr>
            <w:r w:rsidRPr="004C4E00">
              <w:rPr>
                <w:sz w:val="24"/>
                <w:szCs w:val="24"/>
              </w:rPr>
              <w:t>873,6</w:t>
            </w:r>
          </w:p>
        </w:tc>
        <w:tc>
          <w:tcPr>
            <w:tcW w:w="1843" w:type="dxa"/>
            <w:tcBorders>
              <w:top w:val="single" w:sz="6" w:space="0" w:color="auto"/>
              <w:left w:val="single" w:sz="6" w:space="0" w:color="auto"/>
              <w:bottom w:val="single" w:sz="6" w:space="0" w:color="auto"/>
              <w:right w:val="single" w:sz="6" w:space="0" w:color="auto"/>
            </w:tcBorders>
            <w:vAlign w:val="center"/>
          </w:tcPr>
          <w:p w:rsidR="00226E4A" w:rsidRPr="00226E4A" w:rsidRDefault="004C4E00" w:rsidP="00750564">
            <w:pPr>
              <w:jc w:val="center"/>
              <w:rPr>
                <w:sz w:val="24"/>
                <w:szCs w:val="24"/>
              </w:rPr>
            </w:pPr>
            <w:r>
              <w:rPr>
                <w:sz w:val="24"/>
                <w:szCs w:val="24"/>
              </w:rPr>
              <w:t>2620,8</w:t>
            </w:r>
          </w:p>
        </w:tc>
      </w:tr>
      <w:tr w:rsidR="00226E4A" w:rsidRPr="00036B80" w:rsidTr="00785C75">
        <w:trPr>
          <w:trHeight w:val="836"/>
        </w:trPr>
        <w:tc>
          <w:tcPr>
            <w:tcW w:w="2578"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5205" w:type="dxa"/>
            <w:vMerge/>
            <w:tcBorders>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1603"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t xml:space="preserve">в том числе:             </w:t>
            </w:r>
          </w:p>
        </w:tc>
        <w:tc>
          <w:tcPr>
            <w:tcW w:w="1559"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r>
      <w:tr w:rsidR="00226E4A" w:rsidRPr="00036B80" w:rsidTr="00E65C2D">
        <w:trPr>
          <w:trHeight w:val="535"/>
        </w:trPr>
        <w:tc>
          <w:tcPr>
            <w:tcW w:w="2578"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5205"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226E4A" w:rsidRPr="00226E4A" w:rsidRDefault="00226E4A" w:rsidP="00E65C2D">
            <w:pPr>
              <w:autoSpaceDE w:val="0"/>
              <w:autoSpaceDN w:val="0"/>
              <w:adjustRightInd w:val="0"/>
              <w:jc w:val="right"/>
              <w:rPr>
                <w:color w:val="000000"/>
                <w:sz w:val="24"/>
                <w:szCs w:val="24"/>
              </w:rPr>
            </w:pPr>
          </w:p>
        </w:tc>
      </w:tr>
      <w:tr w:rsidR="00226E4A" w:rsidRPr="00036B80" w:rsidTr="00750564">
        <w:trPr>
          <w:trHeight w:val="362"/>
        </w:trPr>
        <w:tc>
          <w:tcPr>
            <w:tcW w:w="2578"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5205"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t>краевой бюджет</w:t>
            </w:r>
          </w:p>
        </w:tc>
        <w:tc>
          <w:tcPr>
            <w:tcW w:w="1559" w:type="dxa"/>
            <w:tcBorders>
              <w:top w:val="single" w:sz="6" w:space="0" w:color="auto"/>
              <w:left w:val="single" w:sz="6" w:space="0" w:color="auto"/>
              <w:bottom w:val="single" w:sz="6" w:space="0" w:color="auto"/>
              <w:right w:val="single" w:sz="6" w:space="0" w:color="auto"/>
            </w:tcBorders>
            <w:vAlign w:val="center"/>
          </w:tcPr>
          <w:p w:rsidR="00226E4A" w:rsidRPr="00226E4A" w:rsidRDefault="00785C75" w:rsidP="00750564">
            <w:pPr>
              <w:jc w:val="center"/>
              <w:rPr>
                <w:sz w:val="24"/>
                <w:szCs w:val="24"/>
              </w:rPr>
            </w:pPr>
            <w:r>
              <w:rPr>
                <w:sz w:val="24"/>
                <w:szCs w:val="24"/>
              </w:rPr>
              <w:t>789,6</w:t>
            </w:r>
          </w:p>
        </w:tc>
        <w:tc>
          <w:tcPr>
            <w:tcW w:w="1418" w:type="dxa"/>
            <w:tcBorders>
              <w:top w:val="single" w:sz="6" w:space="0" w:color="auto"/>
              <w:left w:val="single" w:sz="6" w:space="0" w:color="auto"/>
              <w:bottom w:val="single" w:sz="6" w:space="0" w:color="auto"/>
              <w:right w:val="single" w:sz="6" w:space="0" w:color="auto"/>
            </w:tcBorders>
            <w:vAlign w:val="center"/>
          </w:tcPr>
          <w:p w:rsidR="00226E4A" w:rsidRPr="00226E4A" w:rsidRDefault="004C4E00" w:rsidP="00750564">
            <w:pPr>
              <w:jc w:val="center"/>
              <w:rPr>
                <w:sz w:val="24"/>
                <w:szCs w:val="24"/>
              </w:rPr>
            </w:pPr>
            <w:r w:rsidRPr="004C4E00">
              <w:rPr>
                <w:sz w:val="24"/>
                <w:szCs w:val="24"/>
              </w:rPr>
              <w:t>789,6</w:t>
            </w:r>
          </w:p>
        </w:tc>
        <w:tc>
          <w:tcPr>
            <w:tcW w:w="1417" w:type="dxa"/>
            <w:tcBorders>
              <w:top w:val="single" w:sz="6" w:space="0" w:color="auto"/>
              <w:left w:val="single" w:sz="6" w:space="0" w:color="auto"/>
              <w:bottom w:val="single" w:sz="6" w:space="0" w:color="auto"/>
              <w:right w:val="single" w:sz="6" w:space="0" w:color="auto"/>
            </w:tcBorders>
            <w:vAlign w:val="center"/>
          </w:tcPr>
          <w:p w:rsidR="00226E4A" w:rsidRPr="00226E4A" w:rsidRDefault="004C4E00" w:rsidP="00750564">
            <w:pPr>
              <w:jc w:val="center"/>
              <w:rPr>
                <w:sz w:val="24"/>
                <w:szCs w:val="24"/>
              </w:rPr>
            </w:pPr>
            <w:r w:rsidRPr="004C4E00">
              <w:rPr>
                <w:sz w:val="24"/>
                <w:szCs w:val="24"/>
              </w:rPr>
              <w:t>789,6</w:t>
            </w:r>
          </w:p>
        </w:tc>
        <w:tc>
          <w:tcPr>
            <w:tcW w:w="1843" w:type="dxa"/>
            <w:tcBorders>
              <w:top w:val="single" w:sz="6" w:space="0" w:color="auto"/>
              <w:left w:val="single" w:sz="6" w:space="0" w:color="auto"/>
              <w:bottom w:val="single" w:sz="6" w:space="0" w:color="auto"/>
              <w:right w:val="single" w:sz="6" w:space="0" w:color="auto"/>
            </w:tcBorders>
            <w:vAlign w:val="center"/>
          </w:tcPr>
          <w:p w:rsidR="00226E4A" w:rsidRPr="00226E4A" w:rsidRDefault="004C4E00" w:rsidP="00750564">
            <w:pPr>
              <w:jc w:val="center"/>
              <w:rPr>
                <w:sz w:val="24"/>
                <w:szCs w:val="24"/>
              </w:rPr>
            </w:pPr>
            <w:r>
              <w:rPr>
                <w:sz w:val="24"/>
                <w:szCs w:val="24"/>
              </w:rPr>
              <w:t>2368,8</w:t>
            </w:r>
          </w:p>
        </w:tc>
      </w:tr>
      <w:tr w:rsidR="00226E4A" w:rsidRPr="00036B80" w:rsidTr="00750564">
        <w:trPr>
          <w:trHeight w:val="667"/>
        </w:trPr>
        <w:tc>
          <w:tcPr>
            <w:tcW w:w="2578"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5205" w:type="dxa"/>
            <w:tcBorders>
              <w:top w:val="nil"/>
              <w:left w:val="single" w:sz="6" w:space="0" w:color="auto"/>
              <w:bottom w:val="nil"/>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1603"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t>районный бюджет</w:t>
            </w:r>
          </w:p>
        </w:tc>
        <w:tc>
          <w:tcPr>
            <w:tcW w:w="1559" w:type="dxa"/>
            <w:tcBorders>
              <w:top w:val="single" w:sz="6" w:space="0" w:color="auto"/>
              <w:left w:val="single" w:sz="6" w:space="0" w:color="auto"/>
              <w:bottom w:val="single" w:sz="6" w:space="0" w:color="auto"/>
              <w:right w:val="single" w:sz="6" w:space="0" w:color="auto"/>
            </w:tcBorders>
            <w:vAlign w:val="center"/>
          </w:tcPr>
          <w:p w:rsidR="00226E4A" w:rsidRPr="00226E4A" w:rsidRDefault="00785C75" w:rsidP="00750564">
            <w:pPr>
              <w:jc w:val="center"/>
              <w:rPr>
                <w:sz w:val="24"/>
                <w:szCs w:val="24"/>
              </w:rPr>
            </w:pPr>
            <w:r>
              <w:rPr>
                <w:sz w:val="24"/>
                <w:szCs w:val="24"/>
              </w:rPr>
              <w:t>84,0</w:t>
            </w:r>
          </w:p>
        </w:tc>
        <w:tc>
          <w:tcPr>
            <w:tcW w:w="1418" w:type="dxa"/>
            <w:tcBorders>
              <w:top w:val="single" w:sz="6" w:space="0" w:color="auto"/>
              <w:left w:val="single" w:sz="6" w:space="0" w:color="auto"/>
              <w:bottom w:val="single" w:sz="6" w:space="0" w:color="auto"/>
              <w:right w:val="single" w:sz="6" w:space="0" w:color="auto"/>
            </w:tcBorders>
            <w:vAlign w:val="center"/>
          </w:tcPr>
          <w:p w:rsidR="00226E4A" w:rsidRPr="00226E4A" w:rsidRDefault="00785C75" w:rsidP="00750564">
            <w:pPr>
              <w:jc w:val="center"/>
              <w:rPr>
                <w:sz w:val="24"/>
                <w:szCs w:val="24"/>
              </w:rPr>
            </w:pPr>
            <w:r>
              <w:rPr>
                <w:sz w:val="24"/>
                <w:szCs w:val="24"/>
              </w:rPr>
              <w:t>84,0</w:t>
            </w:r>
          </w:p>
        </w:tc>
        <w:tc>
          <w:tcPr>
            <w:tcW w:w="1417" w:type="dxa"/>
            <w:tcBorders>
              <w:top w:val="single" w:sz="6" w:space="0" w:color="auto"/>
              <w:left w:val="single" w:sz="6" w:space="0" w:color="auto"/>
              <w:bottom w:val="single" w:sz="6" w:space="0" w:color="auto"/>
              <w:right w:val="single" w:sz="6" w:space="0" w:color="auto"/>
            </w:tcBorders>
            <w:vAlign w:val="center"/>
          </w:tcPr>
          <w:p w:rsidR="00226E4A" w:rsidRPr="00226E4A" w:rsidRDefault="00785C75" w:rsidP="00750564">
            <w:pPr>
              <w:jc w:val="center"/>
              <w:rPr>
                <w:sz w:val="24"/>
                <w:szCs w:val="24"/>
              </w:rPr>
            </w:pPr>
            <w:r>
              <w:rPr>
                <w:sz w:val="24"/>
                <w:szCs w:val="24"/>
              </w:rPr>
              <w:t>84,0</w:t>
            </w:r>
          </w:p>
        </w:tc>
        <w:tc>
          <w:tcPr>
            <w:tcW w:w="1843" w:type="dxa"/>
            <w:tcBorders>
              <w:top w:val="single" w:sz="6" w:space="0" w:color="auto"/>
              <w:left w:val="single" w:sz="6" w:space="0" w:color="auto"/>
              <w:bottom w:val="single" w:sz="6" w:space="0" w:color="auto"/>
              <w:right w:val="single" w:sz="6" w:space="0" w:color="auto"/>
            </w:tcBorders>
            <w:vAlign w:val="center"/>
          </w:tcPr>
          <w:p w:rsidR="00226E4A" w:rsidRPr="00226E4A" w:rsidRDefault="00785C75" w:rsidP="00D15186">
            <w:pPr>
              <w:jc w:val="center"/>
              <w:rPr>
                <w:sz w:val="24"/>
                <w:szCs w:val="24"/>
              </w:rPr>
            </w:pPr>
            <w:r>
              <w:rPr>
                <w:sz w:val="24"/>
                <w:szCs w:val="24"/>
              </w:rPr>
              <w:t>252,0</w:t>
            </w:r>
          </w:p>
        </w:tc>
      </w:tr>
      <w:tr w:rsidR="00226E4A" w:rsidRPr="00036B80" w:rsidTr="00D15186">
        <w:trPr>
          <w:trHeight w:val="590"/>
        </w:trPr>
        <w:tc>
          <w:tcPr>
            <w:tcW w:w="2578" w:type="dxa"/>
            <w:tcBorders>
              <w:top w:val="nil"/>
              <w:left w:val="single" w:sz="6" w:space="0" w:color="auto"/>
              <w:bottom w:val="single" w:sz="4" w:space="0" w:color="auto"/>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5205" w:type="dxa"/>
            <w:tcBorders>
              <w:top w:val="nil"/>
              <w:left w:val="single" w:sz="6" w:space="0" w:color="auto"/>
              <w:bottom w:val="single" w:sz="4" w:space="0" w:color="auto"/>
              <w:right w:val="single" w:sz="6" w:space="0" w:color="auto"/>
            </w:tcBorders>
          </w:tcPr>
          <w:p w:rsidR="00226E4A" w:rsidRPr="00036B80" w:rsidRDefault="00226E4A" w:rsidP="00E65C2D">
            <w:pPr>
              <w:autoSpaceDE w:val="0"/>
              <w:autoSpaceDN w:val="0"/>
              <w:adjustRightInd w:val="0"/>
              <w:jc w:val="right"/>
              <w:rPr>
                <w:color w:val="000000"/>
                <w:sz w:val="24"/>
                <w:szCs w:val="24"/>
              </w:rPr>
            </w:pPr>
          </w:p>
        </w:tc>
        <w:tc>
          <w:tcPr>
            <w:tcW w:w="1603" w:type="dxa"/>
            <w:tcBorders>
              <w:top w:val="nil"/>
              <w:left w:val="single" w:sz="6" w:space="0" w:color="auto"/>
              <w:bottom w:val="single" w:sz="4" w:space="0" w:color="auto"/>
              <w:right w:val="single" w:sz="6" w:space="0" w:color="auto"/>
            </w:tcBorders>
          </w:tcPr>
          <w:p w:rsidR="00226E4A" w:rsidRPr="00036B80" w:rsidRDefault="00226E4A" w:rsidP="00E65C2D">
            <w:pPr>
              <w:autoSpaceDE w:val="0"/>
              <w:autoSpaceDN w:val="0"/>
              <w:adjustRightInd w:val="0"/>
              <w:rPr>
                <w:color w:val="000000"/>
                <w:sz w:val="24"/>
                <w:szCs w:val="24"/>
              </w:rPr>
            </w:pPr>
            <w:r w:rsidRPr="00036B80">
              <w:rPr>
                <w:color w:val="000000"/>
                <w:sz w:val="24"/>
                <w:szCs w:val="24"/>
              </w:rPr>
              <w:t>юридические лица</w:t>
            </w:r>
          </w:p>
        </w:tc>
        <w:tc>
          <w:tcPr>
            <w:tcW w:w="1559"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226E4A" w:rsidRPr="00036B80" w:rsidRDefault="00226E4A" w:rsidP="00E65C2D">
            <w:pPr>
              <w:autoSpaceDE w:val="0"/>
              <w:autoSpaceDN w:val="0"/>
              <w:adjustRightInd w:val="0"/>
              <w:jc w:val="center"/>
              <w:rPr>
                <w:color w:val="000000"/>
                <w:sz w:val="24"/>
                <w:szCs w:val="24"/>
              </w:rPr>
            </w:pPr>
          </w:p>
        </w:tc>
      </w:tr>
      <w:tr w:rsidR="00785C75" w:rsidRPr="00036B80" w:rsidTr="007D3E06">
        <w:trPr>
          <w:trHeight w:val="590"/>
        </w:trPr>
        <w:tc>
          <w:tcPr>
            <w:tcW w:w="2578" w:type="dxa"/>
            <w:vMerge w:val="restart"/>
            <w:tcBorders>
              <w:top w:val="single" w:sz="4" w:space="0" w:color="auto"/>
              <w:left w:val="single" w:sz="6" w:space="0" w:color="auto"/>
              <w:right w:val="single" w:sz="6" w:space="0" w:color="auto"/>
            </w:tcBorders>
          </w:tcPr>
          <w:p w:rsidR="00785C75" w:rsidRPr="00036B80" w:rsidRDefault="00785C75" w:rsidP="00D15186">
            <w:pPr>
              <w:autoSpaceDE w:val="0"/>
              <w:autoSpaceDN w:val="0"/>
              <w:adjustRightInd w:val="0"/>
              <w:rPr>
                <w:color w:val="000000"/>
                <w:sz w:val="24"/>
                <w:szCs w:val="24"/>
              </w:rPr>
            </w:pPr>
            <w:r w:rsidRPr="00D15186">
              <w:rPr>
                <w:color w:val="000000"/>
                <w:sz w:val="24"/>
                <w:szCs w:val="24"/>
              </w:rPr>
              <w:t>От</w:t>
            </w:r>
            <w:r>
              <w:rPr>
                <w:color w:val="000000"/>
                <w:sz w:val="24"/>
                <w:szCs w:val="24"/>
              </w:rPr>
              <w:t>дельное мероприятие программы №2</w:t>
            </w:r>
          </w:p>
        </w:tc>
        <w:tc>
          <w:tcPr>
            <w:tcW w:w="5205" w:type="dxa"/>
            <w:vMerge w:val="restart"/>
            <w:tcBorders>
              <w:top w:val="single" w:sz="4" w:space="0" w:color="auto"/>
              <w:left w:val="single" w:sz="6" w:space="0" w:color="auto"/>
              <w:right w:val="single" w:sz="6" w:space="0" w:color="auto"/>
            </w:tcBorders>
          </w:tcPr>
          <w:p w:rsidR="00785C75" w:rsidRPr="00036B80" w:rsidRDefault="00785C75" w:rsidP="00D15186">
            <w:pPr>
              <w:autoSpaceDE w:val="0"/>
              <w:autoSpaceDN w:val="0"/>
              <w:adjustRightInd w:val="0"/>
              <w:rPr>
                <w:color w:val="000000"/>
                <w:sz w:val="24"/>
                <w:szCs w:val="24"/>
              </w:rPr>
            </w:pPr>
            <w:r w:rsidRPr="00157091">
              <w:rPr>
                <w:color w:val="000000"/>
                <w:sz w:val="24"/>
                <w:szCs w:val="24"/>
              </w:rPr>
              <w:t>Предоставление  субъектам малого и среднего предпринимательства грантов в форме субсидий  на начало ведения предпринимательской деятельности.</w:t>
            </w:r>
          </w:p>
        </w:tc>
        <w:tc>
          <w:tcPr>
            <w:tcW w:w="1603" w:type="dxa"/>
            <w:tcBorders>
              <w:top w:val="single" w:sz="4" w:space="0" w:color="auto"/>
              <w:left w:val="single" w:sz="6" w:space="0" w:color="auto"/>
              <w:bottom w:val="single" w:sz="4" w:space="0" w:color="auto"/>
              <w:right w:val="single" w:sz="6" w:space="0" w:color="auto"/>
            </w:tcBorders>
          </w:tcPr>
          <w:p w:rsidR="00785C75" w:rsidRPr="00036B80" w:rsidRDefault="00785C75" w:rsidP="002D5192">
            <w:pPr>
              <w:autoSpaceDE w:val="0"/>
              <w:autoSpaceDN w:val="0"/>
              <w:adjustRightInd w:val="0"/>
              <w:rPr>
                <w:color w:val="000000"/>
                <w:sz w:val="24"/>
                <w:szCs w:val="24"/>
              </w:rPr>
            </w:pPr>
            <w:r w:rsidRPr="00036B80">
              <w:rPr>
                <w:color w:val="000000"/>
                <w:sz w:val="24"/>
                <w:szCs w:val="24"/>
              </w:rPr>
              <w:t xml:space="preserve">Всего                    </w:t>
            </w:r>
          </w:p>
        </w:tc>
        <w:tc>
          <w:tcPr>
            <w:tcW w:w="1559" w:type="dxa"/>
            <w:tcBorders>
              <w:top w:val="single" w:sz="6" w:space="0" w:color="auto"/>
              <w:left w:val="single" w:sz="6" w:space="0" w:color="auto"/>
              <w:bottom w:val="single" w:sz="6" w:space="0" w:color="auto"/>
              <w:right w:val="single" w:sz="6" w:space="0" w:color="auto"/>
            </w:tcBorders>
          </w:tcPr>
          <w:p w:rsidR="00785C75" w:rsidRPr="00036B80" w:rsidRDefault="00785C75" w:rsidP="00E65C2D">
            <w:pPr>
              <w:autoSpaceDE w:val="0"/>
              <w:autoSpaceDN w:val="0"/>
              <w:adjustRightInd w:val="0"/>
              <w:jc w:val="center"/>
              <w:rPr>
                <w:color w:val="000000"/>
                <w:sz w:val="24"/>
                <w:szCs w:val="24"/>
              </w:rPr>
            </w:pPr>
            <w:r>
              <w:rPr>
                <w:color w:val="000000"/>
                <w:sz w:val="24"/>
                <w:szCs w:val="24"/>
              </w:rPr>
              <w:t>16,0</w:t>
            </w:r>
          </w:p>
        </w:tc>
        <w:tc>
          <w:tcPr>
            <w:tcW w:w="1418" w:type="dxa"/>
            <w:tcBorders>
              <w:top w:val="single" w:sz="6" w:space="0" w:color="auto"/>
              <w:left w:val="single" w:sz="6" w:space="0" w:color="auto"/>
              <w:bottom w:val="single" w:sz="6" w:space="0" w:color="auto"/>
              <w:right w:val="single" w:sz="6" w:space="0" w:color="auto"/>
            </w:tcBorders>
          </w:tcPr>
          <w:p w:rsidR="00785C75" w:rsidRPr="00036B80" w:rsidRDefault="00785C75" w:rsidP="000F3E97">
            <w:pPr>
              <w:autoSpaceDE w:val="0"/>
              <w:autoSpaceDN w:val="0"/>
              <w:adjustRightInd w:val="0"/>
              <w:jc w:val="center"/>
              <w:rPr>
                <w:color w:val="000000"/>
                <w:sz w:val="24"/>
                <w:szCs w:val="24"/>
              </w:rPr>
            </w:pPr>
            <w:r>
              <w:rPr>
                <w:color w:val="000000"/>
                <w:sz w:val="24"/>
                <w:szCs w:val="24"/>
              </w:rPr>
              <w:t>16,0</w:t>
            </w:r>
          </w:p>
        </w:tc>
        <w:tc>
          <w:tcPr>
            <w:tcW w:w="1417" w:type="dxa"/>
            <w:tcBorders>
              <w:top w:val="single" w:sz="6" w:space="0" w:color="auto"/>
              <w:left w:val="single" w:sz="6" w:space="0" w:color="auto"/>
              <w:bottom w:val="single" w:sz="6" w:space="0" w:color="auto"/>
              <w:right w:val="single" w:sz="6" w:space="0" w:color="auto"/>
            </w:tcBorders>
          </w:tcPr>
          <w:p w:rsidR="00785C75" w:rsidRPr="00036B80" w:rsidRDefault="00785C75" w:rsidP="000F3E97">
            <w:pPr>
              <w:autoSpaceDE w:val="0"/>
              <w:autoSpaceDN w:val="0"/>
              <w:adjustRightInd w:val="0"/>
              <w:jc w:val="center"/>
              <w:rPr>
                <w:color w:val="000000"/>
                <w:sz w:val="24"/>
                <w:szCs w:val="24"/>
              </w:rPr>
            </w:pPr>
            <w:r>
              <w:rPr>
                <w:color w:val="000000"/>
                <w:sz w:val="24"/>
                <w:szCs w:val="24"/>
              </w:rPr>
              <w:t>16,0</w:t>
            </w:r>
          </w:p>
        </w:tc>
        <w:tc>
          <w:tcPr>
            <w:tcW w:w="1843" w:type="dxa"/>
            <w:tcBorders>
              <w:top w:val="single" w:sz="6" w:space="0" w:color="auto"/>
              <w:left w:val="single" w:sz="6" w:space="0" w:color="auto"/>
              <w:bottom w:val="single" w:sz="6" w:space="0" w:color="auto"/>
              <w:right w:val="single" w:sz="6" w:space="0" w:color="auto"/>
            </w:tcBorders>
          </w:tcPr>
          <w:p w:rsidR="00785C75" w:rsidRPr="00036B80" w:rsidRDefault="00785C75" w:rsidP="000F3E97">
            <w:pPr>
              <w:autoSpaceDE w:val="0"/>
              <w:autoSpaceDN w:val="0"/>
              <w:adjustRightInd w:val="0"/>
              <w:jc w:val="center"/>
              <w:rPr>
                <w:color w:val="000000"/>
                <w:sz w:val="24"/>
                <w:szCs w:val="24"/>
              </w:rPr>
            </w:pPr>
            <w:r>
              <w:rPr>
                <w:color w:val="000000"/>
                <w:sz w:val="24"/>
                <w:szCs w:val="24"/>
              </w:rPr>
              <w:t>48,0</w:t>
            </w:r>
          </w:p>
        </w:tc>
      </w:tr>
      <w:tr w:rsidR="007D3E06" w:rsidRPr="00036B80" w:rsidTr="007D3E06">
        <w:trPr>
          <w:trHeight w:val="590"/>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 xml:space="preserve">в том числе:             </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D3E06" w:rsidP="002D5192">
            <w:pPr>
              <w:autoSpaceDE w:val="0"/>
              <w:autoSpaceDN w:val="0"/>
              <w:adjustRightInd w:val="0"/>
              <w:jc w:val="center"/>
              <w:rPr>
                <w:color w:val="000000"/>
                <w:sz w:val="24"/>
                <w:szCs w:val="24"/>
              </w:rPr>
            </w:pPr>
          </w:p>
        </w:tc>
      </w:tr>
      <w:tr w:rsidR="007D3E06" w:rsidRPr="00036B80" w:rsidTr="007D3E06">
        <w:trPr>
          <w:trHeight w:val="590"/>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D3E06" w:rsidP="002D5192">
            <w:pPr>
              <w:autoSpaceDE w:val="0"/>
              <w:autoSpaceDN w:val="0"/>
              <w:adjustRightInd w:val="0"/>
              <w:jc w:val="center"/>
              <w:rPr>
                <w:color w:val="000000"/>
                <w:sz w:val="24"/>
                <w:szCs w:val="24"/>
              </w:rPr>
            </w:pPr>
          </w:p>
        </w:tc>
      </w:tr>
      <w:tr w:rsidR="007D3E06" w:rsidRPr="00036B80" w:rsidTr="00785C75">
        <w:trPr>
          <w:trHeight w:val="458"/>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краевой бюджет</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85C75" w:rsidP="00E65C2D">
            <w:pPr>
              <w:autoSpaceDE w:val="0"/>
              <w:autoSpaceDN w:val="0"/>
              <w:adjustRightInd w:val="0"/>
              <w:jc w:val="center"/>
              <w:rPr>
                <w:color w:val="000000"/>
                <w:sz w:val="24"/>
                <w:szCs w:val="24"/>
              </w:rPr>
            </w:pPr>
            <w:r>
              <w:rPr>
                <w:color w:val="000000"/>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r>
              <w:rPr>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r>
              <w:rPr>
                <w:color w:val="000000"/>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85C75" w:rsidP="002D5192">
            <w:pPr>
              <w:autoSpaceDE w:val="0"/>
              <w:autoSpaceDN w:val="0"/>
              <w:adjustRightInd w:val="0"/>
              <w:jc w:val="center"/>
              <w:rPr>
                <w:color w:val="000000"/>
                <w:sz w:val="24"/>
                <w:szCs w:val="24"/>
              </w:rPr>
            </w:pPr>
            <w:r>
              <w:rPr>
                <w:color w:val="000000"/>
                <w:sz w:val="24"/>
                <w:szCs w:val="24"/>
              </w:rPr>
              <w:t>0</w:t>
            </w:r>
          </w:p>
        </w:tc>
      </w:tr>
      <w:tr w:rsidR="007D3E06" w:rsidRPr="00036B80" w:rsidTr="007D3E06">
        <w:trPr>
          <w:trHeight w:val="590"/>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районный бюджет</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85C75" w:rsidP="00E65C2D">
            <w:pPr>
              <w:autoSpaceDE w:val="0"/>
              <w:autoSpaceDN w:val="0"/>
              <w:adjustRightInd w:val="0"/>
              <w:jc w:val="center"/>
              <w:rPr>
                <w:color w:val="000000"/>
                <w:sz w:val="24"/>
                <w:szCs w:val="24"/>
              </w:rPr>
            </w:pPr>
            <w:r>
              <w:rPr>
                <w:color w:val="000000"/>
                <w:sz w:val="24"/>
                <w:szCs w:val="24"/>
              </w:rPr>
              <w:t>16,0</w:t>
            </w: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85C75" w:rsidP="00E65C2D">
            <w:pPr>
              <w:autoSpaceDE w:val="0"/>
              <w:autoSpaceDN w:val="0"/>
              <w:adjustRightInd w:val="0"/>
              <w:jc w:val="center"/>
              <w:rPr>
                <w:color w:val="000000"/>
                <w:sz w:val="24"/>
                <w:szCs w:val="24"/>
              </w:rPr>
            </w:pPr>
            <w:r>
              <w:rPr>
                <w:color w:val="000000"/>
                <w:sz w:val="24"/>
                <w:szCs w:val="24"/>
              </w:rPr>
              <w:t>16,0</w:t>
            </w: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85C75" w:rsidP="00E65C2D">
            <w:pPr>
              <w:autoSpaceDE w:val="0"/>
              <w:autoSpaceDN w:val="0"/>
              <w:adjustRightInd w:val="0"/>
              <w:jc w:val="center"/>
              <w:rPr>
                <w:color w:val="000000"/>
                <w:sz w:val="24"/>
                <w:szCs w:val="24"/>
              </w:rPr>
            </w:pPr>
            <w:r>
              <w:rPr>
                <w:color w:val="000000"/>
                <w:sz w:val="24"/>
                <w:szCs w:val="24"/>
              </w:rPr>
              <w:t>16,0</w:t>
            </w: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85C75" w:rsidP="002D5192">
            <w:pPr>
              <w:autoSpaceDE w:val="0"/>
              <w:autoSpaceDN w:val="0"/>
              <w:adjustRightInd w:val="0"/>
              <w:jc w:val="center"/>
              <w:rPr>
                <w:color w:val="000000"/>
                <w:sz w:val="24"/>
                <w:szCs w:val="24"/>
              </w:rPr>
            </w:pPr>
            <w:r>
              <w:rPr>
                <w:color w:val="000000"/>
                <w:sz w:val="24"/>
                <w:szCs w:val="24"/>
              </w:rPr>
              <w:t>48,0</w:t>
            </w:r>
          </w:p>
        </w:tc>
      </w:tr>
      <w:tr w:rsidR="007D3E06" w:rsidRPr="00036B80" w:rsidTr="007D3E06">
        <w:trPr>
          <w:trHeight w:val="590"/>
        </w:trPr>
        <w:tc>
          <w:tcPr>
            <w:tcW w:w="2578" w:type="dxa"/>
            <w:vMerge/>
            <w:tcBorders>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юридические лица</w:t>
            </w:r>
          </w:p>
        </w:tc>
        <w:tc>
          <w:tcPr>
            <w:tcW w:w="1559" w:type="dxa"/>
            <w:tcBorders>
              <w:top w:val="single" w:sz="6" w:space="0" w:color="auto"/>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r>
    </w:tbl>
    <w:p w:rsidR="0084243E" w:rsidRDefault="0084243E" w:rsidP="002F3157">
      <w:pPr>
        <w:pStyle w:val="ConsPlusNormal"/>
        <w:ind w:firstLine="0"/>
        <w:jc w:val="both"/>
        <w:rPr>
          <w:rFonts w:ascii="Times New Roman" w:hAnsi="Times New Roman" w:cs="Times New Roman"/>
          <w:sz w:val="28"/>
          <w:szCs w:val="28"/>
        </w:rPr>
      </w:pPr>
    </w:p>
    <w:p w:rsidR="00A767EE" w:rsidRDefault="0009646E" w:rsidP="00A767E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A767EE" w:rsidRPr="00760FE3">
        <w:rPr>
          <w:rFonts w:ascii="Times New Roman" w:hAnsi="Times New Roman" w:cs="Times New Roman"/>
          <w:sz w:val="28"/>
          <w:szCs w:val="28"/>
        </w:rPr>
        <w:t xml:space="preserve"> отдела</w:t>
      </w:r>
    </w:p>
    <w:p w:rsidR="00D15186" w:rsidRDefault="00A767EE" w:rsidP="00A767EE">
      <w:pPr>
        <w:pStyle w:val="ConsPlusNormal"/>
        <w:ind w:firstLine="0"/>
        <w:jc w:val="both"/>
        <w:rPr>
          <w:rFonts w:ascii="Times New Roman" w:hAnsi="Times New Roman" w:cs="Times New Roman"/>
          <w:sz w:val="28"/>
          <w:szCs w:val="28"/>
        </w:rPr>
      </w:pPr>
      <w:r w:rsidRPr="00760FE3">
        <w:rPr>
          <w:rFonts w:ascii="Times New Roman" w:hAnsi="Times New Roman" w:cs="Times New Roman"/>
          <w:sz w:val="28"/>
          <w:szCs w:val="28"/>
        </w:rPr>
        <w:t>экономики и прогнозирования</w:t>
      </w:r>
    </w:p>
    <w:p w:rsidR="00A767EE" w:rsidRPr="00F919BE" w:rsidRDefault="00A767EE" w:rsidP="00F919BE">
      <w:pPr>
        <w:pStyle w:val="ConsPlusNormal"/>
        <w:ind w:firstLine="0"/>
        <w:jc w:val="both"/>
        <w:rPr>
          <w:rFonts w:ascii="Times New Roman" w:hAnsi="Times New Roman" w:cs="Times New Roman"/>
          <w:sz w:val="28"/>
          <w:szCs w:val="28"/>
        </w:rPr>
      </w:pPr>
      <w:r w:rsidRPr="00760FE3">
        <w:rPr>
          <w:rFonts w:ascii="Times New Roman" w:hAnsi="Times New Roman" w:cs="Times New Roman"/>
          <w:sz w:val="28"/>
          <w:szCs w:val="28"/>
        </w:rPr>
        <w:t>администрации</w:t>
      </w:r>
      <w:r w:rsidR="0008296F">
        <w:rPr>
          <w:rFonts w:ascii="Times New Roman" w:hAnsi="Times New Roman" w:cs="Times New Roman"/>
          <w:sz w:val="28"/>
          <w:szCs w:val="28"/>
        </w:rPr>
        <w:t xml:space="preserve"> Новоселовского </w:t>
      </w:r>
      <w:r w:rsidRPr="00760FE3">
        <w:rPr>
          <w:rFonts w:ascii="Times New Roman" w:hAnsi="Times New Roman" w:cs="Times New Roman"/>
          <w:sz w:val="28"/>
          <w:szCs w:val="28"/>
        </w:rPr>
        <w:t xml:space="preserve">района                                                  </w:t>
      </w:r>
      <w:r w:rsidR="00F919BE">
        <w:rPr>
          <w:rFonts w:ascii="Times New Roman" w:hAnsi="Times New Roman" w:cs="Times New Roman"/>
          <w:sz w:val="28"/>
          <w:szCs w:val="28"/>
        </w:rPr>
        <w:t xml:space="preserve">                    Э.И. Перцева</w:t>
      </w:r>
    </w:p>
    <w:p w:rsidR="00760FE3" w:rsidRPr="002F3157" w:rsidRDefault="00760FE3" w:rsidP="00760FE3">
      <w:pPr>
        <w:pStyle w:val="ConsPlusNormal"/>
        <w:ind w:firstLine="0"/>
        <w:jc w:val="both"/>
        <w:rPr>
          <w:rFonts w:ascii="Times New Roman" w:hAnsi="Times New Roman" w:cs="Times New Roman"/>
          <w:sz w:val="28"/>
          <w:szCs w:val="28"/>
        </w:rPr>
        <w:sectPr w:rsidR="00760FE3" w:rsidRPr="002F3157" w:rsidSect="00D15186">
          <w:pgSz w:w="16838" w:h="11906" w:orient="landscape"/>
          <w:pgMar w:top="1266" w:right="1134" w:bottom="142" w:left="709" w:header="708" w:footer="708" w:gutter="0"/>
          <w:pgNumType w:start="1"/>
          <w:cols w:space="708"/>
          <w:titlePg/>
          <w:docGrid w:linePitch="360"/>
        </w:sectPr>
      </w:pPr>
    </w:p>
    <w:p w:rsidR="00C50E49" w:rsidRDefault="00C726D9" w:rsidP="001C6DC6">
      <w:pPr>
        <w:ind w:firstLine="5103"/>
        <w:rPr>
          <w:sz w:val="28"/>
          <w:szCs w:val="28"/>
        </w:rPr>
      </w:pPr>
      <w:r>
        <w:rPr>
          <w:sz w:val="28"/>
          <w:szCs w:val="28"/>
        </w:rPr>
        <w:lastRenderedPageBreak/>
        <w:t>Приложение №3</w:t>
      </w:r>
      <w:r w:rsidR="00864E39">
        <w:rPr>
          <w:sz w:val="28"/>
          <w:szCs w:val="28"/>
        </w:rPr>
        <w:t>.1</w:t>
      </w:r>
    </w:p>
    <w:p w:rsidR="00C50E49" w:rsidRDefault="00C50E49" w:rsidP="00C50E49">
      <w:pPr>
        <w:ind w:left="5103"/>
        <w:rPr>
          <w:sz w:val="28"/>
          <w:szCs w:val="28"/>
        </w:rPr>
      </w:pPr>
      <w:r>
        <w:rPr>
          <w:sz w:val="28"/>
          <w:szCs w:val="28"/>
        </w:rPr>
        <w:t>к муниципальной программе</w:t>
      </w:r>
    </w:p>
    <w:p w:rsidR="00C50E49" w:rsidRDefault="00C50E49" w:rsidP="00C50E49">
      <w:pPr>
        <w:ind w:left="5103"/>
        <w:rPr>
          <w:sz w:val="28"/>
          <w:szCs w:val="28"/>
        </w:rPr>
      </w:pPr>
      <w:r>
        <w:rPr>
          <w:sz w:val="28"/>
          <w:szCs w:val="28"/>
        </w:rPr>
        <w:t>Новоселовского района</w:t>
      </w:r>
    </w:p>
    <w:p w:rsidR="00C50E49" w:rsidRDefault="00C50E49" w:rsidP="00C50E49">
      <w:pPr>
        <w:ind w:left="5103"/>
        <w:rPr>
          <w:sz w:val="28"/>
          <w:szCs w:val="28"/>
        </w:rPr>
      </w:pPr>
      <w:r>
        <w:rPr>
          <w:sz w:val="28"/>
          <w:szCs w:val="28"/>
        </w:rPr>
        <w:t xml:space="preserve">«Поддержка </w:t>
      </w:r>
      <w:r w:rsidRPr="00C021B5">
        <w:rPr>
          <w:sz w:val="28"/>
          <w:szCs w:val="28"/>
        </w:rPr>
        <w:t>субъектов малого и среднего предпринимательства</w:t>
      </w:r>
      <w:r w:rsidR="003F3874">
        <w:rPr>
          <w:sz w:val="28"/>
          <w:szCs w:val="28"/>
        </w:rPr>
        <w:t xml:space="preserve"> </w:t>
      </w:r>
      <w:r>
        <w:rPr>
          <w:sz w:val="28"/>
          <w:szCs w:val="28"/>
        </w:rPr>
        <w:t>в</w:t>
      </w:r>
    </w:p>
    <w:p w:rsidR="00C50E49" w:rsidRDefault="00C50E49" w:rsidP="00C50E49">
      <w:pPr>
        <w:ind w:left="5103"/>
        <w:rPr>
          <w:sz w:val="28"/>
          <w:szCs w:val="28"/>
        </w:rPr>
      </w:pPr>
      <w:r>
        <w:rPr>
          <w:sz w:val="28"/>
          <w:szCs w:val="28"/>
        </w:rPr>
        <w:t>Новоселовском районе»</w:t>
      </w:r>
    </w:p>
    <w:p w:rsidR="00C50E49" w:rsidRDefault="00C50E49" w:rsidP="00C50E49">
      <w:pPr>
        <w:ind w:left="5103"/>
        <w:rPr>
          <w:sz w:val="28"/>
          <w:szCs w:val="28"/>
        </w:rPr>
      </w:pPr>
    </w:p>
    <w:p w:rsidR="00C50E49" w:rsidRPr="00F603F4" w:rsidRDefault="00C50E49" w:rsidP="00C50E49">
      <w:pPr>
        <w:tabs>
          <w:tab w:val="left" w:pos="2415"/>
        </w:tabs>
        <w:jc w:val="center"/>
        <w:rPr>
          <w:b/>
          <w:sz w:val="28"/>
          <w:szCs w:val="28"/>
        </w:rPr>
      </w:pPr>
      <w:r w:rsidRPr="00F603F4">
        <w:rPr>
          <w:b/>
          <w:sz w:val="28"/>
          <w:szCs w:val="28"/>
        </w:rPr>
        <w:t>Информация об отдельном мероприятии муниципальной программы Новоселовского района</w:t>
      </w:r>
    </w:p>
    <w:tbl>
      <w:tblPr>
        <w:tblStyle w:val="af1"/>
        <w:tblW w:w="0" w:type="auto"/>
        <w:tblLook w:val="04A0"/>
      </w:tblPr>
      <w:tblGrid>
        <w:gridCol w:w="4786"/>
        <w:gridCol w:w="4785"/>
      </w:tblGrid>
      <w:tr w:rsidR="00C50E49" w:rsidTr="00E65C2D">
        <w:tc>
          <w:tcPr>
            <w:tcW w:w="4786" w:type="dxa"/>
          </w:tcPr>
          <w:p w:rsidR="00C50E49" w:rsidRDefault="00C50E49" w:rsidP="00E65C2D">
            <w:pPr>
              <w:tabs>
                <w:tab w:val="left" w:pos="2415"/>
              </w:tabs>
              <w:rPr>
                <w:sz w:val="28"/>
                <w:szCs w:val="28"/>
              </w:rPr>
            </w:pPr>
            <w:r>
              <w:rPr>
                <w:sz w:val="28"/>
                <w:szCs w:val="28"/>
              </w:rPr>
              <w:t>Наименование отдельного мероприятия</w:t>
            </w:r>
          </w:p>
        </w:tc>
        <w:tc>
          <w:tcPr>
            <w:tcW w:w="4785" w:type="dxa"/>
          </w:tcPr>
          <w:p w:rsidR="00C50E49" w:rsidRPr="00750564" w:rsidRDefault="0009646E" w:rsidP="00750564">
            <w:pPr>
              <w:autoSpaceDE w:val="0"/>
              <w:autoSpaceDN w:val="0"/>
              <w:adjustRightInd w:val="0"/>
              <w:jc w:val="both"/>
              <w:rPr>
                <w:sz w:val="28"/>
                <w:szCs w:val="28"/>
              </w:rPr>
            </w:pPr>
            <w:r w:rsidRPr="0009646E">
              <w:rPr>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r w:rsidR="00C50E49" w:rsidTr="00E65C2D">
        <w:tc>
          <w:tcPr>
            <w:tcW w:w="4786" w:type="dxa"/>
          </w:tcPr>
          <w:p w:rsidR="00C50E49" w:rsidRDefault="00C50E49" w:rsidP="00E65C2D">
            <w:pPr>
              <w:tabs>
                <w:tab w:val="left" w:pos="2415"/>
              </w:tabs>
              <w:jc w:val="both"/>
              <w:rPr>
                <w:sz w:val="28"/>
                <w:szCs w:val="28"/>
              </w:rPr>
            </w:pPr>
            <w:r>
              <w:rPr>
                <w:sz w:val="28"/>
                <w:szCs w:val="28"/>
              </w:rPr>
              <w:t>Наименование муниципальной программы, в рамках которой реализуется отдельное мероприятие</w:t>
            </w:r>
          </w:p>
        </w:tc>
        <w:tc>
          <w:tcPr>
            <w:tcW w:w="4785" w:type="dxa"/>
          </w:tcPr>
          <w:p w:rsidR="00C50E49" w:rsidRDefault="00C50E49" w:rsidP="00E65C2D">
            <w:pPr>
              <w:tabs>
                <w:tab w:val="left" w:pos="2415"/>
              </w:tabs>
              <w:jc w:val="both"/>
              <w:rPr>
                <w:sz w:val="28"/>
                <w:szCs w:val="28"/>
              </w:rPr>
            </w:pPr>
            <w:r>
              <w:rPr>
                <w:sz w:val="28"/>
                <w:szCs w:val="28"/>
              </w:rPr>
              <w:t>Поддержка</w:t>
            </w:r>
            <w:r w:rsidRPr="00C021B5">
              <w:rPr>
                <w:sz w:val="28"/>
                <w:szCs w:val="28"/>
              </w:rPr>
              <w:t xml:space="preserve"> субъектов малого и среднего предпринимательства</w:t>
            </w:r>
            <w:r>
              <w:rPr>
                <w:sz w:val="28"/>
                <w:szCs w:val="28"/>
              </w:rPr>
              <w:t xml:space="preserve"> в Новоселовском районе</w:t>
            </w:r>
          </w:p>
        </w:tc>
      </w:tr>
      <w:tr w:rsidR="00C50E49" w:rsidTr="00E65C2D">
        <w:tc>
          <w:tcPr>
            <w:tcW w:w="4786" w:type="dxa"/>
          </w:tcPr>
          <w:p w:rsidR="00C50E49" w:rsidRDefault="00C50E49" w:rsidP="00E65C2D">
            <w:pPr>
              <w:tabs>
                <w:tab w:val="left" w:pos="2415"/>
              </w:tabs>
              <w:jc w:val="both"/>
              <w:rPr>
                <w:sz w:val="28"/>
                <w:szCs w:val="28"/>
              </w:rPr>
            </w:pPr>
            <w:r>
              <w:rPr>
                <w:sz w:val="28"/>
                <w:szCs w:val="28"/>
              </w:rPr>
              <w:t>Сроки реализации отдельного мероприятия</w:t>
            </w:r>
          </w:p>
        </w:tc>
        <w:tc>
          <w:tcPr>
            <w:tcW w:w="4785" w:type="dxa"/>
          </w:tcPr>
          <w:p w:rsidR="00C50E49" w:rsidRDefault="00B6273D" w:rsidP="00750564">
            <w:pPr>
              <w:tabs>
                <w:tab w:val="left" w:pos="2415"/>
              </w:tabs>
              <w:jc w:val="both"/>
              <w:rPr>
                <w:sz w:val="28"/>
                <w:szCs w:val="28"/>
              </w:rPr>
            </w:pPr>
            <w:r>
              <w:rPr>
                <w:sz w:val="28"/>
                <w:szCs w:val="28"/>
              </w:rPr>
              <w:t>2022</w:t>
            </w:r>
            <w:r w:rsidR="008773CB">
              <w:rPr>
                <w:sz w:val="28"/>
                <w:szCs w:val="28"/>
              </w:rPr>
              <w:t>-202</w:t>
            </w:r>
            <w:r w:rsidR="00785C75">
              <w:rPr>
                <w:sz w:val="28"/>
                <w:szCs w:val="28"/>
              </w:rPr>
              <w:t>5</w:t>
            </w:r>
            <w:r w:rsidR="00C50E49">
              <w:rPr>
                <w:sz w:val="28"/>
                <w:szCs w:val="28"/>
              </w:rPr>
              <w:t xml:space="preserve"> годы</w:t>
            </w:r>
          </w:p>
        </w:tc>
      </w:tr>
      <w:tr w:rsidR="00C50E49" w:rsidTr="00E65C2D">
        <w:tc>
          <w:tcPr>
            <w:tcW w:w="4786" w:type="dxa"/>
          </w:tcPr>
          <w:p w:rsidR="00C50E49" w:rsidRDefault="00C50E49" w:rsidP="00E65C2D">
            <w:pPr>
              <w:tabs>
                <w:tab w:val="left" w:pos="2415"/>
              </w:tabs>
              <w:jc w:val="both"/>
              <w:rPr>
                <w:sz w:val="28"/>
                <w:szCs w:val="28"/>
              </w:rPr>
            </w:pPr>
            <w:r>
              <w:rPr>
                <w:sz w:val="28"/>
                <w:szCs w:val="28"/>
              </w:rPr>
              <w:t>Цель реализации отдельного мероприятия</w:t>
            </w:r>
          </w:p>
        </w:tc>
        <w:tc>
          <w:tcPr>
            <w:tcW w:w="4785" w:type="dxa"/>
          </w:tcPr>
          <w:p w:rsidR="00C50E49" w:rsidRPr="00F90651" w:rsidRDefault="00C50E49" w:rsidP="00E65C2D">
            <w:pPr>
              <w:tabs>
                <w:tab w:val="left" w:pos="2415"/>
              </w:tabs>
              <w:jc w:val="both"/>
              <w:rPr>
                <w:sz w:val="28"/>
                <w:szCs w:val="28"/>
              </w:rPr>
            </w:pPr>
            <w:r w:rsidRPr="00F90651">
              <w:rPr>
                <w:sz w:val="28"/>
                <w:szCs w:val="28"/>
              </w:rPr>
              <w:t>Создание благоприятных условий, для устойчивого  функционирования и развития малого и среднего предпринимательства</w:t>
            </w:r>
            <w:r w:rsidR="0009646E">
              <w:rPr>
                <w:sz w:val="28"/>
                <w:szCs w:val="28"/>
              </w:rPr>
              <w:t xml:space="preserve"> и самозанятых граждан</w:t>
            </w:r>
            <w:r w:rsidRPr="00F90651">
              <w:rPr>
                <w:sz w:val="28"/>
                <w:szCs w:val="28"/>
              </w:rPr>
              <w:t xml:space="preserve"> на территории района,</w:t>
            </w:r>
            <w:r w:rsidR="003F3874">
              <w:rPr>
                <w:sz w:val="28"/>
                <w:szCs w:val="28"/>
              </w:rPr>
              <w:t xml:space="preserve"> </w:t>
            </w:r>
            <w:r w:rsidRPr="00F90651">
              <w:rPr>
                <w:sz w:val="28"/>
                <w:szCs w:val="28"/>
              </w:rPr>
              <w:t>улучшение инвестиционного климата Новоселовского района.</w:t>
            </w:r>
          </w:p>
        </w:tc>
      </w:tr>
      <w:tr w:rsidR="00C50E49" w:rsidTr="00E65C2D">
        <w:tc>
          <w:tcPr>
            <w:tcW w:w="4786" w:type="dxa"/>
          </w:tcPr>
          <w:p w:rsidR="00C50E49" w:rsidRDefault="00C50E49" w:rsidP="00E65C2D">
            <w:pPr>
              <w:tabs>
                <w:tab w:val="left" w:pos="2415"/>
              </w:tabs>
              <w:jc w:val="both"/>
              <w:rPr>
                <w:sz w:val="28"/>
                <w:szCs w:val="28"/>
              </w:rPr>
            </w:pPr>
            <w:r>
              <w:rPr>
                <w:sz w:val="28"/>
                <w:szCs w:val="28"/>
              </w:rPr>
              <w:t>Наименование главного распорядителя бюджетных средств, ответственного за реализацию отдельного мероприятия</w:t>
            </w:r>
          </w:p>
        </w:tc>
        <w:tc>
          <w:tcPr>
            <w:tcW w:w="4785" w:type="dxa"/>
          </w:tcPr>
          <w:p w:rsidR="00C50E49" w:rsidRDefault="00C50E49" w:rsidP="00E65C2D">
            <w:pPr>
              <w:jc w:val="both"/>
              <w:rPr>
                <w:sz w:val="28"/>
                <w:szCs w:val="28"/>
              </w:rPr>
            </w:pPr>
            <w:r>
              <w:rPr>
                <w:sz w:val="28"/>
                <w:szCs w:val="28"/>
              </w:rPr>
              <w:t>Администрация Новоселовского района Красноярского края</w:t>
            </w:r>
          </w:p>
        </w:tc>
      </w:tr>
      <w:tr w:rsidR="00C50E49" w:rsidTr="00E65C2D">
        <w:tc>
          <w:tcPr>
            <w:tcW w:w="4786" w:type="dxa"/>
          </w:tcPr>
          <w:p w:rsidR="00C50E49" w:rsidRDefault="00C50E49" w:rsidP="00E65C2D">
            <w:pPr>
              <w:tabs>
                <w:tab w:val="left" w:pos="2415"/>
              </w:tabs>
              <w:jc w:val="both"/>
              <w:rPr>
                <w:sz w:val="28"/>
                <w:szCs w:val="28"/>
              </w:rPr>
            </w:pPr>
            <w:r>
              <w:rPr>
                <w:sz w:val="28"/>
                <w:szCs w:val="28"/>
              </w:rPr>
              <w:t>Ожидаемые результаты от реализации отдельного мероприятия, перечень показателей результативности</w:t>
            </w:r>
          </w:p>
        </w:tc>
        <w:tc>
          <w:tcPr>
            <w:tcW w:w="4785" w:type="dxa"/>
          </w:tcPr>
          <w:p w:rsidR="00C50E49" w:rsidRDefault="00C50E49" w:rsidP="00E65C2D">
            <w:pPr>
              <w:tabs>
                <w:tab w:val="left" w:pos="2415"/>
              </w:tabs>
              <w:jc w:val="both"/>
              <w:rPr>
                <w:sz w:val="28"/>
                <w:szCs w:val="28"/>
              </w:rPr>
            </w:pPr>
            <w:r>
              <w:rPr>
                <w:sz w:val="28"/>
                <w:szCs w:val="28"/>
              </w:rPr>
              <w:t>Приведены в приложении к требованиям к информации об отдельном мероприятии муниципальной программы Новоселовского района</w:t>
            </w:r>
          </w:p>
        </w:tc>
      </w:tr>
      <w:tr w:rsidR="00C50E49" w:rsidTr="00E65C2D">
        <w:tc>
          <w:tcPr>
            <w:tcW w:w="4786" w:type="dxa"/>
          </w:tcPr>
          <w:p w:rsidR="00C50E49" w:rsidRDefault="00C50E49" w:rsidP="00E65C2D">
            <w:pPr>
              <w:tabs>
                <w:tab w:val="left" w:pos="2415"/>
              </w:tabs>
              <w:jc w:val="both"/>
              <w:rPr>
                <w:sz w:val="28"/>
                <w:szCs w:val="28"/>
              </w:rPr>
            </w:pPr>
            <w:r>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785" w:type="dxa"/>
          </w:tcPr>
          <w:p w:rsidR="00A36752" w:rsidRDefault="00C50E49" w:rsidP="00B6273D">
            <w:pPr>
              <w:jc w:val="both"/>
              <w:rPr>
                <w:sz w:val="28"/>
                <w:szCs w:val="28"/>
              </w:rPr>
            </w:pPr>
            <w:r>
              <w:rPr>
                <w:sz w:val="28"/>
                <w:szCs w:val="28"/>
              </w:rPr>
              <w:t>финансирование программы осуществляется за счет средств районного</w:t>
            </w:r>
            <w:r w:rsidR="006E1358">
              <w:rPr>
                <w:sz w:val="28"/>
                <w:szCs w:val="28"/>
              </w:rPr>
              <w:t xml:space="preserve"> и краевого бюджетов</w:t>
            </w:r>
            <w:r>
              <w:rPr>
                <w:sz w:val="28"/>
                <w:szCs w:val="28"/>
              </w:rPr>
              <w:t xml:space="preserve"> и составляет</w:t>
            </w:r>
            <w:r w:rsidR="00B6273D">
              <w:rPr>
                <w:sz w:val="28"/>
                <w:szCs w:val="28"/>
              </w:rPr>
              <w:t>3403,3</w:t>
            </w:r>
            <w:r w:rsidR="00EB2136">
              <w:rPr>
                <w:sz w:val="28"/>
                <w:szCs w:val="28"/>
              </w:rPr>
              <w:t xml:space="preserve"> тыс. руб. в т. ч.</w:t>
            </w:r>
            <w:r w:rsidR="00B6273D">
              <w:rPr>
                <w:sz w:val="28"/>
                <w:szCs w:val="28"/>
              </w:rPr>
              <w:t>:</w:t>
            </w:r>
          </w:p>
          <w:p w:rsidR="00750564" w:rsidRDefault="00750564" w:rsidP="00750564">
            <w:pPr>
              <w:tabs>
                <w:tab w:val="left" w:pos="709"/>
              </w:tabs>
              <w:jc w:val="both"/>
              <w:rPr>
                <w:sz w:val="28"/>
                <w:szCs w:val="28"/>
              </w:rPr>
            </w:pPr>
            <w:r w:rsidRPr="00BD1B26">
              <w:rPr>
                <w:sz w:val="28"/>
                <w:szCs w:val="28"/>
              </w:rPr>
              <w:t>по годам реализации:</w:t>
            </w:r>
          </w:p>
          <w:p w:rsidR="00B6273D" w:rsidRPr="00BD1B26" w:rsidRDefault="00B6273D" w:rsidP="00750564">
            <w:pPr>
              <w:tabs>
                <w:tab w:val="left" w:pos="709"/>
              </w:tabs>
              <w:jc w:val="both"/>
              <w:rPr>
                <w:sz w:val="28"/>
                <w:szCs w:val="28"/>
              </w:rPr>
            </w:pPr>
            <w:r>
              <w:rPr>
                <w:sz w:val="28"/>
                <w:szCs w:val="28"/>
              </w:rPr>
              <w:t xml:space="preserve">2022 год – 782,5 </w:t>
            </w:r>
            <w:r w:rsidRPr="00B6273D">
              <w:rPr>
                <w:sz w:val="28"/>
                <w:szCs w:val="28"/>
              </w:rPr>
              <w:t>тыс. рублей</w:t>
            </w:r>
          </w:p>
          <w:p w:rsidR="00750564" w:rsidRPr="00BD1B26" w:rsidRDefault="00C006FD" w:rsidP="00750564">
            <w:pPr>
              <w:tabs>
                <w:tab w:val="left" w:pos="709"/>
              </w:tabs>
              <w:jc w:val="both"/>
              <w:rPr>
                <w:sz w:val="28"/>
                <w:szCs w:val="28"/>
              </w:rPr>
            </w:pPr>
            <w:r>
              <w:rPr>
                <w:sz w:val="28"/>
                <w:szCs w:val="28"/>
              </w:rPr>
              <w:t>2023</w:t>
            </w:r>
            <w:r w:rsidR="00750564" w:rsidRPr="00BD1B26">
              <w:rPr>
                <w:sz w:val="28"/>
                <w:szCs w:val="28"/>
              </w:rPr>
              <w:t xml:space="preserve"> год – </w:t>
            </w:r>
            <w:r>
              <w:rPr>
                <w:sz w:val="28"/>
                <w:szCs w:val="28"/>
              </w:rPr>
              <w:t>873,6</w:t>
            </w:r>
            <w:r w:rsidR="00750564" w:rsidRPr="00BD1B26">
              <w:rPr>
                <w:sz w:val="28"/>
                <w:szCs w:val="28"/>
              </w:rPr>
              <w:t xml:space="preserve"> тыс. рублей</w:t>
            </w:r>
          </w:p>
          <w:p w:rsidR="00750564" w:rsidRDefault="00C006FD" w:rsidP="00750564">
            <w:pPr>
              <w:tabs>
                <w:tab w:val="left" w:pos="709"/>
              </w:tabs>
              <w:jc w:val="both"/>
              <w:rPr>
                <w:sz w:val="28"/>
                <w:szCs w:val="28"/>
              </w:rPr>
            </w:pPr>
            <w:r>
              <w:rPr>
                <w:sz w:val="28"/>
                <w:szCs w:val="28"/>
              </w:rPr>
              <w:lastRenderedPageBreak/>
              <w:t>2024</w:t>
            </w:r>
            <w:r w:rsidR="00750564" w:rsidRPr="00BD1B26">
              <w:rPr>
                <w:sz w:val="28"/>
                <w:szCs w:val="28"/>
              </w:rPr>
              <w:t xml:space="preserve"> год – </w:t>
            </w:r>
            <w:r w:rsidR="004C4E00">
              <w:rPr>
                <w:sz w:val="28"/>
                <w:szCs w:val="28"/>
              </w:rPr>
              <w:t>873,6</w:t>
            </w:r>
            <w:r w:rsidR="00750564" w:rsidRPr="00BD1B26">
              <w:rPr>
                <w:sz w:val="28"/>
                <w:szCs w:val="28"/>
              </w:rPr>
              <w:t xml:space="preserve"> тыс. рублей</w:t>
            </w:r>
          </w:p>
          <w:p w:rsidR="00750564" w:rsidRPr="00BD1B26" w:rsidRDefault="00750564" w:rsidP="00750564">
            <w:pPr>
              <w:tabs>
                <w:tab w:val="left" w:pos="709"/>
              </w:tabs>
              <w:jc w:val="both"/>
              <w:rPr>
                <w:sz w:val="28"/>
                <w:szCs w:val="28"/>
              </w:rPr>
            </w:pPr>
            <w:r w:rsidRPr="00BD1B26">
              <w:rPr>
                <w:sz w:val="28"/>
                <w:szCs w:val="28"/>
              </w:rPr>
              <w:t>202</w:t>
            </w:r>
            <w:r w:rsidR="00C006FD">
              <w:rPr>
                <w:sz w:val="28"/>
                <w:szCs w:val="28"/>
              </w:rPr>
              <w:t>5</w:t>
            </w:r>
            <w:r w:rsidRPr="00BD1B26">
              <w:rPr>
                <w:sz w:val="28"/>
                <w:szCs w:val="28"/>
              </w:rPr>
              <w:t xml:space="preserve"> год – </w:t>
            </w:r>
            <w:r w:rsidR="004C4E00">
              <w:rPr>
                <w:sz w:val="28"/>
                <w:szCs w:val="28"/>
              </w:rPr>
              <w:t>873,6</w:t>
            </w:r>
            <w:r w:rsidRPr="00BD1B26">
              <w:rPr>
                <w:sz w:val="28"/>
                <w:szCs w:val="28"/>
              </w:rPr>
              <w:t xml:space="preserve"> тыс. рублей</w:t>
            </w:r>
          </w:p>
          <w:p w:rsidR="00750564" w:rsidRPr="00BD1B26" w:rsidRDefault="00750564" w:rsidP="00750564">
            <w:pPr>
              <w:tabs>
                <w:tab w:val="left" w:pos="709"/>
              </w:tabs>
              <w:jc w:val="both"/>
              <w:rPr>
                <w:sz w:val="28"/>
                <w:szCs w:val="28"/>
              </w:rPr>
            </w:pPr>
            <w:r w:rsidRPr="00BD1B26">
              <w:rPr>
                <w:sz w:val="28"/>
                <w:szCs w:val="28"/>
              </w:rPr>
              <w:t>из них:</w:t>
            </w:r>
          </w:p>
          <w:p w:rsidR="00A36752" w:rsidRDefault="00A36752" w:rsidP="00750564">
            <w:pPr>
              <w:tabs>
                <w:tab w:val="left" w:pos="709"/>
              </w:tabs>
              <w:jc w:val="both"/>
              <w:rPr>
                <w:sz w:val="28"/>
                <w:szCs w:val="28"/>
              </w:rPr>
            </w:pPr>
          </w:p>
          <w:p w:rsidR="00750564" w:rsidRDefault="00750564" w:rsidP="00750564">
            <w:pPr>
              <w:tabs>
                <w:tab w:val="left" w:pos="709"/>
              </w:tabs>
              <w:jc w:val="both"/>
              <w:rPr>
                <w:sz w:val="28"/>
                <w:szCs w:val="28"/>
              </w:rPr>
            </w:pPr>
            <w:r w:rsidRPr="00BD1B26">
              <w:rPr>
                <w:sz w:val="28"/>
                <w:szCs w:val="28"/>
              </w:rPr>
              <w:t xml:space="preserve">за счет средств районного бюджета  </w:t>
            </w:r>
            <w:r w:rsidR="00B6273D">
              <w:rPr>
                <w:sz w:val="28"/>
                <w:szCs w:val="28"/>
              </w:rPr>
              <w:t>332,3</w:t>
            </w:r>
            <w:r w:rsidRPr="00BD1B26">
              <w:rPr>
                <w:sz w:val="28"/>
                <w:szCs w:val="28"/>
              </w:rPr>
              <w:t>тыс. рублей, в том числе:</w:t>
            </w:r>
          </w:p>
          <w:p w:rsidR="00B6273D" w:rsidRPr="00BD1B26" w:rsidRDefault="00B6273D" w:rsidP="00750564">
            <w:pPr>
              <w:tabs>
                <w:tab w:val="left" w:pos="709"/>
              </w:tabs>
              <w:jc w:val="both"/>
              <w:rPr>
                <w:sz w:val="28"/>
                <w:szCs w:val="28"/>
              </w:rPr>
            </w:pPr>
            <w:r>
              <w:rPr>
                <w:sz w:val="28"/>
                <w:szCs w:val="28"/>
              </w:rPr>
              <w:t xml:space="preserve">2022 год – 80,3 </w:t>
            </w:r>
            <w:r w:rsidRPr="00B6273D">
              <w:rPr>
                <w:sz w:val="28"/>
                <w:szCs w:val="28"/>
              </w:rPr>
              <w:t>тыс. рублей</w:t>
            </w:r>
          </w:p>
          <w:p w:rsidR="00750564" w:rsidRPr="00BD1B26" w:rsidRDefault="00C006FD" w:rsidP="00750564">
            <w:pPr>
              <w:tabs>
                <w:tab w:val="left" w:pos="709"/>
              </w:tabs>
              <w:jc w:val="both"/>
              <w:rPr>
                <w:sz w:val="28"/>
                <w:szCs w:val="28"/>
              </w:rPr>
            </w:pPr>
            <w:r>
              <w:rPr>
                <w:sz w:val="28"/>
                <w:szCs w:val="28"/>
              </w:rPr>
              <w:t>2023</w:t>
            </w:r>
            <w:r w:rsidR="00750564" w:rsidRPr="00BD1B26">
              <w:rPr>
                <w:sz w:val="28"/>
                <w:szCs w:val="28"/>
              </w:rPr>
              <w:t xml:space="preserve"> год – </w:t>
            </w:r>
            <w:r>
              <w:rPr>
                <w:sz w:val="28"/>
                <w:szCs w:val="28"/>
              </w:rPr>
              <w:t>84,0</w:t>
            </w:r>
            <w:r w:rsidR="00750564" w:rsidRPr="00BD1B26">
              <w:rPr>
                <w:sz w:val="28"/>
                <w:szCs w:val="28"/>
              </w:rPr>
              <w:t xml:space="preserve"> тыс. рублей</w:t>
            </w:r>
          </w:p>
          <w:p w:rsidR="00750564" w:rsidRDefault="00C006FD" w:rsidP="00750564">
            <w:pPr>
              <w:tabs>
                <w:tab w:val="left" w:pos="709"/>
              </w:tabs>
              <w:jc w:val="both"/>
              <w:rPr>
                <w:sz w:val="28"/>
                <w:szCs w:val="28"/>
              </w:rPr>
            </w:pPr>
            <w:r>
              <w:rPr>
                <w:sz w:val="28"/>
                <w:szCs w:val="28"/>
              </w:rPr>
              <w:t>2024</w:t>
            </w:r>
            <w:r w:rsidR="00750564" w:rsidRPr="00BD1B26">
              <w:rPr>
                <w:sz w:val="28"/>
                <w:szCs w:val="28"/>
              </w:rPr>
              <w:t xml:space="preserve"> год – </w:t>
            </w:r>
            <w:r>
              <w:rPr>
                <w:sz w:val="28"/>
                <w:szCs w:val="28"/>
              </w:rPr>
              <w:t>84</w:t>
            </w:r>
            <w:r w:rsidR="00B733AF">
              <w:rPr>
                <w:sz w:val="28"/>
                <w:szCs w:val="28"/>
              </w:rPr>
              <w:t>,0</w:t>
            </w:r>
            <w:r w:rsidR="00750564" w:rsidRPr="00BD1B26">
              <w:rPr>
                <w:sz w:val="28"/>
                <w:szCs w:val="28"/>
              </w:rPr>
              <w:t xml:space="preserve"> тыс. рублей</w:t>
            </w:r>
          </w:p>
          <w:p w:rsidR="00750564" w:rsidRDefault="00750564" w:rsidP="00750564">
            <w:pPr>
              <w:tabs>
                <w:tab w:val="left" w:pos="709"/>
              </w:tabs>
              <w:jc w:val="both"/>
              <w:rPr>
                <w:sz w:val="28"/>
                <w:szCs w:val="28"/>
              </w:rPr>
            </w:pPr>
            <w:r w:rsidRPr="00BD1B26">
              <w:rPr>
                <w:sz w:val="28"/>
                <w:szCs w:val="28"/>
              </w:rPr>
              <w:t>202</w:t>
            </w:r>
            <w:r w:rsidR="00C006FD">
              <w:rPr>
                <w:sz w:val="28"/>
                <w:szCs w:val="28"/>
              </w:rPr>
              <w:t>5</w:t>
            </w:r>
            <w:r w:rsidRPr="00BD1B26">
              <w:rPr>
                <w:sz w:val="28"/>
                <w:szCs w:val="28"/>
              </w:rPr>
              <w:t xml:space="preserve"> год – </w:t>
            </w:r>
            <w:r w:rsidR="00C006FD">
              <w:rPr>
                <w:sz w:val="28"/>
                <w:szCs w:val="28"/>
              </w:rPr>
              <w:t>84</w:t>
            </w:r>
            <w:r w:rsidR="00B733AF">
              <w:rPr>
                <w:sz w:val="28"/>
                <w:szCs w:val="28"/>
              </w:rPr>
              <w:t>,0</w:t>
            </w:r>
            <w:r w:rsidRPr="00BD1B26">
              <w:rPr>
                <w:sz w:val="28"/>
                <w:szCs w:val="28"/>
              </w:rPr>
              <w:t xml:space="preserve"> тыс. рублей</w:t>
            </w:r>
          </w:p>
          <w:p w:rsidR="00B733AF" w:rsidRDefault="00B733AF" w:rsidP="00750564">
            <w:pPr>
              <w:tabs>
                <w:tab w:val="left" w:pos="709"/>
              </w:tabs>
              <w:jc w:val="both"/>
              <w:rPr>
                <w:sz w:val="28"/>
                <w:szCs w:val="28"/>
              </w:rPr>
            </w:pPr>
          </w:p>
          <w:p w:rsidR="00750564" w:rsidRDefault="00750564" w:rsidP="00750564">
            <w:pPr>
              <w:tabs>
                <w:tab w:val="left" w:pos="709"/>
              </w:tabs>
              <w:jc w:val="both"/>
              <w:rPr>
                <w:sz w:val="28"/>
                <w:szCs w:val="28"/>
              </w:rPr>
            </w:pPr>
            <w:r w:rsidRPr="00BD1B26">
              <w:rPr>
                <w:sz w:val="28"/>
                <w:szCs w:val="28"/>
              </w:rPr>
              <w:t xml:space="preserve">за счет средств краевого бюджета </w:t>
            </w:r>
            <w:r w:rsidR="00B6273D">
              <w:rPr>
                <w:sz w:val="28"/>
                <w:szCs w:val="28"/>
              </w:rPr>
              <w:t>3071,0</w:t>
            </w:r>
            <w:r w:rsidRPr="00BD1B26">
              <w:rPr>
                <w:sz w:val="28"/>
                <w:szCs w:val="28"/>
              </w:rPr>
              <w:t xml:space="preserve"> тыс. рублей, в том числе:</w:t>
            </w:r>
          </w:p>
          <w:p w:rsidR="00B6273D" w:rsidRDefault="00B6273D" w:rsidP="00750564">
            <w:pPr>
              <w:tabs>
                <w:tab w:val="left" w:pos="709"/>
              </w:tabs>
              <w:jc w:val="both"/>
              <w:rPr>
                <w:sz w:val="28"/>
                <w:szCs w:val="28"/>
              </w:rPr>
            </w:pPr>
            <w:r>
              <w:rPr>
                <w:sz w:val="28"/>
                <w:szCs w:val="28"/>
              </w:rPr>
              <w:t>2022 год – 702,2</w:t>
            </w:r>
            <w:r w:rsidRPr="00B6273D">
              <w:rPr>
                <w:sz w:val="28"/>
                <w:szCs w:val="28"/>
              </w:rPr>
              <w:t xml:space="preserve"> тыс. рублей</w:t>
            </w:r>
          </w:p>
          <w:p w:rsidR="00750564" w:rsidRPr="00BD1B26" w:rsidRDefault="00C006FD" w:rsidP="00750564">
            <w:pPr>
              <w:tabs>
                <w:tab w:val="left" w:pos="709"/>
              </w:tabs>
              <w:jc w:val="both"/>
              <w:rPr>
                <w:sz w:val="28"/>
                <w:szCs w:val="28"/>
              </w:rPr>
            </w:pPr>
            <w:r>
              <w:rPr>
                <w:sz w:val="28"/>
                <w:szCs w:val="28"/>
              </w:rPr>
              <w:t>2023</w:t>
            </w:r>
            <w:r w:rsidR="00750564" w:rsidRPr="00BD1B26">
              <w:rPr>
                <w:sz w:val="28"/>
                <w:szCs w:val="28"/>
              </w:rPr>
              <w:t xml:space="preserve"> год – </w:t>
            </w:r>
            <w:r>
              <w:rPr>
                <w:sz w:val="28"/>
                <w:szCs w:val="28"/>
              </w:rPr>
              <w:t>789,6</w:t>
            </w:r>
            <w:r w:rsidR="00750564" w:rsidRPr="00BD1B26">
              <w:rPr>
                <w:sz w:val="28"/>
                <w:szCs w:val="28"/>
              </w:rPr>
              <w:t xml:space="preserve"> тыс. рублей</w:t>
            </w:r>
          </w:p>
          <w:p w:rsidR="00750564" w:rsidRPr="00BD1B26" w:rsidRDefault="00C006FD" w:rsidP="00750564">
            <w:pPr>
              <w:tabs>
                <w:tab w:val="left" w:pos="709"/>
              </w:tabs>
              <w:jc w:val="both"/>
              <w:rPr>
                <w:sz w:val="28"/>
                <w:szCs w:val="28"/>
              </w:rPr>
            </w:pPr>
            <w:r>
              <w:rPr>
                <w:sz w:val="28"/>
                <w:szCs w:val="28"/>
              </w:rPr>
              <w:t>2024</w:t>
            </w:r>
            <w:r w:rsidR="00750564" w:rsidRPr="00BD1B26">
              <w:rPr>
                <w:sz w:val="28"/>
                <w:szCs w:val="28"/>
              </w:rPr>
              <w:t xml:space="preserve"> год – </w:t>
            </w:r>
            <w:r w:rsidR="004C4E00" w:rsidRPr="004C4E00">
              <w:rPr>
                <w:sz w:val="28"/>
                <w:szCs w:val="28"/>
              </w:rPr>
              <w:t xml:space="preserve">789,6 </w:t>
            </w:r>
            <w:r w:rsidR="00750564" w:rsidRPr="00BD1B26">
              <w:rPr>
                <w:sz w:val="28"/>
                <w:szCs w:val="28"/>
              </w:rPr>
              <w:t xml:space="preserve"> тыс. рублей</w:t>
            </w:r>
          </w:p>
          <w:p w:rsidR="00750564" w:rsidRDefault="00750564" w:rsidP="00750564">
            <w:pPr>
              <w:tabs>
                <w:tab w:val="left" w:pos="709"/>
              </w:tabs>
              <w:jc w:val="both"/>
              <w:rPr>
                <w:sz w:val="28"/>
                <w:szCs w:val="28"/>
              </w:rPr>
            </w:pPr>
            <w:r w:rsidRPr="00BD1B26">
              <w:rPr>
                <w:sz w:val="28"/>
                <w:szCs w:val="28"/>
              </w:rPr>
              <w:t>202</w:t>
            </w:r>
            <w:r w:rsidR="00C006FD">
              <w:rPr>
                <w:sz w:val="28"/>
                <w:szCs w:val="28"/>
              </w:rPr>
              <w:t>5</w:t>
            </w:r>
            <w:r w:rsidRPr="00BD1B26">
              <w:rPr>
                <w:sz w:val="28"/>
                <w:szCs w:val="28"/>
              </w:rPr>
              <w:t xml:space="preserve"> год – </w:t>
            </w:r>
            <w:r w:rsidR="004C4E00" w:rsidRPr="004C4E00">
              <w:rPr>
                <w:sz w:val="28"/>
                <w:szCs w:val="28"/>
              </w:rPr>
              <w:t xml:space="preserve">789,6 </w:t>
            </w:r>
            <w:r w:rsidRPr="00BD1B26">
              <w:rPr>
                <w:sz w:val="28"/>
                <w:szCs w:val="28"/>
              </w:rPr>
              <w:t>тыс. рублей</w:t>
            </w:r>
          </w:p>
          <w:p w:rsidR="008773CB" w:rsidRDefault="008773CB" w:rsidP="00E65C2D">
            <w:pPr>
              <w:tabs>
                <w:tab w:val="left" w:pos="2415"/>
              </w:tabs>
              <w:jc w:val="both"/>
              <w:rPr>
                <w:sz w:val="28"/>
                <w:szCs w:val="28"/>
              </w:rPr>
            </w:pPr>
          </w:p>
        </w:tc>
      </w:tr>
      <w:tr w:rsidR="00C50E49" w:rsidTr="00E65C2D">
        <w:tc>
          <w:tcPr>
            <w:tcW w:w="4786" w:type="dxa"/>
          </w:tcPr>
          <w:p w:rsidR="00C50E49" w:rsidRDefault="00C50E49" w:rsidP="00E65C2D">
            <w:pPr>
              <w:tabs>
                <w:tab w:val="left" w:pos="2415"/>
              </w:tabs>
              <w:jc w:val="both"/>
              <w:rPr>
                <w:sz w:val="28"/>
                <w:szCs w:val="28"/>
              </w:rPr>
            </w:pPr>
            <w:r>
              <w:rPr>
                <w:sz w:val="28"/>
                <w:szCs w:val="28"/>
              </w:rPr>
              <w:lastRenderedPageBreak/>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образований Новоселовского района) и (или ссылку на нормативный правовой акт, регулирующий его реализацию</w:t>
            </w:r>
          </w:p>
        </w:tc>
        <w:tc>
          <w:tcPr>
            <w:tcW w:w="4785" w:type="dxa"/>
          </w:tcPr>
          <w:p w:rsidR="00C50E49" w:rsidRDefault="00C50E49" w:rsidP="005F4F10">
            <w:pPr>
              <w:tabs>
                <w:tab w:val="left" w:pos="2415"/>
              </w:tabs>
              <w:rPr>
                <w:sz w:val="28"/>
                <w:szCs w:val="28"/>
              </w:rPr>
            </w:pPr>
            <w:r>
              <w:rPr>
                <w:sz w:val="28"/>
                <w:szCs w:val="28"/>
              </w:rPr>
              <w:t>Представлены в соответствующем постановлении</w:t>
            </w:r>
            <w:r w:rsidR="00E71ACB">
              <w:rPr>
                <w:sz w:val="28"/>
                <w:szCs w:val="28"/>
              </w:rPr>
              <w:t xml:space="preserve"> администрации Новоселовского района</w:t>
            </w:r>
            <w:r>
              <w:rPr>
                <w:sz w:val="28"/>
                <w:szCs w:val="28"/>
              </w:rPr>
              <w:t xml:space="preserve"> о Порядк</w:t>
            </w:r>
            <w:r w:rsidR="005F4F10">
              <w:rPr>
                <w:sz w:val="28"/>
                <w:szCs w:val="28"/>
              </w:rPr>
              <w:t>е,</w:t>
            </w:r>
            <w:r w:rsidR="003F3874">
              <w:rPr>
                <w:sz w:val="28"/>
                <w:szCs w:val="28"/>
              </w:rPr>
              <w:t xml:space="preserve"> </w:t>
            </w:r>
            <w:r w:rsidR="005F4F10">
              <w:rPr>
                <w:sz w:val="28"/>
                <w:szCs w:val="28"/>
              </w:rPr>
              <w:t>целях</w:t>
            </w:r>
            <w:r>
              <w:rPr>
                <w:sz w:val="28"/>
                <w:szCs w:val="28"/>
              </w:rPr>
              <w:t xml:space="preserve"> и условиях предоставления субсидий субъектам малого и среднего предпринимательства</w:t>
            </w:r>
          </w:p>
        </w:tc>
      </w:tr>
    </w:tbl>
    <w:p w:rsidR="00C50E49" w:rsidRDefault="00C50E49" w:rsidP="00C50E49">
      <w:pPr>
        <w:tabs>
          <w:tab w:val="left" w:pos="2415"/>
        </w:tabs>
        <w:jc w:val="center"/>
        <w:rPr>
          <w:sz w:val="28"/>
          <w:szCs w:val="28"/>
        </w:rPr>
      </w:pPr>
    </w:p>
    <w:p w:rsidR="00C50E49" w:rsidRDefault="00C50E49" w:rsidP="00C50E49">
      <w:pPr>
        <w:tabs>
          <w:tab w:val="left" w:pos="2415"/>
        </w:tabs>
        <w:jc w:val="center"/>
        <w:rPr>
          <w:sz w:val="28"/>
          <w:szCs w:val="28"/>
        </w:rPr>
      </w:pPr>
    </w:p>
    <w:p w:rsidR="00760FE3" w:rsidRDefault="00760FE3" w:rsidP="00C50E49">
      <w:pPr>
        <w:tabs>
          <w:tab w:val="left" w:pos="2415"/>
        </w:tabs>
        <w:jc w:val="center"/>
        <w:rPr>
          <w:sz w:val="28"/>
          <w:szCs w:val="28"/>
        </w:rPr>
      </w:pPr>
    </w:p>
    <w:p w:rsidR="00760FE3" w:rsidRDefault="00760FE3" w:rsidP="00760FE3">
      <w:pPr>
        <w:tabs>
          <w:tab w:val="left" w:pos="2415"/>
        </w:tabs>
        <w:rPr>
          <w:sz w:val="28"/>
          <w:szCs w:val="28"/>
        </w:rPr>
      </w:pPr>
    </w:p>
    <w:p w:rsidR="002F3157" w:rsidRDefault="0009646E" w:rsidP="002F3157">
      <w:pPr>
        <w:pStyle w:val="ConsPlusNormal"/>
        <w:ind w:hanging="142"/>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sidR="00760FE3" w:rsidRPr="00760FE3">
        <w:rPr>
          <w:rFonts w:ascii="Times New Roman" w:hAnsi="Times New Roman" w:cs="Times New Roman"/>
          <w:sz w:val="28"/>
          <w:szCs w:val="28"/>
        </w:rPr>
        <w:t xml:space="preserve"> отдела</w:t>
      </w:r>
    </w:p>
    <w:p w:rsidR="002F3157" w:rsidRDefault="002F3157" w:rsidP="002F3157">
      <w:pPr>
        <w:pStyle w:val="ConsPlusNormal"/>
        <w:ind w:hanging="142"/>
        <w:rPr>
          <w:rFonts w:ascii="Times New Roman" w:hAnsi="Times New Roman" w:cs="Times New Roman"/>
          <w:sz w:val="28"/>
          <w:szCs w:val="28"/>
        </w:rPr>
      </w:pPr>
      <w:r>
        <w:rPr>
          <w:rFonts w:ascii="Times New Roman" w:hAnsi="Times New Roman" w:cs="Times New Roman"/>
          <w:sz w:val="28"/>
          <w:szCs w:val="28"/>
        </w:rPr>
        <w:t>экономики и прогнозирования</w:t>
      </w:r>
    </w:p>
    <w:p w:rsidR="00DF4F96" w:rsidRDefault="00760FE3" w:rsidP="00FF6697">
      <w:pPr>
        <w:pStyle w:val="ConsPlusNormal"/>
        <w:ind w:hanging="142"/>
        <w:rPr>
          <w:rFonts w:ascii="Times New Roman" w:hAnsi="Times New Roman" w:cs="Times New Roman"/>
          <w:sz w:val="28"/>
          <w:szCs w:val="28"/>
        </w:rPr>
      </w:pPr>
      <w:r w:rsidRPr="00760FE3">
        <w:rPr>
          <w:rFonts w:ascii="Times New Roman" w:hAnsi="Times New Roman" w:cs="Times New Roman"/>
          <w:sz w:val="28"/>
          <w:szCs w:val="28"/>
        </w:rPr>
        <w:t>администрации</w:t>
      </w:r>
      <w:r w:rsidR="0008296F">
        <w:rPr>
          <w:rFonts w:ascii="Times New Roman" w:hAnsi="Times New Roman" w:cs="Times New Roman"/>
          <w:sz w:val="28"/>
          <w:szCs w:val="28"/>
        </w:rPr>
        <w:t xml:space="preserve"> Новоселовского </w:t>
      </w:r>
      <w:r w:rsidRPr="00760FE3">
        <w:rPr>
          <w:rFonts w:ascii="Times New Roman" w:hAnsi="Times New Roman" w:cs="Times New Roman"/>
          <w:sz w:val="28"/>
          <w:szCs w:val="28"/>
        </w:rPr>
        <w:t xml:space="preserve">района       </w:t>
      </w:r>
      <w:r w:rsidR="0009646E">
        <w:rPr>
          <w:rFonts w:ascii="Times New Roman" w:hAnsi="Times New Roman" w:cs="Times New Roman"/>
          <w:sz w:val="28"/>
          <w:szCs w:val="28"/>
        </w:rPr>
        <w:t xml:space="preserve">                    Э.И. Перцева</w:t>
      </w:r>
    </w:p>
    <w:p w:rsidR="00DF4F96" w:rsidRPr="00DF4F96" w:rsidRDefault="00DF4F96" w:rsidP="00DF4F96"/>
    <w:p w:rsidR="00DF4F96" w:rsidRPr="00DF4F96" w:rsidRDefault="00DF4F96" w:rsidP="00DF4F96"/>
    <w:p w:rsidR="00DF4F96" w:rsidRPr="00DF4F96" w:rsidRDefault="00DF4F96" w:rsidP="00DF4F96"/>
    <w:p w:rsidR="00DF4F96" w:rsidRPr="00DF4F96" w:rsidRDefault="00DF4F96" w:rsidP="00DF4F96"/>
    <w:p w:rsidR="00DF4F96" w:rsidRPr="00DF4F96" w:rsidRDefault="00DF4F96" w:rsidP="00DF4F96"/>
    <w:p w:rsidR="00DF4F96" w:rsidRPr="00DF4F96" w:rsidRDefault="00DF4F96" w:rsidP="00DF4F96"/>
    <w:p w:rsidR="00DF4F96" w:rsidRPr="00DF4F96" w:rsidRDefault="00DF4F96" w:rsidP="00DF4F96"/>
    <w:p w:rsidR="00DF4F96" w:rsidRPr="00DF4F96" w:rsidRDefault="00DF4F96" w:rsidP="00DF4F96"/>
    <w:p w:rsidR="00DF4F96" w:rsidRPr="00DF4F96" w:rsidRDefault="00DF4F96" w:rsidP="00DF4F96"/>
    <w:p w:rsidR="004F49CA" w:rsidRDefault="004F49CA" w:rsidP="00F920AB">
      <w:pPr>
        <w:pStyle w:val="ConsPlusNormal"/>
        <w:ind w:firstLine="0"/>
        <w:jc w:val="both"/>
        <w:sectPr w:rsidR="004F49CA" w:rsidSect="00146967">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pPr>
    </w:p>
    <w:p w:rsidR="00F76E85" w:rsidRPr="006966ED" w:rsidRDefault="00F76E85" w:rsidP="00F76E85">
      <w:pPr>
        <w:pStyle w:val="ConsPlusNormal"/>
        <w:ind w:left="8789" w:firstLine="0"/>
        <w:rPr>
          <w:rFonts w:ascii="Times New Roman" w:hAnsi="Times New Roman" w:cs="Times New Roman"/>
          <w:sz w:val="28"/>
          <w:szCs w:val="28"/>
        </w:rPr>
      </w:pPr>
      <w:r w:rsidRPr="006966ED">
        <w:rPr>
          <w:rFonts w:ascii="Times New Roman" w:hAnsi="Times New Roman" w:cs="Times New Roman"/>
          <w:sz w:val="28"/>
          <w:szCs w:val="28"/>
        </w:rPr>
        <w:lastRenderedPageBreak/>
        <w:t xml:space="preserve">Приложение </w:t>
      </w:r>
    </w:p>
    <w:p w:rsidR="00F76E85" w:rsidRDefault="00F76E85" w:rsidP="00F76E85">
      <w:pPr>
        <w:pStyle w:val="ConsPlusNormal"/>
        <w:ind w:left="8789" w:firstLine="0"/>
        <w:rPr>
          <w:rFonts w:ascii="Times New Roman" w:hAnsi="Times New Roman" w:cs="Times New Roman"/>
          <w:sz w:val="28"/>
          <w:szCs w:val="28"/>
        </w:rPr>
      </w:pPr>
      <w:r w:rsidRPr="006966ED">
        <w:rPr>
          <w:rFonts w:ascii="Times New Roman" w:hAnsi="Times New Roman" w:cs="Times New Roman"/>
          <w:sz w:val="28"/>
          <w:szCs w:val="28"/>
        </w:rPr>
        <w:t>к инфор</w:t>
      </w:r>
      <w:r>
        <w:rPr>
          <w:rFonts w:ascii="Times New Roman" w:hAnsi="Times New Roman" w:cs="Times New Roman"/>
          <w:sz w:val="28"/>
          <w:szCs w:val="28"/>
        </w:rPr>
        <w:t>ма</w:t>
      </w:r>
      <w:r w:rsidR="00C726D9">
        <w:rPr>
          <w:rFonts w:ascii="Times New Roman" w:hAnsi="Times New Roman" w:cs="Times New Roman"/>
          <w:sz w:val="28"/>
          <w:szCs w:val="28"/>
        </w:rPr>
        <w:t xml:space="preserve">ции об отдельном мероприятии </w:t>
      </w:r>
      <w:r>
        <w:rPr>
          <w:rFonts w:ascii="Times New Roman" w:hAnsi="Times New Roman" w:cs="Times New Roman"/>
          <w:sz w:val="28"/>
          <w:szCs w:val="28"/>
        </w:rPr>
        <w:t xml:space="preserve">   муниципальной</w:t>
      </w:r>
      <w:r w:rsidRPr="006966ED">
        <w:rPr>
          <w:rFonts w:ascii="Times New Roman" w:hAnsi="Times New Roman" w:cs="Times New Roman"/>
          <w:sz w:val="28"/>
          <w:szCs w:val="28"/>
        </w:rPr>
        <w:t xml:space="preserve"> программы </w:t>
      </w:r>
    </w:p>
    <w:p w:rsidR="00F76E85" w:rsidRPr="006966ED" w:rsidRDefault="00F76E85" w:rsidP="00F76E85">
      <w:pPr>
        <w:pStyle w:val="ConsPlusNormal"/>
        <w:ind w:left="8789" w:firstLine="0"/>
        <w:rPr>
          <w:rFonts w:ascii="Times New Roman" w:hAnsi="Times New Roman" w:cs="Times New Roman"/>
          <w:sz w:val="28"/>
          <w:szCs w:val="28"/>
        </w:rPr>
      </w:pPr>
      <w:r>
        <w:rPr>
          <w:rFonts w:ascii="Times New Roman" w:hAnsi="Times New Roman" w:cs="Times New Roman"/>
          <w:sz w:val="28"/>
          <w:szCs w:val="28"/>
        </w:rPr>
        <w:t>Новоселовского района</w:t>
      </w:r>
    </w:p>
    <w:p w:rsidR="00F76E85" w:rsidRPr="006966ED" w:rsidRDefault="00F76E85" w:rsidP="00F76E85">
      <w:pPr>
        <w:pStyle w:val="ConsPlusNormal"/>
        <w:jc w:val="both"/>
        <w:rPr>
          <w:rFonts w:ascii="Times New Roman" w:hAnsi="Times New Roman" w:cs="Times New Roman"/>
          <w:sz w:val="28"/>
          <w:szCs w:val="28"/>
        </w:rPr>
      </w:pPr>
    </w:p>
    <w:p w:rsidR="00F76E85" w:rsidRPr="00F603F4" w:rsidRDefault="00F76E85" w:rsidP="00F76E85">
      <w:pPr>
        <w:autoSpaceDE w:val="0"/>
        <w:autoSpaceDN w:val="0"/>
        <w:adjustRightInd w:val="0"/>
        <w:ind w:firstLine="540"/>
        <w:jc w:val="center"/>
        <w:outlineLvl w:val="0"/>
        <w:rPr>
          <w:b/>
          <w:sz w:val="28"/>
          <w:szCs w:val="28"/>
        </w:rPr>
      </w:pPr>
      <w:r w:rsidRPr="00F603F4">
        <w:rPr>
          <w:b/>
          <w:sz w:val="28"/>
          <w:szCs w:val="28"/>
        </w:rPr>
        <w:t>Перечень и значения показателей результативности</w:t>
      </w:r>
    </w:p>
    <w:p w:rsidR="00F76E85" w:rsidRPr="006966ED" w:rsidRDefault="00F76E85" w:rsidP="00F76E85">
      <w:pPr>
        <w:autoSpaceDE w:val="0"/>
        <w:autoSpaceDN w:val="0"/>
        <w:adjustRightInd w:val="0"/>
        <w:ind w:firstLine="540"/>
        <w:jc w:val="center"/>
        <w:rPr>
          <w:sz w:val="28"/>
          <w:szCs w:val="28"/>
        </w:rPr>
      </w:pPr>
    </w:p>
    <w:tbl>
      <w:tblPr>
        <w:tblW w:w="14743" w:type="dxa"/>
        <w:tblInd w:w="70" w:type="dxa"/>
        <w:tblLayout w:type="fixed"/>
        <w:tblCellMar>
          <w:left w:w="70" w:type="dxa"/>
          <w:right w:w="70" w:type="dxa"/>
        </w:tblCellMar>
        <w:tblLook w:val="0000"/>
      </w:tblPr>
      <w:tblGrid>
        <w:gridCol w:w="709"/>
        <w:gridCol w:w="142"/>
        <w:gridCol w:w="2410"/>
        <w:gridCol w:w="142"/>
        <w:gridCol w:w="1134"/>
        <w:gridCol w:w="142"/>
        <w:gridCol w:w="2126"/>
        <w:gridCol w:w="142"/>
        <w:gridCol w:w="1417"/>
        <w:gridCol w:w="142"/>
        <w:gridCol w:w="1843"/>
        <w:gridCol w:w="142"/>
        <w:gridCol w:w="1984"/>
        <w:gridCol w:w="142"/>
        <w:gridCol w:w="1984"/>
        <w:gridCol w:w="142"/>
      </w:tblGrid>
      <w:tr w:rsidR="00F76E85" w:rsidRPr="009B2B46" w:rsidTr="00750564">
        <w:trPr>
          <w:cantSplit/>
          <w:trHeight w:val="240"/>
        </w:trPr>
        <w:tc>
          <w:tcPr>
            <w:tcW w:w="851"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 п/п</w:t>
            </w:r>
          </w:p>
        </w:tc>
        <w:tc>
          <w:tcPr>
            <w:tcW w:w="2552"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Цель, целевые индикаторы</w:t>
            </w:r>
          </w:p>
        </w:tc>
        <w:tc>
          <w:tcPr>
            <w:tcW w:w="1276"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Единица измерения</w:t>
            </w:r>
          </w:p>
        </w:tc>
        <w:tc>
          <w:tcPr>
            <w:tcW w:w="2268"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Источник информации</w:t>
            </w:r>
          </w:p>
        </w:tc>
        <w:tc>
          <w:tcPr>
            <w:tcW w:w="7796" w:type="dxa"/>
            <w:gridSpan w:val="8"/>
            <w:tcBorders>
              <w:top w:val="single" w:sz="6" w:space="0" w:color="auto"/>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Годы реализации программы</w:t>
            </w:r>
          </w:p>
        </w:tc>
      </w:tr>
      <w:tr w:rsidR="00F76E85" w:rsidRPr="009B2B46" w:rsidTr="00750564">
        <w:trPr>
          <w:cantSplit/>
          <w:trHeight w:val="240"/>
        </w:trPr>
        <w:tc>
          <w:tcPr>
            <w:tcW w:w="851"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2552"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1276"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2268"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6E85" w:rsidRDefault="00F76E85" w:rsidP="00750564">
            <w:pPr>
              <w:pStyle w:val="ConsPlusNormal"/>
              <w:ind w:firstLine="0"/>
              <w:jc w:val="center"/>
              <w:rPr>
                <w:rFonts w:ascii="Times New Roman" w:hAnsi="Times New Roman" w:cs="Times New Roman"/>
                <w:sz w:val="24"/>
                <w:szCs w:val="24"/>
              </w:rPr>
            </w:pPr>
          </w:p>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r w:rsidR="00B23655">
              <w:rPr>
                <w:rFonts w:ascii="Times New Roman" w:hAnsi="Times New Roman" w:cs="Times New Roman"/>
                <w:sz w:val="24"/>
                <w:szCs w:val="24"/>
              </w:rPr>
              <w:t>22</w:t>
            </w:r>
          </w:p>
          <w:p w:rsidR="00F76E85" w:rsidRPr="009B2B46" w:rsidRDefault="00F76E85" w:rsidP="00750564">
            <w:pPr>
              <w:pStyle w:val="ConsPlusNormal"/>
              <w:ind w:firstLine="0"/>
              <w:jc w:val="center"/>
              <w:rPr>
                <w:rFonts w:ascii="Times New Roman" w:hAnsi="Times New Roman" w:cs="Times New Roman"/>
                <w:sz w:val="24"/>
                <w:szCs w:val="24"/>
                <w:vertAlign w:val="superscript"/>
                <w:lang w:val="en-US"/>
              </w:rPr>
            </w:pPr>
            <w:r w:rsidRPr="009B2B46">
              <w:rPr>
                <w:rFonts w:ascii="Times New Roman" w:hAnsi="Times New Roman" w:cs="Times New Roman"/>
                <w:sz w:val="24"/>
                <w:szCs w:val="24"/>
              </w:rPr>
              <w:t>Текущий финансовый год</w:t>
            </w:r>
            <w:r w:rsidRPr="009B2B46">
              <w:rPr>
                <w:rFonts w:ascii="Times New Roman" w:hAnsi="Times New Roman" w:cs="Times New Roman"/>
                <w:sz w:val="24"/>
                <w:szCs w:val="24"/>
                <w:vertAlign w:val="superscript"/>
              </w:rPr>
              <w:t>1</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B23655">
              <w:rPr>
                <w:rFonts w:ascii="Times New Roman" w:hAnsi="Times New Roman" w:cs="Times New Roman"/>
                <w:sz w:val="24"/>
                <w:szCs w:val="24"/>
              </w:rPr>
              <w:t>3</w:t>
            </w:r>
          </w:p>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Очередной финансовый год</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B23655">
              <w:rPr>
                <w:rFonts w:ascii="Times New Roman" w:hAnsi="Times New Roman" w:cs="Times New Roman"/>
                <w:sz w:val="24"/>
                <w:szCs w:val="24"/>
              </w:rPr>
              <w:t>4</w:t>
            </w:r>
          </w:p>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1-ый год планового периода</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B23655">
              <w:rPr>
                <w:rFonts w:ascii="Times New Roman" w:hAnsi="Times New Roman" w:cs="Times New Roman"/>
                <w:sz w:val="24"/>
                <w:szCs w:val="24"/>
              </w:rPr>
              <w:t>5</w:t>
            </w:r>
          </w:p>
          <w:p w:rsidR="00F76E85"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2-ой год</w:t>
            </w:r>
          </w:p>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планового периода</w:t>
            </w:r>
          </w:p>
        </w:tc>
      </w:tr>
      <w:tr w:rsidR="00F76E85" w:rsidRPr="009B2B46" w:rsidTr="0097261C">
        <w:trPr>
          <w:cantSplit/>
          <w:trHeight w:val="583"/>
        </w:trPr>
        <w:tc>
          <w:tcPr>
            <w:tcW w:w="851"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r w:rsidRPr="009B2B46">
              <w:rPr>
                <w:rFonts w:ascii="Times New Roman" w:hAnsi="Times New Roman" w:cs="Times New Roman"/>
                <w:sz w:val="24"/>
                <w:szCs w:val="24"/>
              </w:rPr>
              <w:t>Отдельное мероприятие</w:t>
            </w:r>
          </w:p>
        </w:tc>
        <w:tc>
          <w:tcPr>
            <w:tcW w:w="11340" w:type="dxa"/>
            <w:gridSpan w:val="12"/>
            <w:tcBorders>
              <w:top w:val="single" w:sz="6" w:space="0" w:color="auto"/>
              <w:left w:val="single" w:sz="6" w:space="0" w:color="auto"/>
              <w:bottom w:val="single" w:sz="6" w:space="0" w:color="auto"/>
              <w:right w:val="single" w:sz="6" w:space="0" w:color="auto"/>
            </w:tcBorders>
          </w:tcPr>
          <w:p w:rsidR="00F76E85" w:rsidRPr="008677CA" w:rsidRDefault="0009646E" w:rsidP="00750564">
            <w:pPr>
              <w:autoSpaceDE w:val="0"/>
              <w:autoSpaceDN w:val="0"/>
              <w:adjustRightInd w:val="0"/>
              <w:rPr>
                <w:sz w:val="24"/>
                <w:szCs w:val="24"/>
              </w:rPr>
            </w:pPr>
            <w:r w:rsidRPr="0009646E">
              <w:rPr>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r w:rsidR="00F76E85" w:rsidRPr="009B2B46" w:rsidTr="00750564">
        <w:trPr>
          <w:cantSplit/>
          <w:trHeight w:val="360"/>
        </w:trPr>
        <w:tc>
          <w:tcPr>
            <w:tcW w:w="851"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r w:rsidRPr="009B2B46">
              <w:rPr>
                <w:rFonts w:ascii="Times New Roman" w:hAnsi="Times New Roman" w:cs="Times New Roman"/>
                <w:sz w:val="24"/>
                <w:szCs w:val="24"/>
              </w:rPr>
              <w:t>Цель реализации отдельного мероприятия</w:t>
            </w:r>
          </w:p>
        </w:tc>
        <w:tc>
          <w:tcPr>
            <w:tcW w:w="11340" w:type="dxa"/>
            <w:gridSpan w:val="12"/>
            <w:tcBorders>
              <w:top w:val="single" w:sz="6" w:space="0" w:color="auto"/>
              <w:left w:val="single" w:sz="6" w:space="0" w:color="auto"/>
              <w:bottom w:val="single" w:sz="6" w:space="0" w:color="auto"/>
              <w:right w:val="single" w:sz="6" w:space="0" w:color="auto"/>
            </w:tcBorders>
          </w:tcPr>
          <w:p w:rsidR="00F76E85" w:rsidRPr="009B2B46" w:rsidRDefault="00F76E85" w:rsidP="00750564">
            <w:pPr>
              <w:widowControl w:val="0"/>
              <w:autoSpaceDE w:val="0"/>
              <w:autoSpaceDN w:val="0"/>
              <w:adjustRightInd w:val="0"/>
              <w:jc w:val="both"/>
              <w:rPr>
                <w:sz w:val="24"/>
                <w:szCs w:val="24"/>
              </w:rPr>
            </w:pPr>
            <w:r>
              <w:rPr>
                <w:sz w:val="24"/>
                <w:szCs w:val="24"/>
              </w:rPr>
              <w:t>Создание благоприятных условий</w:t>
            </w:r>
            <w:r w:rsidRPr="009B2B46">
              <w:rPr>
                <w:sz w:val="24"/>
                <w:szCs w:val="24"/>
              </w:rPr>
              <w:t xml:space="preserve"> для устойчивого  функционирования и развития малого и среднего предпринимательства</w:t>
            </w:r>
            <w:r w:rsidR="003F3874">
              <w:rPr>
                <w:sz w:val="24"/>
                <w:szCs w:val="24"/>
              </w:rPr>
              <w:t xml:space="preserve"> </w:t>
            </w:r>
            <w:r w:rsidR="00A36FD6" w:rsidRPr="00A36FD6">
              <w:rPr>
                <w:sz w:val="24"/>
                <w:szCs w:val="24"/>
              </w:rPr>
              <w:t>и самозанятых граждан</w:t>
            </w:r>
            <w:r w:rsidRPr="009B2B46">
              <w:rPr>
                <w:sz w:val="24"/>
                <w:szCs w:val="24"/>
              </w:rPr>
              <w:t xml:space="preserve"> на территории района, улучшение инвестиционного климата Новоселовского района. </w:t>
            </w:r>
          </w:p>
          <w:p w:rsidR="00F76E85" w:rsidRPr="009B2B46" w:rsidRDefault="00F76E85" w:rsidP="00750564">
            <w:pPr>
              <w:pStyle w:val="ConsPlusNormal"/>
              <w:ind w:firstLine="0"/>
              <w:rPr>
                <w:rFonts w:ascii="Times New Roman" w:hAnsi="Times New Roman" w:cs="Times New Roman"/>
                <w:sz w:val="24"/>
                <w:szCs w:val="24"/>
              </w:rPr>
            </w:pPr>
          </w:p>
        </w:tc>
      </w:tr>
      <w:tr w:rsidR="00F76E85" w:rsidRPr="009B2B46" w:rsidTr="00750564">
        <w:trPr>
          <w:cantSplit/>
          <w:trHeight w:val="891"/>
        </w:trPr>
        <w:tc>
          <w:tcPr>
            <w:tcW w:w="851"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1</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both"/>
              <w:rPr>
                <w:sz w:val="24"/>
                <w:szCs w:val="24"/>
              </w:rPr>
            </w:pPr>
            <w:r w:rsidRPr="009B2B46">
              <w:rPr>
                <w:sz w:val="24"/>
                <w:szCs w:val="24"/>
              </w:rPr>
              <w:t xml:space="preserve">Количество субъектов малого и среднего предпринимательства, получивших </w:t>
            </w:r>
            <w:r>
              <w:rPr>
                <w:sz w:val="24"/>
                <w:szCs w:val="24"/>
              </w:rPr>
              <w:t>муниципальную (</w:t>
            </w:r>
            <w:r w:rsidRPr="009B2B46">
              <w:rPr>
                <w:sz w:val="24"/>
                <w:szCs w:val="24"/>
              </w:rPr>
              <w:t>государственную</w:t>
            </w:r>
            <w:r>
              <w:rPr>
                <w:sz w:val="24"/>
                <w:szCs w:val="24"/>
              </w:rPr>
              <w:t>)</w:t>
            </w:r>
            <w:r w:rsidRPr="009B2B46">
              <w:rPr>
                <w:sz w:val="24"/>
                <w:szCs w:val="24"/>
              </w:rPr>
              <w:t xml:space="preserve"> поддержку за период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B2365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864E39" w:rsidP="00750564">
            <w:pPr>
              <w:jc w:val="center"/>
              <w:rPr>
                <w:sz w:val="24"/>
                <w:szCs w:val="24"/>
              </w:rPr>
            </w:pPr>
            <w:r>
              <w:rPr>
                <w:sz w:val="24"/>
                <w:szCs w:val="24"/>
              </w:rPr>
              <w:t>2</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F6697" w:rsidP="00750564">
            <w:pPr>
              <w:jc w:val="center"/>
              <w:rPr>
                <w:sz w:val="24"/>
                <w:szCs w:val="24"/>
              </w:rPr>
            </w:pPr>
            <w:r>
              <w:rPr>
                <w:sz w:val="24"/>
                <w:szCs w:val="24"/>
              </w:rPr>
              <w:t>2</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F6697" w:rsidP="00750564">
            <w:pPr>
              <w:jc w:val="center"/>
              <w:rPr>
                <w:sz w:val="24"/>
                <w:szCs w:val="24"/>
              </w:rPr>
            </w:pPr>
            <w:r>
              <w:rPr>
                <w:sz w:val="24"/>
                <w:szCs w:val="24"/>
              </w:rPr>
              <w:t>2</w:t>
            </w:r>
          </w:p>
        </w:tc>
      </w:tr>
      <w:tr w:rsidR="00F76E85" w:rsidRPr="009B2B46" w:rsidTr="00750564">
        <w:trPr>
          <w:gridAfter w:val="1"/>
          <w:wAfter w:w="142" w:type="dxa"/>
          <w:cantSplit/>
          <w:trHeight w:val="841"/>
        </w:trPr>
        <w:tc>
          <w:tcPr>
            <w:tcW w:w="709" w:type="dxa"/>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lastRenderedPageBreak/>
              <w:t>2</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both"/>
              <w:rPr>
                <w:sz w:val="24"/>
                <w:szCs w:val="24"/>
              </w:rPr>
            </w:pPr>
            <w:r w:rsidRPr="009B2B46">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F76E85" w:rsidP="00750564">
            <w:pPr>
              <w:jc w:val="center"/>
              <w:rPr>
                <w:sz w:val="24"/>
                <w:szCs w:val="24"/>
              </w:rPr>
            </w:pPr>
            <w:r>
              <w:rPr>
                <w:sz w:val="24"/>
                <w:szCs w:val="24"/>
              </w:rPr>
              <w:t>0</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1</w:t>
            </w:r>
          </w:p>
        </w:tc>
      </w:tr>
      <w:tr w:rsidR="00F76E85" w:rsidRPr="009B2B46" w:rsidTr="00750564">
        <w:trPr>
          <w:gridAfter w:val="1"/>
          <w:wAfter w:w="142" w:type="dxa"/>
          <w:cantSplit/>
          <w:trHeight w:val="971"/>
        </w:trPr>
        <w:tc>
          <w:tcPr>
            <w:tcW w:w="709" w:type="dxa"/>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3</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both"/>
              <w:rPr>
                <w:sz w:val="24"/>
                <w:szCs w:val="24"/>
              </w:rPr>
            </w:pPr>
            <w:r w:rsidRPr="009B2B46">
              <w:rPr>
                <w:sz w:val="24"/>
                <w:szCs w:val="24"/>
              </w:rPr>
              <w:t>Количество сохраненных рабочих мест в секторе малого и среднего предпринимательства за период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B23655" w:rsidP="00750564">
            <w:pPr>
              <w:jc w:val="center"/>
              <w:rPr>
                <w:sz w:val="24"/>
                <w:szCs w:val="24"/>
              </w:rPr>
            </w:pPr>
            <w:r>
              <w:rPr>
                <w:sz w:val="24"/>
                <w:szCs w:val="24"/>
              </w:rPr>
              <w:t>4</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B23655" w:rsidP="00750564">
            <w:pPr>
              <w:jc w:val="center"/>
              <w:rPr>
                <w:sz w:val="24"/>
                <w:szCs w:val="24"/>
              </w:rPr>
            </w:pPr>
            <w:r>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Pr>
                <w:sz w:val="24"/>
                <w:szCs w:val="24"/>
              </w:rPr>
              <w:t>1</w:t>
            </w:r>
          </w:p>
        </w:tc>
      </w:tr>
      <w:tr w:rsidR="00F76E85" w:rsidRPr="009B2B46" w:rsidTr="00750564">
        <w:trPr>
          <w:gridAfter w:val="1"/>
          <w:wAfter w:w="142" w:type="dxa"/>
          <w:cantSplit/>
          <w:trHeight w:val="971"/>
        </w:trPr>
        <w:tc>
          <w:tcPr>
            <w:tcW w:w="709" w:type="dxa"/>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4</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rPr>
                <w:sz w:val="24"/>
                <w:szCs w:val="24"/>
              </w:rPr>
            </w:pPr>
            <w:r w:rsidRPr="009B2B46">
              <w:rPr>
                <w:sz w:val="24"/>
                <w:szCs w:val="24"/>
              </w:rPr>
              <w:t>Объем привлеченных инвестиций в секторе малого и среднего предпринимательства при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p>
          <w:p w:rsidR="00F76E85" w:rsidRPr="009B2B46" w:rsidRDefault="00F76E85" w:rsidP="00750564">
            <w:pPr>
              <w:jc w:val="center"/>
              <w:rPr>
                <w:sz w:val="24"/>
                <w:szCs w:val="24"/>
              </w:rPr>
            </w:pPr>
            <w:r w:rsidRPr="009B2B46">
              <w:rPr>
                <w:sz w:val="24"/>
                <w:szCs w:val="24"/>
              </w:rPr>
              <w:t>тыс. руб.</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B23655" w:rsidP="00750564">
            <w:pPr>
              <w:jc w:val="center"/>
              <w:rPr>
                <w:sz w:val="24"/>
                <w:szCs w:val="24"/>
              </w:rPr>
            </w:pPr>
            <w:r>
              <w:rPr>
                <w:sz w:val="24"/>
                <w:szCs w:val="24"/>
              </w:rPr>
              <w:t>1321,0</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B6273D" w:rsidP="00750564">
            <w:pPr>
              <w:jc w:val="center"/>
              <w:rPr>
                <w:sz w:val="24"/>
                <w:szCs w:val="24"/>
              </w:rPr>
            </w:pPr>
            <w:r>
              <w:rPr>
                <w:sz w:val="24"/>
                <w:szCs w:val="24"/>
              </w:rPr>
              <w:t>1250,0</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A36FD6" w:rsidP="00750564">
            <w:pPr>
              <w:jc w:val="center"/>
              <w:rPr>
                <w:sz w:val="24"/>
                <w:szCs w:val="24"/>
              </w:rPr>
            </w:pPr>
            <w:r>
              <w:rPr>
                <w:sz w:val="24"/>
                <w:szCs w:val="24"/>
              </w:rPr>
              <w:t>780</w:t>
            </w:r>
            <w:r w:rsidR="00F76E85" w:rsidRPr="009B2B46">
              <w:rPr>
                <w:sz w:val="24"/>
                <w:szCs w:val="24"/>
              </w:rPr>
              <w:t>,0</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A36FD6" w:rsidP="00750564">
            <w:pPr>
              <w:jc w:val="center"/>
              <w:rPr>
                <w:sz w:val="24"/>
                <w:szCs w:val="24"/>
              </w:rPr>
            </w:pPr>
            <w:r>
              <w:rPr>
                <w:sz w:val="24"/>
                <w:szCs w:val="24"/>
              </w:rPr>
              <w:t>8</w:t>
            </w:r>
            <w:r w:rsidR="00F76E85" w:rsidRPr="009B2B46">
              <w:rPr>
                <w:sz w:val="24"/>
                <w:szCs w:val="24"/>
              </w:rPr>
              <w:t>00,0</w:t>
            </w:r>
          </w:p>
          <w:p w:rsidR="00F76E85" w:rsidRPr="009B2B46" w:rsidRDefault="00F76E85" w:rsidP="00750564">
            <w:pPr>
              <w:jc w:val="center"/>
              <w:rPr>
                <w:sz w:val="24"/>
                <w:szCs w:val="24"/>
              </w:rPr>
            </w:pPr>
          </w:p>
        </w:tc>
      </w:tr>
      <w:tr w:rsidR="0009646E" w:rsidRPr="009B2B46" w:rsidTr="00750564">
        <w:trPr>
          <w:gridAfter w:val="1"/>
          <w:wAfter w:w="142" w:type="dxa"/>
          <w:cantSplit/>
          <w:trHeight w:val="971"/>
        </w:trPr>
        <w:tc>
          <w:tcPr>
            <w:tcW w:w="709" w:type="dxa"/>
            <w:tcBorders>
              <w:top w:val="single" w:sz="6" w:space="0" w:color="auto"/>
              <w:left w:val="single" w:sz="6" w:space="0" w:color="auto"/>
              <w:bottom w:val="single" w:sz="6" w:space="0" w:color="auto"/>
              <w:right w:val="single" w:sz="6" w:space="0" w:color="auto"/>
            </w:tcBorders>
          </w:tcPr>
          <w:p w:rsidR="0009646E" w:rsidRPr="009B2B46" w:rsidRDefault="0009646E"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tcBorders>
              <w:top w:val="single" w:sz="6" w:space="0" w:color="auto"/>
              <w:left w:val="single" w:sz="6" w:space="0" w:color="auto"/>
              <w:bottom w:val="single" w:sz="6" w:space="0" w:color="auto"/>
              <w:right w:val="single" w:sz="6" w:space="0" w:color="auto"/>
            </w:tcBorders>
          </w:tcPr>
          <w:p w:rsidR="0009646E" w:rsidRPr="009B2B46" w:rsidRDefault="00A36FD6" w:rsidP="00750564">
            <w:pPr>
              <w:rPr>
                <w:sz w:val="24"/>
                <w:szCs w:val="24"/>
              </w:rPr>
            </w:pPr>
            <w:r w:rsidRPr="00A36FD6">
              <w:rPr>
                <w:sz w:val="24"/>
                <w:szCs w:val="24"/>
              </w:rPr>
              <w:t>Количество самозанятых граждан получивших муниципальную (государственную) поддержку за период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09646E" w:rsidRPr="009B2B46" w:rsidRDefault="00A36FD6" w:rsidP="00750564">
            <w:pPr>
              <w:jc w:val="center"/>
              <w:rPr>
                <w:sz w:val="24"/>
                <w:szCs w:val="24"/>
              </w:rPr>
            </w:pPr>
            <w:r w:rsidRPr="00A36FD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09646E" w:rsidRPr="009B2B46" w:rsidRDefault="00A36FD6" w:rsidP="00750564">
            <w:pPr>
              <w:tabs>
                <w:tab w:val="left" w:pos="9923"/>
              </w:tabs>
              <w:jc w:val="both"/>
              <w:rPr>
                <w:sz w:val="24"/>
                <w:szCs w:val="24"/>
              </w:rPr>
            </w:pPr>
            <w:r w:rsidRPr="00A36FD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09646E" w:rsidRDefault="00A36FD6" w:rsidP="00750564">
            <w:pPr>
              <w:jc w:val="center"/>
              <w:rPr>
                <w:sz w:val="24"/>
                <w:szCs w:val="24"/>
              </w:rPr>
            </w:pPr>
            <w:r>
              <w:rPr>
                <w:sz w:val="24"/>
                <w:szCs w:val="24"/>
              </w:rPr>
              <w:t>0</w:t>
            </w:r>
          </w:p>
        </w:tc>
        <w:tc>
          <w:tcPr>
            <w:tcW w:w="1985" w:type="dxa"/>
            <w:gridSpan w:val="2"/>
            <w:tcBorders>
              <w:top w:val="single" w:sz="6" w:space="0" w:color="auto"/>
              <w:left w:val="single" w:sz="6" w:space="0" w:color="auto"/>
              <w:bottom w:val="single" w:sz="6" w:space="0" w:color="auto"/>
              <w:right w:val="single" w:sz="6" w:space="0" w:color="auto"/>
            </w:tcBorders>
          </w:tcPr>
          <w:p w:rsidR="0009646E" w:rsidRPr="009B2B46" w:rsidRDefault="00B6273D" w:rsidP="00750564">
            <w:pPr>
              <w:jc w:val="center"/>
              <w:rPr>
                <w:sz w:val="24"/>
                <w:szCs w:val="24"/>
              </w:rPr>
            </w:pPr>
            <w:r>
              <w:rPr>
                <w:sz w:val="24"/>
                <w:szCs w:val="24"/>
              </w:rPr>
              <w:t>0</w:t>
            </w:r>
          </w:p>
        </w:tc>
        <w:tc>
          <w:tcPr>
            <w:tcW w:w="2126" w:type="dxa"/>
            <w:gridSpan w:val="2"/>
            <w:tcBorders>
              <w:top w:val="single" w:sz="6" w:space="0" w:color="auto"/>
              <w:left w:val="single" w:sz="6" w:space="0" w:color="auto"/>
              <w:bottom w:val="single" w:sz="6" w:space="0" w:color="auto"/>
              <w:right w:val="single" w:sz="6" w:space="0" w:color="auto"/>
            </w:tcBorders>
          </w:tcPr>
          <w:p w:rsidR="0009646E" w:rsidRPr="009B2B46" w:rsidRDefault="00A36FD6" w:rsidP="00750564">
            <w:pPr>
              <w:jc w:val="center"/>
              <w:rPr>
                <w:sz w:val="24"/>
                <w:szCs w:val="24"/>
              </w:rPr>
            </w:pPr>
            <w:r>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09646E" w:rsidRPr="009B2B46" w:rsidRDefault="00A36FD6" w:rsidP="00750564">
            <w:pPr>
              <w:jc w:val="center"/>
              <w:rPr>
                <w:sz w:val="24"/>
                <w:szCs w:val="24"/>
              </w:rPr>
            </w:pPr>
            <w:r>
              <w:rPr>
                <w:sz w:val="24"/>
                <w:szCs w:val="24"/>
              </w:rPr>
              <w:t>2</w:t>
            </w:r>
          </w:p>
        </w:tc>
      </w:tr>
    </w:tbl>
    <w:p w:rsidR="00F76E85" w:rsidRPr="00760FE3" w:rsidRDefault="0009646E" w:rsidP="00F76E85">
      <w:pPr>
        <w:rPr>
          <w:iCs/>
          <w:sz w:val="28"/>
          <w:szCs w:val="28"/>
        </w:rPr>
      </w:pPr>
      <w:r>
        <w:rPr>
          <w:iCs/>
          <w:sz w:val="28"/>
          <w:szCs w:val="28"/>
        </w:rPr>
        <w:t xml:space="preserve">Главный специалист </w:t>
      </w:r>
      <w:r w:rsidR="00F76E85" w:rsidRPr="00760FE3">
        <w:rPr>
          <w:iCs/>
          <w:sz w:val="28"/>
          <w:szCs w:val="28"/>
        </w:rPr>
        <w:t xml:space="preserve"> отдела</w:t>
      </w:r>
    </w:p>
    <w:p w:rsidR="00F76E85" w:rsidRDefault="00F76E85" w:rsidP="00F76E85">
      <w:pPr>
        <w:rPr>
          <w:iCs/>
          <w:sz w:val="28"/>
          <w:szCs w:val="28"/>
        </w:rPr>
      </w:pPr>
      <w:r w:rsidRPr="00760FE3">
        <w:rPr>
          <w:iCs/>
          <w:sz w:val="28"/>
          <w:szCs w:val="28"/>
        </w:rPr>
        <w:t>экономики и прогнозирования</w:t>
      </w:r>
    </w:p>
    <w:p w:rsidR="00864E39" w:rsidRPr="00864E39" w:rsidRDefault="00F76E85" w:rsidP="00864E39">
      <w:pPr>
        <w:rPr>
          <w:iCs/>
          <w:sz w:val="28"/>
          <w:szCs w:val="28"/>
        </w:rPr>
        <w:sectPr w:rsidR="00864E39" w:rsidRPr="00864E39" w:rsidSect="00A36FD6">
          <w:pgSz w:w="16838" w:h="11906" w:orient="landscape"/>
          <w:pgMar w:top="1135" w:right="1134" w:bottom="850" w:left="1134" w:header="708" w:footer="708" w:gutter="0"/>
          <w:pgNumType w:start="1"/>
          <w:cols w:space="708"/>
          <w:titlePg/>
          <w:docGrid w:linePitch="360"/>
        </w:sectPr>
      </w:pPr>
      <w:r w:rsidRPr="00760FE3">
        <w:rPr>
          <w:iCs/>
          <w:sz w:val="28"/>
          <w:szCs w:val="28"/>
        </w:rPr>
        <w:t>администрации</w:t>
      </w:r>
      <w:r w:rsidR="0008296F">
        <w:rPr>
          <w:iCs/>
          <w:sz w:val="28"/>
          <w:szCs w:val="28"/>
        </w:rPr>
        <w:t xml:space="preserve"> Новоселовского </w:t>
      </w:r>
      <w:r w:rsidRPr="00760FE3">
        <w:rPr>
          <w:iCs/>
          <w:sz w:val="28"/>
          <w:szCs w:val="28"/>
        </w:rPr>
        <w:t xml:space="preserve">района                           </w:t>
      </w:r>
      <w:r w:rsidR="003F3874">
        <w:rPr>
          <w:iCs/>
          <w:sz w:val="28"/>
          <w:szCs w:val="28"/>
        </w:rPr>
        <w:t xml:space="preserve">                                                                               </w:t>
      </w:r>
      <w:r w:rsidR="0009646E">
        <w:rPr>
          <w:iCs/>
          <w:sz w:val="28"/>
          <w:szCs w:val="28"/>
        </w:rPr>
        <w:t>Э.И. Перцева</w:t>
      </w:r>
    </w:p>
    <w:tbl>
      <w:tblPr>
        <w:tblStyle w:val="af1"/>
        <w:tblpPr w:leftFromText="180" w:rightFromText="180" w:vertAnchor="text" w:horzAnchor="margin" w:tblpXSpec="right"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64E39" w:rsidTr="00864E39">
        <w:tc>
          <w:tcPr>
            <w:tcW w:w="4217" w:type="dxa"/>
          </w:tcPr>
          <w:p w:rsidR="00864E39" w:rsidRPr="00864E39" w:rsidRDefault="00864E39" w:rsidP="00332399">
            <w:pPr>
              <w:rPr>
                <w:sz w:val="28"/>
                <w:szCs w:val="28"/>
              </w:rPr>
            </w:pPr>
            <w:r>
              <w:rPr>
                <w:sz w:val="28"/>
                <w:szCs w:val="28"/>
              </w:rPr>
              <w:lastRenderedPageBreak/>
              <w:t>Приложение №3.2</w:t>
            </w:r>
          </w:p>
          <w:p w:rsidR="00864E39" w:rsidRPr="00864E39" w:rsidRDefault="00864E39" w:rsidP="00332399">
            <w:pPr>
              <w:rPr>
                <w:sz w:val="28"/>
                <w:szCs w:val="28"/>
              </w:rPr>
            </w:pPr>
            <w:r w:rsidRPr="00864E39">
              <w:rPr>
                <w:sz w:val="28"/>
                <w:szCs w:val="28"/>
              </w:rPr>
              <w:t>к муниципальной программе</w:t>
            </w:r>
            <w:r w:rsidR="003F3874">
              <w:rPr>
                <w:sz w:val="28"/>
                <w:szCs w:val="28"/>
              </w:rPr>
              <w:t xml:space="preserve"> </w:t>
            </w:r>
            <w:r w:rsidRPr="00864E39">
              <w:rPr>
                <w:sz w:val="28"/>
                <w:szCs w:val="28"/>
              </w:rPr>
              <w:t>Новоселовского района</w:t>
            </w:r>
          </w:p>
          <w:p w:rsidR="00864E39" w:rsidRPr="00864E39" w:rsidRDefault="00864E39" w:rsidP="00332399">
            <w:pPr>
              <w:rPr>
                <w:sz w:val="28"/>
                <w:szCs w:val="28"/>
              </w:rPr>
            </w:pPr>
            <w:r w:rsidRPr="00864E39">
              <w:rPr>
                <w:sz w:val="28"/>
                <w:szCs w:val="28"/>
              </w:rPr>
              <w:t>«Поддержка субъектов малого</w:t>
            </w:r>
          </w:p>
          <w:p w:rsidR="00864E39" w:rsidRDefault="00864E39" w:rsidP="00332399">
            <w:pPr>
              <w:rPr>
                <w:sz w:val="28"/>
                <w:szCs w:val="28"/>
              </w:rPr>
            </w:pPr>
            <w:r>
              <w:rPr>
                <w:sz w:val="28"/>
                <w:szCs w:val="28"/>
              </w:rPr>
              <w:t xml:space="preserve">и среднего </w:t>
            </w:r>
            <w:r w:rsidRPr="00864E39">
              <w:rPr>
                <w:sz w:val="28"/>
                <w:szCs w:val="28"/>
              </w:rPr>
              <w:t>предпринимательства в</w:t>
            </w:r>
            <w:r w:rsidR="003F3874">
              <w:rPr>
                <w:sz w:val="28"/>
                <w:szCs w:val="28"/>
              </w:rPr>
              <w:t xml:space="preserve"> </w:t>
            </w:r>
            <w:r w:rsidRPr="00864E39">
              <w:rPr>
                <w:sz w:val="28"/>
                <w:szCs w:val="28"/>
              </w:rPr>
              <w:t>Новоселовском районе»</w:t>
            </w:r>
          </w:p>
        </w:tc>
      </w:tr>
    </w:tbl>
    <w:p w:rsidR="00864E39" w:rsidRPr="00864E39" w:rsidRDefault="00864E39" w:rsidP="00864E39">
      <w:pPr>
        <w:spacing w:line="276" w:lineRule="auto"/>
        <w:jc w:val="right"/>
        <w:rPr>
          <w:sz w:val="28"/>
          <w:szCs w:val="28"/>
        </w:rPr>
      </w:pPr>
    </w:p>
    <w:p w:rsidR="00864E39" w:rsidRPr="00864E39" w:rsidRDefault="00864E39" w:rsidP="00864E39">
      <w:pPr>
        <w:spacing w:line="276" w:lineRule="auto"/>
        <w:jc w:val="right"/>
        <w:rPr>
          <w:sz w:val="28"/>
          <w:szCs w:val="28"/>
        </w:rPr>
      </w:pPr>
    </w:p>
    <w:p w:rsidR="00864E39" w:rsidRDefault="00864E39" w:rsidP="00864E39">
      <w:pPr>
        <w:spacing w:after="200" w:line="276" w:lineRule="auto"/>
        <w:rPr>
          <w:sz w:val="28"/>
          <w:szCs w:val="28"/>
        </w:rPr>
      </w:pPr>
    </w:p>
    <w:p w:rsidR="004347A7" w:rsidRDefault="004347A7" w:rsidP="00864E39">
      <w:pPr>
        <w:spacing w:after="200" w:line="276" w:lineRule="auto"/>
        <w:rPr>
          <w:sz w:val="28"/>
          <w:szCs w:val="28"/>
        </w:rPr>
      </w:pPr>
    </w:p>
    <w:p w:rsidR="007D3E06" w:rsidRPr="00864E39" w:rsidRDefault="007D3E06" w:rsidP="00864E39">
      <w:pPr>
        <w:spacing w:after="200" w:line="276" w:lineRule="auto"/>
        <w:rPr>
          <w:sz w:val="28"/>
          <w:szCs w:val="28"/>
        </w:rPr>
      </w:pPr>
    </w:p>
    <w:p w:rsidR="00864E39" w:rsidRPr="00864E39" w:rsidRDefault="00864E39" w:rsidP="004347A7">
      <w:pPr>
        <w:spacing w:after="200" w:line="276" w:lineRule="auto"/>
        <w:jc w:val="center"/>
        <w:rPr>
          <w:b/>
          <w:sz w:val="28"/>
          <w:szCs w:val="28"/>
        </w:rPr>
      </w:pPr>
      <w:r w:rsidRPr="00864E39">
        <w:rPr>
          <w:b/>
          <w:sz w:val="28"/>
          <w:szCs w:val="28"/>
        </w:rPr>
        <w:t>Информация об отдельном мероприятии  муниципальной программы Новоселовского района</w:t>
      </w:r>
    </w:p>
    <w:tbl>
      <w:tblPr>
        <w:tblStyle w:val="af1"/>
        <w:tblW w:w="0" w:type="auto"/>
        <w:tblLook w:val="04A0"/>
      </w:tblPr>
      <w:tblGrid>
        <w:gridCol w:w="4786"/>
        <w:gridCol w:w="4785"/>
      </w:tblGrid>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Наименование отдельного мероприятия</w:t>
            </w:r>
          </w:p>
        </w:tc>
        <w:tc>
          <w:tcPr>
            <w:tcW w:w="4785" w:type="dxa"/>
          </w:tcPr>
          <w:p w:rsidR="00864E39" w:rsidRPr="00864E39" w:rsidRDefault="002D5192" w:rsidP="00332399">
            <w:pPr>
              <w:spacing w:after="200"/>
              <w:rPr>
                <w:sz w:val="28"/>
                <w:szCs w:val="28"/>
              </w:rPr>
            </w:pPr>
            <w:r w:rsidRPr="002D5192">
              <w:rPr>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Наименование муниципальной программы, в рамках которой реализуется отдельное мероприятие</w:t>
            </w:r>
          </w:p>
        </w:tc>
        <w:tc>
          <w:tcPr>
            <w:tcW w:w="4785" w:type="dxa"/>
          </w:tcPr>
          <w:p w:rsidR="00864E39" w:rsidRPr="00864E39" w:rsidRDefault="00864E39" w:rsidP="00332399">
            <w:pPr>
              <w:spacing w:after="200"/>
              <w:rPr>
                <w:sz w:val="28"/>
                <w:szCs w:val="28"/>
              </w:rPr>
            </w:pPr>
            <w:r w:rsidRPr="00864E39">
              <w:rPr>
                <w:sz w:val="28"/>
                <w:szCs w:val="28"/>
              </w:rPr>
              <w:t>Поддержка субъектов малого и среднего предпринимательства в Новоселовском районе</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Сроки реализации отдельного мероприятия</w:t>
            </w:r>
          </w:p>
        </w:tc>
        <w:tc>
          <w:tcPr>
            <w:tcW w:w="4785" w:type="dxa"/>
          </w:tcPr>
          <w:p w:rsidR="00864E39" w:rsidRPr="00864E39" w:rsidRDefault="005D29D3" w:rsidP="00864E39">
            <w:pPr>
              <w:spacing w:after="200" w:line="276" w:lineRule="auto"/>
              <w:rPr>
                <w:sz w:val="28"/>
                <w:szCs w:val="28"/>
              </w:rPr>
            </w:pPr>
            <w:r>
              <w:rPr>
                <w:sz w:val="28"/>
                <w:szCs w:val="28"/>
              </w:rPr>
              <w:t>2022</w:t>
            </w:r>
            <w:r w:rsidR="004C4E00">
              <w:rPr>
                <w:sz w:val="28"/>
                <w:szCs w:val="28"/>
              </w:rPr>
              <w:t xml:space="preserve"> - 2025</w:t>
            </w:r>
            <w:r w:rsidR="00157091">
              <w:rPr>
                <w:sz w:val="28"/>
                <w:szCs w:val="28"/>
              </w:rPr>
              <w:t xml:space="preserve">  год</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Цель реализации отдельного мероприятия</w:t>
            </w:r>
          </w:p>
        </w:tc>
        <w:tc>
          <w:tcPr>
            <w:tcW w:w="4785" w:type="dxa"/>
          </w:tcPr>
          <w:p w:rsidR="00864E39" w:rsidRPr="00864E39" w:rsidRDefault="00864E39" w:rsidP="00332399">
            <w:pPr>
              <w:spacing w:after="200"/>
              <w:rPr>
                <w:sz w:val="28"/>
                <w:szCs w:val="28"/>
              </w:rPr>
            </w:pPr>
            <w:r w:rsidRPr="00864E39">
              <w:rPr>
                <w:sz w:val="28"/>
                <w:szCs w:val="28"/>
              </w:rPr>
              <w:t>Создание благоприятных условий, для устойчивого  функционирования и развития малого и среднего предпринимательства на территории района, улучшение инвестиционного климата Новоселовского района.</w:t>
            </w:r>
          </w:p>
        </w:tc>
      </w:tr>
      <w:tr w:rsidR="00864E39" w:rsidRPr="00864E39" w:rsidTr="004347A7">
        <w:trPr>
          <w:trHeight w:val="1460"/>
        </w:trPr>
        <w:tc>
          <w:tcPr>
            <w:tcW w:w="4786" w:type="dxa"/>
          </w:tcPr>
          <w:p w:rsidR="00864E39" w:rsidRPr="00864E39" w:rsidRDefault="00864E39" w:rsidP="00864E39">
            <w:pPr>
              <w:spacing w:after="200" w:line="276" w:lineRule="auto"/>
              <w:rPr>
                <w:sz w:val="28"/>
                <w:szCs w:val="28"/>
              </w:rPr>
            </w:pPr>
            <w:r w:rsidRPr="00864E39">
              <w:rPr>
                <w:sz w:val="28"/>
                <w:szCs w:val="28"/>
              </w:rPr>
              <w:t>Наименование главного распорядителя бюджетных средств, ответственного за реализацию отдельного мероприятия</w:t>
            </w:r>
          </w:p>
        </w:tc>
        <w:tc>
          <w:tcPr>
            <w:tcW w:w="4785" w:type="dxa"/>
          </w:tcPr>
          <w:p w:rsidR="00864E39" w:rsidRPr="00864E39" w:rsidRDefault="00864E39" w:rsidP="00332399">
            <w:pPr>
              <w:spacing w:after="200"/>
              <w:rPr>
                <w:sz w:val="28"/>
                <w:szCs w:val="28"/>
              </w:rPr>
            </w:pPr>
            <w:r w:rsidRPr="00864E39">
              <w:rPr>
                <w:sz w:val="28"/>
                <w:szCs w:val="28"/>
              </w:rPr>
              <w:t>Администрация Новоселовского района Красноярского края</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Ожидаемые результаты от реализации отдельного мероприятия, перечень показателей результативности</w:t>
            </w:r>
          </w:p>
        </w:tc>
        <w:tc>
          <w:tcPr>
            <w:tcW w:w="4785" w:type="dxa"/>
          </w:tcPr>
          <w:p w:rsidR="00864E39" w:rsidRPr="00864E39" w:rsidRDefault="00864E39" w:rsidP="00332399">
            <w:pPr>
              <w:spacing w:after="200"/>
              <w:rPr>
                <w:sz w:val="28"/>
                <w:szCs w:val="28"/>
              </w:rPr>
            </w:pPr>
            <w:r w:rsidRPr="00864E39">
              <w:rPr>
                <w:sz w:val="28"/>
                <w:szCs w:val="28"/>
              </w:rPr>
              <w:t>Приведены в приложении к требованиям к информации об отдельном мероприятии муниципальной программы Новоселовского района</w:t>
            </w:r>
          </w:p>
        </w:tc>
      </w:tr>
      <w:tr w:rsidR="00864E39" w:rsidRPr="00864E39" w:rsidTr="002D5192">
        <w:tc>
          <w:tcPr>
            <w:tcW w:w="4786" w:type="dxa"/>
          </w:tcPr>
          <w:p w:rsidR="00864E39" w:rsidRPr="00864E39" w:rsidRDefault="00864E39" w:rsidP="00332399">
            <w:pPr>
              <w:spacing w:after="200"/>
              <w:rPr>
                <w:sz w:val="28"/>
                <w:szCs w:val="28"/>
              </w:rPr>
            </w:pPr>
            <w:r w:rsidRPr="00864E39">
              <w:rPr>
                <w:sz w:val="28"/>
                <w:szCs w:val="28"/>
              </w:rPr>
              <w:t xml:space="preserve">Информация по ресурсному обеспечению отдельного мероприятия, в том числе в разбивке по  всем источникам финансирования на очередной финансовый год и </w:t>
            </w:r>
            <w:r w:rsidRPr="00864E39">
              <w:rPr>
                <w:sz w:val="28"/>
                <w:szCs w:val="28"/>
              </w:rPr>
              <w:lastRenderedPageBreak/>
              <w:t>плановый период</w:t>
            </w:r>
          </w:p>
        </w:tc>
        <w:tc>
          <w:tcPr>
            <w:tcW w:w="4785" w:type="dxa"/>
          </w:tcPr>
          <w:p w:rsidR="00864E39" w:rsidRPr="00864E39" w:rsidRDefault="00332399" w:rsidP="00332399">
            <w:pPr>
              <w:spacing w:after="200"/>
              <w:rPr>
                <w:sz w:val="28"/>
                <w:szCs w:val="28"/>
              </w:rPr>
            </w:pPr>
            <w:r>
              <w:rPr>
                <w:sz w:val="28"/>
                <w:szCs w:val="28"/>
              </w:rPr>
              <w:lastRenderedPageBreak/>
              <w:t>Ф</w:t>
            </w:r>
            <w:r w:rsidR="00864E39" w:rsidRPr="00864E39">
              <w:rPr>
                <w:sz w:val="28"/>
                <w:szCs w:val="28"/>
              </w:rPr>
              <w:t xml:space="preserve">инансирование программы осуществляется за счет средств районного и краевого бюджетов и составляет </w:t>
            </w:r>
            <w:r w:rsidR="005D29D3">
              <w:rPr>
                <w:sz w:val="28"/>
                <w:szCs w:val="28"/>
              </w:rPr>
              <w:t xml:space="preserve"> 441,1</w:t>
            </w:r>
            <w:r w:rsidR="00864E39" w:rsidRPr="00864E39">
              <w:rPr>
                <w:sz w:val="28"/>
                <w:szCs w:val="28"/>
              </w:rPr>
              <w:t>тыс. руб. в т. ч.:</w:t>
            </w:r>
          </w:p>
          <w:p w:rsidR="00864E39" w:rsidRDefault="00864E39" w:rsidP="00332399">
            <w:pPr>
              <w:spacing w:after="200"/>
              <w:rPr>
                <w:sz w:val="28"/>
                <w:szCs w:val="28"/>
              </w:rPr>
            </w:pPr>
            <w:r w:rsidRPr="00864E39">
              <w:rPr>
                <w:sz w:val="28"/>
                <w:szCs w:val="28"/>
              </w:rPr>
              <w:lastRenderedPageBreak/>
              <w:t>по годам реализации:</w:t>
            </w:r>
          </w:p>
          <w:p w:rsidR="005D29D3" w:rsidRDefault="005D29D3" w:rsidP="005D29D3">
            <w:pPr>
              <w:rPr>
                <w:sz w:val="28"/>
                <w:szCs w:val="28"/>
              </w:rPr>
            </w:pPr>
            <w:r>
              <w:rPr>
                <w:sz w:val="28"/>
                <w:szCs w:val="28"/>
              </w:rPr>
              <w:t>2022год – 393,1</w:t>
            </w:r>
            <w:r w:rsidRPr="005D29D3">
              <w:rPr>
                <w:sz w:val="28"/>
                <w:szCs w:val="28"/>
              </w:rPr>
              <w:t xml:space="preserve"> тыс. рублей</w:t>
            </w:r>
          </w:p>
          <w:p w:rsidR="00864E39" w:rsidRPr="00864E39" w:rsidRDefault="00B23655" w:rsidP="005D29D3">
            <w:pPr>
              <w:rPr>
                <w:sz w:val="28"/>
                <w:szCs w:val="28"/>
              </w:rPr>
            </w:pPr>
            <w:r>
              <w:rPr>
                <w:sz w:val="28"/>
                <w:szCs w:val="28"/>
              </w:rPr>
              <w:t>2023</w:t>
            </w:r>
            <w:r w:rsidR="00864E39" w:rsidRPr="00864E39">
              <w:rPr>
                <w:sz w:val="28"/>
                <w:szCs w:val="28"/>
              </w:rPr>
              <w:t xml:space="preserve"> год – </w:t>
            </w:r>
            <w:r>
              <w:rPr>
                <w:sz w:val="28"/>
                <w:szCs w:val="28"/>
              </w:rPr>
              <w:t>16,0</w:t>
            </w:r>
            <w:r w:rsidR="00864E39" w:rsidRPr="00864E39">
              <w:rPr>
                <w:sz w:val="28"/>
                <w:szCs w:val="28"/>
              </w:rPr>
              <w:t xml:space="preserve"> тыс. рублей</w:t>
            </w:r>
          </w:p>
          <w:p w:rsidR="00864E39" w:rsidRPr="00864E39" w:rsidRDefault="00B23655" w:rsidP="005D29D3">
            <w:pPr>
              <w:rPr>
                <w:sz w:val="28"/>
                <w:szCs w:val="28"/>
              </w:rPr>
            </w:pPr>
            <w:r>
              <w:rPr>
                <w:sz w:val="28"/>
                <w:szCs w:val="28"/>
              </w:rPr>
              <w:t>2024</w:t>
            </w:r>
            <w:r w:rsidR="00864E39" w:rsidRPr="00864E39">
              <w:rPr>
                <w:sz w:val="28"/>
                <w:szCs w:val="28"/>
              </w:rPr>
              <w:t xml:space="preserve"> год – </w:t>
            </w:r>
            <w:r w:rsidR="005726C2">
              <w:rPr>
                <w:sz w:val="28"/>
                <w:szCs w:val="28"/>
              </w:rPr>
              <w:t>16,0</w:t>
            </w:r>
            <w:r w:rsidR="00864E39" w:rsidRPr="00864E39">
              <w:rPr>
                <w:sz w:val="28"/>
                <w:szCs w:val="28"/>
              </w:rPr>
              <w:t xml:space="preserve"> тыс. рублей</w:t>
            </w:r>
          </w:p>
          <w:p w:rsidR="00864E39" w:rsidRPr="00864E39" w:rsidRDefault="00B23655" w:rsidP="00332399">
            <w:pPr>
              <w:rPr>
                <w:sz w:val="28"/>
                <w:szCs w:val="28"/>
              </w:rPr>
            </w:pPr>
            <w:r>
              <w:rPr>
                <w:sz w:val="28"/>
                <w:szCs w:val="28"/>
              </w:rPr>
              <w:t>2025</w:t>
            </w:r>
            <w:r w:rsidR="00864E39" w:rsidRPr="00864E39">
              <w:rPr>
                <w:sz w:val="28"/>
                <w:szCs w:val="28"/>
              </w:rPr>
              <w:t xml:space="preserve"> год – </w:t>
            </w:r>
            <w:r w:rsidR="005726C2">
              <w:rPr>
                <w:sz w:val="28"/>
                <w:szCs w:val="28"/>
              </w:rPr>
              <w:t>16,0</w:t>
            </w:r>
            <w:r w:rsidR="00864E39" w:rsidRPr="00864E39">
              <w:rPr>
                <w:sz w:val="28"/>
                <w:szCs w:val="28"/>
              </w:rPr>
              <w:t xml:space="preserve"> тыс. рублей</w:t>
            </w:r>
          </w:p>
          <w:p w:rsidR="00864E39" w:rsidRPr="00864E39" w:rsidRDefault="00864E39" w:rsidP="00332399">
            <w:pPr>
              <w:spacing w:after="200"/>
              <w:rPr>
                <w:sz w:val="28"/>
                <w:szCs w:val="28"/>
              </w:rPr>
            </w:pPr>
            <w:r w:rsidRPr="00864E39">
              <w:rPr>
                <w:sz w:val="28"/>
                <w:szCs w:val="28"/>
              </w:rPr>
              <w:t>из них:</w:t>
            </w:r>
          </w:p>
          <w:p w:rsidR="00864E39" w:rsidRDefault="00864E39" w:rsidP="00332399">
            <w:pPr>
              <w:spacing w:after="200"/>
              <w:rPr>
                <w:sz w:val="28"/>
                <w:szCs w:val="28"/>
              </w:rPr>
            </w:pPr>
            <w:r w:rsidRPr="00864E39">
              <w:rPr>
                <w:sz w:val="28"/>
                <w:szCs w:val="28"/>
              </w:rPr>
              <w:t xml:space="preserve">за счет средств районного бюджета  </w:t>
            </w:r>
            <w:r w:rsidR="005D29D3">
              <w:rPr>
                <w:sz w:val="28"/>
                <w:szCs w:val="28"/>
              </w:rPr>
              <w:t>67,7</w:t>
            </w:r>
            <w:r w:rsidRPr="00864E39">
              <w:rPr>
                <w:sz w:val="28"/>
                <w:szCs w:val="28"/>
              </w:rPr>
              <w:t>тыс. рублей, в том числе:</w:t>
            </w:r>
          </w:p>
          <w:p w:rsidR="005D29D3" w:rsidRPr="00864E39" w:rsidRDefault="005D29D3" w:rsidP="005D29D3">
            <w:pPr>
              <w:rPr>
                <w:sz w:val="28"/>
                <w:szCs w:val="28"/>
              </w:rPr>
            </w:pPr>
            <w:r>
              <w:rPr>
                <w:sz w:val="28"/>
                <w:szCs w:val="28"/>
              </w:rPr>
              <w:t>2022 год – 19,7</w:t>
            </w:r>
            <w:r w:rsidRPr="005D29D3">
              <w:rPr>
                <w:sz w:val="28"/>
                <w:szCs w:val="28"/>
              </w:rPr>
              <w:t xml:space="preserve"> тыс. рублей</w:t>
            </w:r>
          </w:p>
          <w:p w:rsidR="00864E39" w:rsidRPr="00864E39" w:rsidRDefault="005726C2" w:rsidP="005D29D3">
            <w:pPr>
              <w:rPr>
                <w:sz w:val="28"/>
                <w:szCs w:val="28"/>
              </w:rPr>
            </w:pPr>
            <w:r>
              <w:rPr>
                <w:sz w:val="28"/>
                <w:szCs w:val="28"/>
              </w:rPr>
              <w:t>2023</w:t>
            </w:r>
            <w:r w:rsidR="00864E39" w:rsidRPr="00864E39">
              <w:rPr>
                <w:sz w:val="28"/>
                <w:szCs w:val="28"/>
              </w:rPr>
              <w:t xml:space="preserve"> год – </w:t>
            </w:r>
            <w:r w:rsidR="00CF4CCD">
              <w:rPr>
                <w:sz w:val="28"/>
                <w:szCs w:val="28"/>
              </w:rPr>
              <w:t>1</w:t>
            </w:r>
            <w:r>
              <w:rPr>
                <w:sz w:val="28"/>
                <w:szCs w:val="28"/>
              </w:rPr>
              <w:t>6,0</w:t>
            </w:r>
            <w:r w:rsidR="00864E39" w:rsidRPr="00864E39">
              <w:rPr>
                <w:sz w:val="28"/>
                <w:szCs w:val="28"/>
              </w:rPr>
              <w:t xml:space="preserve"> тыс. рублей</w:t>
            </w:r>
          </w:p>
          <w:p w:rsidR="00864E39" w:rsidRPr="00864E39" w:rsidRDefault="005726C2" w:rsidP="00332399">
            <w:pPr>
              <w:rPr>
                <w:sz w:val="28"/>
                <w:szCs w:val="28"/>
              </w:rPr>
            </w:pPr>
            <w:r>
              <w:rPr>
                <w:sz w:val="28"/>
                <w:szCs w:val="28"/>
              </w:rPr>
              <w:t>2024</w:t>
            </w:r>
            <w:r w:rsidR="00864E39" w:rsidRPr="00864E39">
              <w:rPr>
                <w:sz w:val="28"/>
                <w:szCs w:val="28"/>
              </w:rPr>
              <w:t xml:space="preserve"> год – </w:t>
            </w:r>
            <w:r>
              <w:rPr>
                <w:sz w:val="28"/>
                <w:szCs w:val="28"/>
              </w:rPr>
              <w:t>16,0</w:t>
            </w:r>
            <w:r w:rsidR="00864E39" w:rsidRPr="00864E39">
              <w:rPr>
                <w:sz w:val="28"/>
                <w:szCs w:val="28"/>
              </w:rPr>
              <w:t xml:space="preserve"> тыс. рублей</w:t>
            </w:r>
          </w:p>
          <w:p w:rsidR="000F3E97" w:rsidRDefault="005726C2" w:rsidP="004D45A6">
            <w:pPr>
              <w:rPr>
                <w:sz w:val="28"/>
                <w:szCs w:val="28"/>
              </w:rPr>
            </w:pPr>
            <w:r>
              <w:rPr>
                <w:sz w:val="28"/>
                <w:szCs w:val="28"/>
              </w:rPr>
              <w:t>2025</w:t>
            </w:r>
            <w:r w:rsidR="00864E39" w:rsidRPr="00864E39">
              <w:rPr>
                <w:sz w:val="28"/>
                <w:szCs w:val="28"/>
              </w:rPr>
              <w:t xml:space="preserve"> год – </w:t>
            </w:r>
            <w:r>
              <w:rPr>
                <w:sz w:val="28"/>
                <w:szCs w:val="28"/>
              </w:rPr>
              <w:t>16,0</w:t>
            </w:r>
            <w:r w:rsidR="00864E39" w:rsidRPr="00864E39">
              <w:rPr>
                <w:sz w:val="28"/>
                <w:szCs w:val="28"/>
              </w:rPr>
              <w:t xml:space="preserve"> тыс. рублей</w:t>
            </w:r>
          </w:p>
          <w:p w:rsidR="004D45A6" w:rsidRDefault="004D45A6" w:rsidP="004D45A6">
            <w:pPr>
              <w:rPr>
                <w:sz w:val="28"/>
                <w:szCs w:val="28"/>
              </w:rPr>
            </w:pPr>
          </w:p>
          <w:p w:rsidR="00864E39" w:rsidRDefault="00864E39" w:rsidP="00332399">
            <w:pPr>
              <w:spacing w:after="200"/>
              <w:rPr>
                <w:sz w:val="28"/>
                <w:szCs w:val="28"/>
              </w:rPr>
            </w:pPr>
            <w:r w:rsidRPr="00864E39">
              <w:rPr>
                <w:sz w:val="28"/>
                <w:szCs w:val="28"/>
              </w:rPr>
              <w:t xml:space="preserve">за счет средств краевого бюджета </w:t>
            </w:r>
            <w:r w:rsidR="005D29D3">
              <w:rPr>
                <w:sz w:val="28"/>
                <w:szCs w:val="28"/>
              </w:rPr>
              <w:t>373,4</w:t>
            </w:r>
            <w:r w:rsidRPr="00864E39">
              <w:rPr>
                <w:sz w:val="28"/>
                <w:szCs w:val="28"/>
              </w:rPr>
              <w:t xml:space="preserve"> тыс. рублей, в том числе:</w:t>
            </w:r>
          </w:p>
          <w:p w:rsidR="005D29D3" w:rsidRPr="00864E39" w:rsidRDefault="005D29D3" w:rsidP="005D29D3">
            <w:pPr>
              <w:rPr>
                <w:sz w:val="28"/>
                <w:szCs w:val="28"/>
              </w:rPr>
            </w:pPr>
            <w:r>
              <w:rPr>
                <w:sz w:val="28"/>
                <w:szCs w:val="28"/>
              </w:rPr>
              <w:t>2022 год – 373,4</w:t>
            </w:r>
            <w:r w:rsidRPr="005D29D3">
              <w:rPr>
                <w:sz w:val="28"/>
                <w:szCs w:val="28"/>
              </w:rPr>
              <w:t xml:space="preserve"> тыс. рублей</w:t>
            </w:r>
          </w:p>
          <w:p w:rsidR="00864E39" w:rsidRPr="00864E39" w:rsidRDefault="005726C2" w:rsidP="005D29D3">
            <w:pPr>
              <w:rPr>
                <w:sz w:val="28"/>
                <w:szCs w:val="28"/>
              </w:rPr>
            </w:pPr>
            <w:r>
              <w:rPr>
                <w:sz w:val="28"/>
                <w:szCs w:val="28"/>
              </w:rPr>
              <w:t>2023</w:t>
            </w:r>
            <w:r w:rsidR="00864E39" w:rsidRPr="00864E39">
              <w:rPr>
                <w:sz w:val="28"/>
                <w:szCs w:val="28"/>
              </w:rPr>
              <w:t xml:space="preserve"> год – </w:t>
            </w:r>
            <w:r>
              <w:rPr>
                <w:sz w:val="28"/>
                <w:szCs w:val="28"/>
              </w:rPr>
              <w:t>0</w:t>
            </w:r>
            <w:r w:rsidR="00864E39" w:rsidRPr="00864E39">
              <w:rPr>
                <w:sz w:val="28"/>
                <w:szCs w:val="28"/>
              </w:rPr>
              <w:t xml:space="preserve"> тыс. рублей</w:t>
            </w:r>
          </w:p>
          <w:p w:rsidR="00864E39" w:rsidRPr="00864E39" w:rsidRDefault="005726C2" w:rsidP="00332399">
            <w:pPr>
              <w:rPr>
                <w:sz w:val="28"/>
                <w:szCs w:val="28"/>
              </w:rPr>
            </w:pPr>
            <w:r>
              <w:rPr>
                <w:sz w:val="28"/>
                <w:szCs w:val="28"/>
              </w:rPr>
              <w:t>2024</w:t>
            </w:r>
            <w:r w:rsidR="00864E39" w:rsidRPr="00864E39">
              <w:rPr>
                <w:sz w:val="28"/>
                <w:szCs w:val="28"/>
              </w:rPr>
              <w:t xml:space="preserve"> год – </w:t>
            </w:r>
            <w:r w:rsidR="004347A7">
              <w:rPr>
                <w:sz w:val="28"/>
                <w:szCs w:val="28"/>
              </w:rPr>
              <w:t>0</w:t>
            </w:r>
            <w:r w:rsidR="00864E39" w:rsidRPr="00864E39">
              <w:rPr>
                <w:sz w:val="28"/>
                <w:szCs w:val="28"/>
              </w:rPr>
              <w:t xml:space="preserve"> тыс. рублей</w:t>
            </w:r>
          </w:p>
          <w:p w:rsidR="00864E39" w:rsidRPr="00864E39" w:rsidRDefault="005726C2" w:rsidP="00332399">
            <w:pPr>
              <w:rPr>
                <w:sz w:val="28"/>
                <w:szCs w:val="28"/>
              </w:rPr>
            </w:pPr>
            <w:r>
              <w:rPr>
                <w:sz w:val="28"/>
                <w:szCs w:val="28"/>
              </w:rPr>
              <w:t>2025</w:t>
            </w:r>
            <w:r w:rsidR="00864E39" w:rsidRPr="00864E39">
              <w:rPr>
                <w:sz w:val="28"/>
                <w:szCs w:val="28"/>
              </w:rPr>
              <w:t xml:space="preserve"> год – </w:t>
            </w:r>
            <w:r w:rsidR="004347A7">
              <w:rPr>
                <w:sz w:val="28"/>
                <w:szCs w:val="28"/>
              </w:rPr>
              <w:t>0</w:t>
            </w:r>
            <w:r w:rsidR="00864E39" w:rsidRPr="00864E39">
              <w:rPr>
                <w:sz w:val="28"/>
                <w:szCs w:val="28"/>
              </w:rPr>
              <w:t xml:space="preserve"> тыс. рублей</w:t>
            </w:r>
          </w:p>
        </w:tc>
      </w:tr>
      <w:tr w:rsidR="00864E39" w:rsidRPr="00864E39" w:rsidTr="002D5192">
        <w:tc>
          <w:tcPr>
            <w:tcW w:w="4786" w:type="dxa"/>
          </w:tcPr>
          <w:p w:rsidR="00864E39" w:rsidRPr="00864E39" w:rsidRDefault="00864E39" w:rsidP="00332399">
            <w:pPr>
              <w:spacing w:after="200"/>
              <w:rPr>
                <w:sz w:val="28"/>
                <w:szCs w:val="28"/>
              </w:rPr>
            </w:pPr>
            <w:r w:rsidRPr="00864E39">
              <w:rPr>
                <w:sz w:val="28"/>
                <w:szCs w:val="28"/>
              </w:rPr>
              <w:lastRenderedPageBreak/>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образований Новоселовского района) и (или ссылку на нормативный правовой акт, регулирующий его реализацию</w:t>
            </w:r>
          </w:p>
        </w:tc>
        <w:tc>
          <w:tcPr>
            <w:tcW w:w="4785" w:type="dxa"/>
          </w:tcPr>
          <w:p w:rsidR="00864E39" w:rsidRPr="00864E39" w:rsidRDefault="00864E39" w:rsidP="00332399">
            <w:pPr>
              <w:spacing w:after="200"/>
              <w:rPr>
                <w:sz w:val="28"/>
                <w:szCs w:val="28"/>
              </w:rPr>
            </w:pPr>
            <w:r w:rsidRPr="00864E39">
              <w:rPr>
                <w:sz w:val="28"/>
                <w:szCs w:val="28"/>
              </w:rPr>
              <w:t>Представлены в соответствующем постановлении администрации Новоселовского района о Порядке, целях и условиях предоставления субсидий субъектам малого и среднего предпринимательства</w:t>
            </w:r>
          </w:p>
        </w:tc>
      </w:tr>
    </w:tbl>
    <w:p w:rsidR="00332399" w:rsidRDefault="00332399" w:rsidP="00864E39">
      <w:pPr>
        <w:spacing w:line="276" w:lineRule="auto"/>
        <w:rPr>
          <w:sz w:val="28"/>
          <w:szCs w:val="28"/>
        </w:rPr>
      </w:pPr>
    </w:p>
    <w:p w:rsidR="00864E39" w:rsidRPr="00864E39" w:rsidRDefault="00864E39" w:rsidP="00864E39">
      <w:pPr>
        <w:spacing w:line="276" w:lineRule="auto"/>
        <w:rPr>
          <w:sz w:val="28"/>
          <w:szCs w:val="28"/>
        </w:rPr>
      </w:pPr>
      <w:r w:rsidRPr="00864E39">
        <w:rPr>
          <w:sz w:val="28"/>
          <w:szCs w:val="28"/>
        </w:rPr>
        <w:t>Главный специалист  отдела</w:t>
      </w:r>
    </w:p>
    <w:p w:rsidR="00864E39" w:rsidRPr="00864E39" w:rsidRDefault="00864E39" w:rsidP="00864E39">
      <w:pPr>
        <w:spacing w:line="276" w:lineRule="auto"/>
        <w:rPr>
          <w:sz w:val="28"/>
          <w:szCs w:val="28"/>
        </w:rPr>
      </w:pPr>
      <w:r w:rsidRPr="00864E39">
        <w:rPr>
          <w:sz w:val="28"/>
          <w:szCs w:val="28"/>
        </w:rPr>
        <w:t>экономики и прогнозирования</w:t>
      </w:r>
    </w:p>
    <w:p w:rsidR="00864E39" w:rsidRDefault="00864E39" w:rsidP="004347A7">
      <w:pPr>
        <w:spacing w:line="276" w:lineRule="auto"/>
        <w:rPr>
          <w:sz w:val="28"/>
          <w:szCs w:val="28"/>
        </w:rPr>
      </w:pPr>
      <w:r w:rsidRPr="00864E39">
        <w:rPr>
          <w:sz w:val="28"/>
          <w:szCs w:val="28"/>
        </w:rPr>
        <w:t>администрации Новоселовского района                       Э.И. Перцева</w:t>
      </w:r>
    </w:p>
    <w:p w:rsidR="00864E39" w:rsidRDefault="00864E39" w:rsidP="009771D8">
      <w:pPr>
        <w:spacing w:after="200" w:line="276" w:lineRule="auto"/>
        <w:rPr>
          <w:sz w:val="28"/>
          <w:szCs w:val="28"/>
        </w:rPr>
      </w:pPr>
    </w:p>
    <w:p w:rsidR="00864E39" w:rsidRDefault="00864E39" w:rsidP="009771D8">
      <w:pPr>
        <w:spacing w:after="200" w:line="276" w:lineRule="auto"/>
        <w:rPr>
          <w:sz w:val="28"/>
          <w:szCs w:val="28"/>
        </w:rPr>
        <w:sectPr w:rsidR="00864E39" w:rsidSect="004347A7">
          <w:pgSz w:w="11906" w:h="16838"/>
          <w:pgMar w:top="1134" w:right="850" w:bottom="426" w:left="1135" w:header="708" w:footer="708" w:gutter="0"/>
          <w:pgNumType w:start="1"/>
          <w:cols w:space="708"/>
          <w:titlePg/>
          <w:docGrid w:linePitch="360"/>
        </w:sectPr>
      </w:pPr>
    </w:p>
    <w:tbl>
      <w:tblPr>
        <w:tblStyle w:val="af1"/>
        <w:tblpPr w:leftFromText="180" w:rightFromText="180" w:vertAnchor="text" w:horzAnchor="margin" w:tblpXSpec="right" w:tblpY="-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9"/>
      </w:tblGrid>
      <w:tr w:rsidR="004347A7" w:rsidTr="004347A7">
        <w:tc>
          <w:tcPr>
            <w:tcW w:w="5039" w:type="dxa"/>
          </w:tcPr>
          <w:p w:rsidR="004347A7" w:rsidRPr="004347A7" w:rsidRDefault="004347A7" w:rsidP="004347A7">
            <w:pPr>
              <w:spacing w:line="276" w:lineRule="auto"/>
              <w:rPr>
                <w:sz w:val="28"/>
                <w:szCs w:val="28"/>
              </w:rPr>
            </w:pPr>
            <w:r>
              <w:rPr>
                <w:sz w:val="28"/>
                <w:szCs w:val="28"/>
              </w:rPr>
              <w:lastRenderedPageBreak/>
              <w:t>Приложение</w:t>
            </w:r>
          </w:p>
          <w:p w:rsidR="004347A7" w:rsidRPr="004347A7" w:rsidRDefault="004347A7" w:rsidP="004347A7">
            <w:pPr>
              <w:spacing w:line="276" w:lineRule="auto"/>
              <w:rPr>
                <w:sz w:val="28"/>
                <w:szCs w:val="28"/>
              </w:rPr>
            </w:pPr>
            <w:r w:rsidRPr="004347A7">
              <w:rPr>
                <w:sz w:val="28"/>
                <w:szCs w:val="28"/>
              </w:rPr>
              <w:t xml:space="preserve">к информации об отдельном мероприятии    муниципальной программы </w:t>
            </w:r>
          </w:p>
          <w:p w:rsidR="004347A7" w:rsidRDefault="004347A7" w:rsidP="004347A7">
            <w:pPr>
              <w:spacing w:line="276" w:lineRule="auto"/>
              <w:rPr>
                <w:sz w:val="28"/>
                <w:szCs w:val="28"/>
              </w:rPr>
            </w:pPr>
            <w:r w:rsidRPr="004347A7">
              <w:rPr>
                <w:sz w:val="28"/>
                <w:szCs w:val="28"/>
              </w:rPr>
              <w:t>Новоселовского района</w:t>
            </w:r>
          </w:p>
        </w:tc>
      </w:tr>
    </w:tbl>
    <w:p w:rsidR="004347A7" w:rsidRPr="004347A7" w:rsidRDefault="004347A7" w:rsidP="004347A7">
      <w:pPr>
        <w:spacing w:after="200" w:line="276" w:lineRule="auto"/>
        <w:rPr>
          <w:sz w:val="28"/>
          <w:szCs w:val="28"/>
        </w:rPr>
      </w:pPr>
    </w:p>
    <w:p w:rsidR="004347A7" w:rsidRPr="004347A7" w:rsidRDefault="004347A7" w:rsidP="004347A7">
      <w:pPr>
        <w:spacing w:after="200" w:line="276" w:lineRule="auto"/>
        <w:rPr>
          <w:sz w:val="28"/>
          <w:szCs w:val="28"/>
        </w:rPr>
      </w:pPr>
    </w:p>
    <w:p w:rsidR="004347A7" w:rsidRPr="004347A7" w:rsidRDefault="004347A7" w:rsidP="004347A7">
      <w:pPr>
        <w:spacing w:after="200" w:line="276" w:lineRule="auto"/>
        <w:rPr>
          <w:sz w:val="28"/>
          <w:szCs w:val="28"/>
        </w:rPr>
      </w:pPr>
    </w:p>
    <w:p w:rsidR="004347A7" w:rsidRPr="004347A7" w:rsidRDefault="004347A7" w:rsidP="004347A7">
      <w:pPr>
        <w:spacing w:after="200" w:line="276" w:lineRule="auto"/>
        <w:jc w:val="center"/>
        <w:rPr>
          <w:b/>
          <w:sz w:val="28"/>
          <w:szCs w:val="28"/>
        </w:rPr>
      </w:pPr>
      <w:r w:rsidRPr="004347A7">
        <w:rPr>
          <w:b/>
          <w:sz w:val="28"/>
          <w:szCs w:val="28"/>
        </w:rPr>
        <w:t>Перечень и значения показателей результативности</w:t>
      </w:r>
    </w:p>
    <w:tbl>
      <w:tblPr>
        <w:tblW w:w="14743" w:type="dxa"/>
        <w:tblInd w:w="70" w:type="dxa"/>
        <w:tblLayout w:type="fixed"/>
        <w:tblCellMar>
          <w:left w:w="70" w:type="dxa"/>
          <w:right w:w="70" w:type="dxa"/>
        </w:tblCellMar>
        <w:tblLook w:val="0000"/>
      </w:tblPr>
      <w:tblGrid>
        <w:gridCol w:w="850"/>
        <w:gridCol w:w="2552"/>
        <w:gridCol w:w="1276"/>
        <w:gridCol w:w="2268"/>
        <w:gridCol w:w="1559"/>
        <w:gridCol w:w="1985"/>
        <w:gridCol w:w="2126"/>
        <w:gridCol w:w="2127"/>
      </w:tblGrid>
      <w:tr w:rsidR="004347A7" w:rsidRPr="004347A7" w:rsidTr="004347A7">
        <w:trPr>
          <w:cantSplit/>
          <w:trHeight w:val="240"/>
        </w:trPr>
        <w:tc>
          <w:tcPr>
            <w:tcW w:w="850" w:type="dxa"/>
            <w:vMerge w:val="restart"/>
            <w:tcBorders>
              <w:top w:val="single" w:sz="6" w:space="0" w:color="auto"/>
              <w:left w:val="single" w:sz="6" w:space="0" w:color="auto"/>
              <w:right w:val="single" w:sz="6" w:space="0" w:color="auto"/>
            </w:tcBorders>
            <w:vAlign w:val="center"/>
          </w:tcPr>
          <w:p w:rsidR="004347A7" w:rsidRPr="004347A7" w:rsidRDefault="004347A7" w:rsidP="004347A7">
            <w:pPr>
              <w:spacing w:after="200" w:line="276" w:lineRule="auto"/>
              <w:rPr>
                <w:sz w:val="24"/>
                <w:szCs w:val="24"/>
              </w:rPr>
            </w:pPr>
            <w:r w:rsidRPr="004347A7">
              <w:rPr>
                <w:sz w:val="24"/>
                <w:szCs w:val="24"/>
              </w:rPr>
              <w:t>№ п/п</w:t>
            </w:r>
          </w:p>
        </w:tc>
        <w:tc>
          <w:tcPr>
            <w:tcW w:w="2552" w:type="dxa"/>
            <w:vMerge w:val="restart"/>
            <w:tcBorders>
              <w:top w:val="single" w:sz="6" w:space="0" w:color="auto"/>
              <w:left w:val="single" w:sz="6" w:space="0" w:color="auto"/>
              <w:right w:val="single" w:sz="6" w:space="0" w:color="auto"/>
            </w:tcBorders>
            <w:vAlign w:val="center"/>
          </w:tcPr>
          <w:p w:rsidR="004347A7" w:rsidRPr="004347A7" w:rsidRDefault="004347A7" w:rsidP="004347A7">
            <w:pPr>
              <w:spacing w:after="200" w:line="276" w:lineRule="auto"/>
              <w:rPr>
                <w:sz w:val="24"/>
                <w:szCs w:val="24"/>
              </w:rPr>
            </w:pPr>
            <w:r w:rsidRPr="004347A7">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4347A7" w:rsidRPr="004347A7" w:rsidRDefault="004347A7" w:rsidP="004347A7">
            <w:pPr>
              <w:spacing w:after="200" w:line="276" w:lineRule="auto"/>
              <w:rPr>
                <w:sz w:val="24"/>
                <w:szCs w:val="24"/>
              </w:rPr>
            </w:pPr>
            <w:r w:rsidRPr="004347A7">
              <w:rPr>
                <w:sz w:val="24"/>
                <w:szCs w:val="24"/>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4347A7" w:rsidRPr="004347A7" w:rsidRDefault="004347A7" w:rsidP="004347A7">
            <w:pPr>
              <w:spacing w:after="200" w:line="276" w:lineRule="auto"/>
              <w:rPr>
                <w:sz w:val="24"/>
                <w:szCs w:val="24"/>
              </w:rPr>
            </w:pPr>
            <w:r w:rsidRPr="004347A7">
              <w:rPr>
                <w:sz w:val="24"/>
                <w:szCs w:val="24"/>
              </w:rPr>
              <w:t>Источник информации</w:t>
            </w:r>
          </w:p>
        </w:tc>
        <w:tc>
          <w:tcPr>
            <w:tcW w:w="7797" w:type="dxa"/>
            <w:gridSpan w:val="4"/>
            <w:tcBorders>
              <w:top w:val="single" w:sz="6" w:space="0" w:color="auto"/>
              <w:left w:val="single" w:sz="6" w:space="0" w:color="auto"/>
              <w:bottom w:val="single" w:sz="6" w:space="0" w:color="auto"/>
              <w:right w:val="single" w:sz="6" w:space="0" w:color="auto"/>
            </w:tcBorders>
            <w:vAlign w:val="center"/>
          </w:tcPr>
          <w:p w:rsidR="004347A7" w:rsidRPr="004347A7" w:rsidRDefault="004347A7" w:rsidP="004347A7">
            <w:pPr>
              <w:spacing w:after="200" w:line="276" w:lineRule="auto"/>
              <w:rPr>
                <w:sz w:val="24"/>
                <w:szCs w:val="24"/>
              </w:rPr>
            </w:pPr>
            <w:r w:rsidRPr="004347A7">
              <w:rPr>
                <w:sz w:val="24"/>
                <w:szCs w:val="24"/>
              </w:rPr>
              <w:t>Годы реализации программы</w:t>
            </w:r>
          </w:p>
        </w:tc>
      </w:tr>
      <w:tr w:rsidR="004347A7" w:rsidRPr="004347A7" w:rsidTr="004347A7">
        <w:trPr>
          <w:cantSplit/>
          <w:trHeight w:val="240"/>
        </w:trPr>
        <w:tc>
          <w:tcPr>
            <w:tcW w:w="850" w:type="dxa"/>
            <w:vMerge/>
            <w:tcBorders>
              <w:left w:val="single" w:sz="6" w:space="0" w:color="auto"/>
              <w:bottom w:val="single" w:sz="6" w:space="0" w:color="auto"/>
              <w:right w:val="single" w:sz="6" w:space="0" w:color="auto"/>
            </w:tcBorders>
            <w:vAlign w:val="center"/>
          </w:tcPr>
          <w:p w:rsidR="004347A7" w:rsidRPr="004347A7" w:rsidRDefault="004347A7" w:rsidP="004347A7">
            <w:pPr>
              <w:spacing w:after="200" w:line="276" w:lineRule="auto"/>
              <w:rPr>
                <w:sz w:val="24"/>
                <w:szCs w:val="24"/>
              </w:rPr>
            </w:pPr>
          </w:p>
        </w:tc>
        <w:tc>
          <w:tcPr>
            <w:tcW w:w="2552" w:type="dxa"/>
            <w:vMerge/>
            <w:tcBorders>
              <w:left w:val="single" w:sz="6" w:space="0" w:color="auto"/>
              <w:bottom w:val="single" w:sz="6" w:space="0" w:color="auto"/>
              <w:right w:val="single" w:sz="6" w:space="0" w:color="auto"/>
            </w:tcBorders>
            <w:vAlign w:val="center"/>
          </w:tcPr>
          <w:p w:rsidR="004347A7" w:rsidRPr="004347A7" w:rsidRDefault="004347A7" w:rsidP="004347A7">
            <w:pPr>
              <w:spacing w:after="200" w:line="276" w:lineRule="auto"/>
              <w:rPr>
                <w:sz w:val="24"/>
                <w:szCs w:val="24"/>
              </w:rPr>
            </w:pPr>
          </w:p>
        </w:tc>
        <w:tc>
          <w:tcPr>
            <w:tcW w:w="1276" w:type="dxa"/>
            <w:vMerge/>
            <w:tcBorders>
              <w:left w:val="single" w:sz="6" w:space="0" w:color="auto"/>
              <w:bottom w:val="single" w:sz="6" w:space="0" w:color="auto"/>
              <w:right w:val="single" w:sz="6" w:space="0" w:color="auto"/>
            </w:tcBorders>
            <w:vAlign w:val="center"/>
          </w:tcPr>
          <w:p w:rsidR="004347A7" w:rsidRPr="004347A7" w:rsidRDefault="004347A7" w:rsidP="004347A7">
            <w:pPr>
              <w:spacing w:after="200" w:line="276" w:lineRule="auto"/>
              <w:rPr>
                <w:sz w:val="24"/>
                <w:szCs w:val="24"/>
              </w:rPr>
            </w:pPr>
          </w:p>
        </w:tc>
        <w:tc>
          <w:tcPr>
            <w:tcW w:w="2268" w:type="dxa"/>
            <w:vMerge/>
            <w:tcBorders>
              <w:left w:val="single" w:sz="6" w:space="0" w:color="auto"/>
              <w:bottom w:val="single" w:sz="6" w:space="0" w:color="auto"/>
              <w:right w:val="single" w:sz="6" w:space="0" w:color="auto"/>
            </w:tcBorders>
            <w:vAlign w:val="center"/>
          </w:tcPr>
          <w:p w:rsidR="004347A7" w:rsidRPr="004347A7" w:rsidRDefault="004347A7" w:rsidP="004347A7">
            <w:pPr>
              <w:spacing w:after="200" w:line="276" w:lineRule="auto"/>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347A7" w:rsidRPr="004347A7" w:rsidRDefault="004347A7" w:rsidP="004347A7">
            <w:pPr>
              <w:spacing w:after="200" w:line="276" w:lineRule="auto"/>
              <w:rPr>
                <w:sz w:val="24"/>
                <w:szCs w:val="24"/>
              </w:rPr>
            </w:pPr>
          </w:p>
          <w:p w:rsidR="004347A7" w:rsidRPr="004347A7" w:rsidRDefault="005726C2" w:rsidP="004347A7">
            <w:pPr>
              <w:spacing w:after="200" w:line="276" w:lineRule="auto"/>
              <w:rPr>
                <w:sz w:val="24"/>
                <w:szCs w:val="24"/>
              </w:rPr>
            </w:pPr>
            <w:r>
              <w:rPr>
                <w:sz w:val="24"/>
                <w:szCs w:val="24"/>
              </w:rPr>
              <w:t>2022</w:t>
            </w:r>
          </w:p>
          <w:p w:rsidR="004347A7" w:rsidRPr="004347A7" w:rsidRDefault="004347A7" w:rsidP="004347A7">
            <w:pPr>
              <w:spacing w:after="200" w:line="276" w:lineRule="auto"/>
              <w:rPr>
                <w:sz w:val="24"/>
                <w:szCs w:val="24"/>
                <w:vertAlign w:val="superscript"/>
                <w:lang w:val="en-US"/>
              </w:rPr>
            </w:pPr>
            <w:r w:rsidRPr="004347A7">
              <w:rPr>
                <w:sz w:val="24"/>
                <w:szCs w:val="24"/>
              </w:rPr>
              <w:t>Текущий финансовый год</w:t>
            </w:r>
            <w:r w:rsidRPr="004347A7">
              <w:rPr>
                <w:sz w:val="24"/>
                <w:szCs w:val="24"/>
                <w:vertAlign w:val="superscript"/>
              </w:rPr>
              <w:t>1</w:t>
            </w:r>
          </w:p>
        </w:tc>
        <w:tc>
          <w:tcPr>
            <w:tcW w:w="1985" w:type="dxa"/>
            <w:tcBorders>
              <w:top w:val="single" w:sz="6" w:space="0" w:color="auto"/>
              <w:left w:val="single" w:sz="6" w:space="0" w:color="auto"/>
              <w:bottom w:val="single" w:sz="6" w:space="0" w:color="auto"/>
              <w:right w:val="single" w:sz="6" w:space="0" w:color="auto"/>
            </w:tcBorders>
            <w:vAlign w:val="center"/>
          </w:tcPr>
          <w:p w:rsidR="004347A7" w:rsidRPr="004347A7" w:rsidRDefault="005726C2" w:rsidP="004347A7">
            <w:pPr>
              <w:spacing w:after="200" w:line="276" w:lineRule="auto"/>
              <w:rPr>
                <w:sz w:val="24"/>
                <w:szCs w:val="24"/>
              </w:rPr>
            </w:pPr>
            <w:r>
              <w:rPr>
                <w:sz w:val="24"/>
                <w:szCs w:val="24"/>
              </w:rPr>
              <w:t>2023</w:t>
            </w:r>
          </w:p>
          <w:p w:rsidR="004347A7" w:rsidRPr="004347A7" w:rsidRDefault="004347A7" w:rsidP="004347A7">
            <w:pPr>
              <w:spacing w:after="200" w:line="276" w:lineRule="auto"/>
              <w:rPr>
                <w:sz w:val="24"/>
                <w:szCs w:val="24"/>
              </w:rPr>
            </w:pPr>
            <w:r w:rsidRPr="004347A7">
              <w:rPr>
                <w:sz w:val="24"/>
                <w:szCs w:val="24"/>
              </w:rPr>
              <w:t>Очередной финансовый год</w:t>
            </w:r>
          </w:p>
        </w:tc>
        <w:tc>
          <w:tcPr>
            <w:tcW w:w="2126" w:type="dxa"/>
            <w:tcBorders>
              <w:top w:val="single" w:sz="6" w:space="0" w:color="auto"/>
              <w:left w:val="single" w:sz="6" w:space="0" w:color="auto"/>
              <w:bottom w:val="single" w:sz="6" w:space="0" w:color="auto"/>
              <w:right w:val="single" w:sz="6" w:space="0" w:color="auto"/>
            </w:tcBorders>
            <w:vAlign w:val="center"/>
          </w:tcPr>
          <w:p w:rsidR="004347A7" w:rsidRPr="004347A7" w:rsidRDefault="005726C2" w:rsidP="004347A7">
            <w:pPr>
              <w:spacing w:after="200" w:line="276" w:lineRule="auto"/>
              <w:rPr>
                <w:sz w:val="24"/>
                <w:szCs w:val="24"/>
              </w:rPr>
            </w:pPr>
            <w:r>
              <w:rPr>
                <w:sz w:val="24"/>
                <w:szCs w:val="24"/>
              </w:rPr>
              <w:t>2024</w:t>
            </w:r>
          </w:p>
          <w:p w:rsidR="004347A7" w:rsidRPr="004347A7" w:rsidRDefault="004347A7" w:rsidP="004347A7">
            <w:pPr>
              <w:spacing w:after="200" w:line="276" w:lineRule="auto"/>
              <w:rPr>
                <w:sz w:val="24"/>
                <w:szCs w:val="24"/>
              </w:rPr>
            </w:pPr>
            <w:r w:rsidRPr="004347A7">
              <w:rPr>
                <w:sz w:val="24"/>
                <w:szCs w:val="24"/>
              </w:rPr>
              <w:t>1-ый год планового периода</w:t>
            </w:r>
          </w:p>
        </w:tc>
        <w:tc>
          <w:tcPr>
            <w:tcW w:w="2127" w:type="dxa"/>
            <w:tcBorders>
              <w:top w:val="single" w:sz="6" w:space="0" w:color="auto"/>
              <w:left w:val="single" w:sz="6" w:space="0" w:color="auto"/>
              <w:bottom w:val="single" w:sz="6" w:space="0" w:color="auto"/>
              <w:right w:val="single" w:sz="6" w:space="0" w:color="auto"/>
            </w:tcBorders>
            <w:vAlign w:val="center"/>
          </w:tcPr>
          <w:p w:rsidR="004347A7" w:rsidRPr="004347A7" w:rsidRDefault="005726C2" w:rsidP="004347A7">
            <w:pPr>
              <w:spacing w:after="200" w:line="276" w:lineRule="auto"/>
              <w:rPr>
                <w:sz w:val="24"/>
                <w:szCs w:val="24"/>
              </w:rPr>
            </w:pPr>
            <w:r>
              <w:rPr>
                <w:sz w:val="24"/>
                <w:szCs w:val="24"/>
              </w:rPr>
              <w:t>2025</w:t>
            </w:r>
          </w:p>
          <w:p w:rsidR="004347A7" w:rsidRPr="004347A7" w:rsidRDefault="004347A7" w:rsidP="004347A7">
            <w:pPr>
              <w:spacing w:after="200" w:line="276" w:lineRule="auto"/>
              <w:rPr>
                <w:sz w:val="24"/>
                <w:szCs w:val="24"/>
              </w:rPr>
            </w:pPr>
            <w:r w:rsidRPr="004347A7">
              <w:rPr>
                <w:sz w:val="24"/>
                <w:szCs w:val="24"/>
              </w:rPr>
              <w:t>2-ой год</w:t>
            </w:r>
          </w:p>
          <w:p w:rsidR="004347A7" w:rsidRPr="004347A7" w:rsidRDefault="004347A7" w:rsidP="004347A7">
            <w:pPr>
              <w:spacing w:after="200" w:line="276" w:lineRule="auto"/>
              <w:rPr>
                <w:sz w:val="24"/>
                <w:szCs w:val="24"/>
              </w:rPr>
            </w:pPr>
            <w:r w:rsidRPr="004347A7">
              <w:rPr>
                <w:sz w:val="24"/>
                <w:szCs w:val="24"/>
              </w:rPr>
              <w:t>планового периода</w:t>
            </w:r>
          </w:p>
        </w:tc>
      </w:tr>
      <w:tr w:rsidR="004347A7" w:rsidRPr="004347A7" w:rsidTr="004347A7">
        <w:trPr>
          <w:cantSplit/>
          <w:trHeight w:val="583"/>
        </w:trPr>
        <w:tc>
          <w:tcPr>
            <w:tcW w:w="850"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Отдельное мероприятие</w:t>
            </w:r>
          </w:p>
        </w:tc>
        <w:tc>
          <w:tcPr>
            <w:tcW w:w="11341" w:type="dxa"/>
            <w:gridSpan w:val="6"/>
            <w:tcBorders>
              <w:top w:val="single" w:sz="6" w:space="0" w:color="auto"/>
              <w:left w:val="single" w:sz="6" w:space="0" w:color="auto"/>
              <w:bottom w:val="single" w:sz="6" w:space="0" w:color="auto"/>
              <w:right w:val="single" w:sz="6" w:space="0" w:color="auto"/>
            </w:tcBorders>
          </w:tcPr>
          <w:p w:rsidR="004347A7" w:rsidRPr="004347A7" w:rsidRDefault="00332399" w:rsidP="004347A7">
            <w:pPr>
              <w:spacing w:after="200" w:line="276" w:lineRule="auto"/>
              <w:rPr>
                <w:sz w:val="24"/>
                <w:szCs w:val="24"/>
              </w:rPr>
            </w:pPr>
            <w:r w:rsidRPr="00332399">
              <w:rPr>
                <w:sz w:val="24"/>
                <w:szCs w:val="24"/>
              </w:rPr>
              <w:t>Предоставление  субъектам малого и среднего предпринимательства грантов в форме субсидий  на начало ведения предпринимательской деятельности</w:t>
            </w:r>
          </w:p>
        </w:tc>
      </w:tr>
      <w:tr w:rsidR="004347A7" w:rsidRPr="004347A7" w:rsidTr="004347A7">
        <w:trPr>
          <w:cantSplit/>
          <w:trHeight w:val="360"/>
        </w:trPr>
        <w:tc>
          <w:tcPr>
            <w:tcW w:w="850"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Цель реализации отдельного мероприятия</w:t>
            </w:r>
          </w:p>
        </w:tc>
        <w:tc>
          <w:tcPr>
            <w:tcW w:w="11341" w:type="dxa"/>
            <w:gridSpan w:val="6"/>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 xml:space="preserve">Создание благоприятных условий для устойчивого  функционирования и развития малого и среднего предпринимательства  на территории района, улучшение инвестиционного климата Новоселовского района. </w:t>
            </w:r>
          </w:p>
          <w:p w:rsidR="004347A7" w:rsidRPr="004347A7" w:rsidRDefault="004347A7" w:rsidP="004347A7">
            <w:pPr>
              <w:spacing w:after="200" w:line="276" w:lineRule="auto"/>
              <w:rPr>
                <w:sz w:val="24"/>
                <w:szCs w:val="24"/>
              </w:rPr>
            </w:pPr>
          </w:p>
        </w:tc>
      </w:tr>
      <w:tr w:rsidR="004347A7" w:rsidRPr="004347A7" w:rsidTr="004347A7">
        <w:trPr>
          <w:cantSplit/>
          <w:trHeight w:val="891"/>
        </w:trPr>
        <w:tc>
          <w:tcPr>
            <w:tcW w:w="850"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Количество субъектов малого и среднего предпринимательства, получивших муниципальную (государственную) поддержку за период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ед.</w:t>
            </w:r>
          </w:p>
        </w:tc>
        <w:tc>
          <w:tcPr>
            <w:tcW w:w="2268"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5726C2" w:rsidP="004347A7">
            <w:pPr>
              <w:spacing w:after="200" w:line="276" w:lineRule="auto"/>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w:t>
            </w:r>
          </w:p>
        </w:tc>
      </w:tr>
      <w:tr w:rsidR="004347A7" w:rsidRPr="004347A7" w:rsidTr="004347A7">
        <w:trPr>
          <w:cantSplit/>
          <w:trHeight w:val="841"/>
        </w:trPr>
        <w:tc>
          <w:tcPr>
            <w:tcW w:w="851"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ед.</w:t>
            </w:r>
          </w:p>
        </w:tc>
        <w:tc>
          <w:tcPr>
            <w:tcW w:w="2268"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4347A7" w:rsidP="004347A7">
            <w:pPr>
              <w:spacing w:after="200" w:line="276" w:lineRule="auto"/>
              <w:rPr>
                <w:sz w:val="24"/>
                <w:szCs w:val="24"/>
              </w:rPr>
            </w:pPr>
            <w:r w:rsidRPr="004347A7">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w:t>
            </w:r>
          </w:p>
        </w:tc>
      </w:tr>
      <w:tr w:rsidR="004347A7" w:rsidRPr="004347A7" w:rsidTr="004347A7">
        <w:trPr>
          <w:cantSplit/>
          <w:trHeight w:val="971"/>
        </w:trPr>
        <w:tc>
          <w:tcPr>
            <w:tcW w:w="851"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3</w:t>
            </w:r>
          </w:p>
        </w:tc>
        <w:tc>
          <w:tcPr>
            <w:tcW w:w="2551"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Количество сохраненных рабочих мест в секторе малого и среднего предпринимательства за период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ед.</w:t>
            </w:r>
          </w:p>
        </w:tc>
        <w:tc>
          <w:tcPr>
            <w:tcW w:w="2268"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4347A7" w:rsidP="004347A7">
            <w:pPr>
              <w:spacing w:after="200" w:line="276" w:lineRule="auto"/>
              <w:rPr>
                <w:sz w:val="24"/>
                <w:szCs w:val="24"/>
              </w:rPr>
            </w:pPr>
            <w:r w:rsidRPr="004347A7">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Pr>
                <w:sz w:val="24"/>
                <w:szCs w:val="24"/>
              </w:rPr>
              <w:t>0</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Pr>
                <w:sz w:val="24"/>
                <w:szCs w:val="24"/>
              </w:rPr>
              <w:t>0</w:t>
            </w:r>
          </w:p>
        </w:tc>
      </w:tr>
      <w:tr w:rsidR="004347A7" w:rsidRPr="004347A7" w:rsidTr="004347A7">
        <w:trPr>
          <w:cantSplit/>
          <w:trHeight w:val="971"/>
        </w:trPr>
        <w:tc>
          <w:tcPr>
            <w:tcW w:w="851"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lastRenderedPageBreak/>
              <w:t>4</w:t>
            </w:r>
          </w:p>
        </w:tc>
        <w:tc>
          <w:tcPr>
            <w:tcW w:w="2551"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Объем привлеченных инвестиций в секторе малого и среднего предпринимательства при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p>
          <w:p w:rsidR="004347A7" w:rsidRPr="004347A7" w:rsidRDefault="004347A7" w:rsidP="004347A7">
            <w:pPr>
              <w:spacing w:after="200" w:line="276" w:lineRule="auto"/>
              <w:rPr>
                <w:sz w:val="24"/>
                <w:szCs w:val="24"/>
              </w:rPr>
            </w:pPr>
            <w:r w:rsidRPr="004347A7">
              <w:rPr>
                <w:sz w:val="24"/>
                <w:szCs w:val="24"/>
              </w:rPr>
              <w:t>тыс. руб.</w:t>
            </w:r>
          </w:p>
        </w:tc>
        <w:tc>
          <w:tcPr>
            <w:tcW w:w="2268" w:type="dxa"/>
            <w:tcBorders>
              <w:top w:val="single" w:sz="6" w:space="0" w:color="auto"/>
              <w:left w:val="single" w:sz="6" w:space="0" w:color="auto"/>
              <w:bottom w:val="single" w:sz="6" w:space="0" w:color="auto"/>
              <w:right w:val="single" w:sz="6" w:space="0" w:color="auto"/>
            </w:tcBorders>
          </w:tcPr>
          <w:p w:rsidR="004347A7" w:rsidRPr="004347A7" w:rsidRDefault="004347A7" w:rsidP="004347A7">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5726C2" w:rsidP="004347A7">
            <w:pPr>
              <w:spacing w:after="200" w:line="276" w:lineRule="auto"/>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100,0</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100,0</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ED625E" w:rsidP="004347A7">
            <w:pPr>
              <w:spacing w:after="200" w:line="276" w:lineRule="auto"/>
              <w:rPr>
                <w:sz w:val="24"/>
                <w:szCs w:val="24"/>
              </w:rPr>
            </w:pPr>
            <w:r>
              <w:rPr>
                <w:sz w:val="24"/>
                <w:szCs w:val="24"/>
              </w:rPr>
              <w:t>250,0</w:t>
            </w:r>
          </w:p>
          <w:p w:rsidR="004347A7" w:rsidRPr="004347A7" w:rsidRDefault="004347A7" w:rsidP="004347A7">
            <w:pPr>
              <w:spacing w:after="200" w:line="276" w:lineRule="auto"/>
              <w:rPr>
                <w:sz w:val="24"/>
                <w:szCs w:val="24"/>
              </w:rPr>
            </w:pPr>
          </w:p>
        </w:tc>
      </w:tr>
    </w:tbl>
    <w:p w:rsidR="004347A7" w:rsidRDefault="004347A7" w:rsidP="004347A7">
      <w:pPr>
        <w:spacing w:line="276" w:lineRule="auto"/>
        <w:rPr>
          <w:iCs/>
          <w:sz w:val="24"/>
          <w:szCs w:val="24"/>
        </w:rPr>
      </w:pPr>
    </w:p>
    <w:p w:rsidR="004347A7" w:rsidRDefault="004347A7" w:rsidP="004347A7">
      <w:pPr>
        <w:spacing w:line="276" w:lineRule="auto"/>
        <w:rPr>
          <w:iCs/>
          <w:sz w:val="24"/>
          <w:szCs w:val="24"/>
        </w:rPr>
      </w:pPr>
    </w:p>
    <w:p w:rsidR="004347A7" w:rsidRPr="004347A7" w:rsidRDefault="004347A7" w:rsidP="004347A7">
      <w:pPr>
        <w:spacing w:line="276" w:lineRule="auto"/>
        <w:rPr>
          <w:iCs/>
          <w:sz w:val="24"/>
          <w:szCs w:val="24"/>
        </w:rPr>
      </w:pPr>
      <w:r w:rsidRPr="004347A7">
        <w:rPr>
          <w:iCs/>
          <w:sz w:val="24"/>
          <w:szCs w:val="24"/>
        </w:rPr>
        <w:t>Главный специалист  отдела</w:t>
      </w:r>
    </w:p>
    <w:p w:rsidR="004347A7" w:rsidRPr="004347A7" w:rsidRDefault="004347A7" w:rsidP="004347A7">
      <w:pPr>
        <w:spacing w:line="276" w:lineRule="auto"/>
        <w:rPr>
          <w:iCs/>
          <w:sz w:val="24"/>
          <w:szCs w:val="24"/>
        </w:rPr>
      </w:pPr>
      <w:r w:rsidRPr="004347A7">
        <w:rPr>
          <w:iCs/>
          <w:sz w:val="24"/>
          <w:szCs w:val="24"/>
        </w:rPr>
        <w:t>экономики и прогнозирования</w:t>
      </w:r>
    </w:p>
    <w:p w:rsidR="00E67E54" w:rsidRDefault="004347A7" w:rsidP="004347A7">
      <w:pPr>
        <w:spacing w:line="276" w:lineRule="auto"/>
        <w:rPr>
          <w:iCs/>
          <w:sz w:val="24"/>
          <w:szCs w:val="24"/>
        </w:rPr>
      </w:pPr>
      <w:r w:rsidRPr="004347A7">
        <w:rPr>
          <w:iCs/>
          <w:sz w:val="24"/>
          <w:szCs w:val="24"/>
        </w:rPr>
        <w:t>администрации Новоселовского района                                                                                                                    Э.</w:t>
      </w:r>
      <w:r>
        <w:rPr>
          <w:iCs/>
          <w:sz w:val="24"/>
          <w:szCs w:val="24"/>
        </w:rPr>
        <w:t>И. Перце</w:t>
      </w:r>
      <w:r w:rsidR="00070E1E">
        <w:rPr>
          <w:iCs/>
          <w:sz w:val="24"/>
          <w:szCs w:val="24"/>
        </w:rPr>
        <w:t>ва</w:t>
      </w:r>
    </w:p>
    <w:p w:rsidR="00E67E54" w:rsidRPr="00E67E54" w:rsidRDefault="00E67E54" w:rsidP="00E67E54">
      <w:pPr>
        <w:rPr>
          <w:sz w:val="24"/>
          <w:szCs w:val="24"/>
        </w:rPr>
      </w:pPr>
    </w:p>
    <w:p w:rsidR="00E67E54" w:rsidRPr="00E67E54" w:rsidRDefault="00E67E54" w:rsidP="00E67E54">
      <w:pPr>
        <w:rPr>
          <w:sz w:val="24"/>
          <w:szCs w:val="24"/>
        </w:rPr>
      </w:pPr>
    </w:p>
    <w:p w:rsidR="00E67E54" w:rsidRPr="00E67E54" w:rsidRDefault="00E67E54" w:rsidP="00E67E54">
      <w:pPr>
        <w:rPr>
          <w:sz w:val="24"/>
          <w:szCs w:val="24"/>
        </w:rPr>
      </w:pPr>
    </w:p>
    <w:p w:rsidR="00E67E54" w:rsidRPr="00E67E54" w:rsidRDefault="00E67E54" w:rsidP="00E67E54">
      <w:pPr>
        <w:rPr>
          <w:sz w:val="24"/>
          <w:szCs w:val="24"/>
        </w:rPr>
      </w:pPr>
    </w:p>
    <w:p w:rsidR="00E67E54" w:rsidRPr="00E67E54" w:rsidRDefault="00E67E54" w:rsidP="00E67E54">
      <w:pPr>
        <w:rPr>
          <w:sz w:val="24"/>
          <w:szCs w:val="24"/>
        </w:rPr>
      </w:pPr>
    </w:p>
    <w:p w:rsidR="00E67E54" w:rsidRPr="00E67E54" w:rsidRDefault="00E67E54" w:rsidP="00E67E54">
      <w:pPr>
        <w:rPr>
          <w:sz w:val="24"/>
          <w:szCs w:val="24"/>
        </w:rPr>
      </w:pPr>
    </w:p>
    <w:p w:rsidR="00E67E54" w:rsidRPr="00E67E54" w:rsidRDefault="00E67E54" w:rsidP="00E67E54">
      <w:pPr>
        <w:rPr>
          <w:sz w:val="24"/>
          <w:szCs w:val="24"/>
        </w:rPr>
      </w:pPr>
    </w:p>
    <w:sectPr w:rsidR="00E67E54" w:rsidRPr="00E67E54" w:rsidSect="00864E39">
      <w:pgSz w:w="16838" w:h="11906" w:orient="landscape"/>
      <w:pgMar w:top="1135"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36" w:rsidRDefault="00F65336" w:rsidP="00F876CA">
      <w:r>
        <w:separator/>
      </w:r>
    </w:p>
  </w:endnote>
  <w:endnote w:type="continuationSeparator" w:id="1">
    <w:p w:rsidR="00F65336" w:rsidRDefault="00F65336" w:rsidP="00F87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36" w:rsidRDefault="00F65336" w:rsidP="00F876CA">
      <w:r>
        <w:separator/>
      </w:r>
    </w:p>
  </w:footnote>
  <w:footnote w:type="continuationSeparator" w:id="1">
    <w:p w:rsidR="00F65336" w:rsidRDefault="00F65336" w:rsidP="00F87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64228"/>
      <w:docPartObj>
        <w:docPartGallery w:val="Page Numbers (Top of Page)"/>
        <w:docPartUnique/>
      </w:docPartObj>
    </w:sdtPr>
    <w:sdtContent>
      <w:p w:rsidR="00633ACB" w:rsidRDefault="00840780">
        <w:pPr>
          <w:pStyle w:val="a7"/>
          <w:jc w:val="center"/>
        </w:pPr>
        <w:r>
          <w:fldChar w:fldCharType="begin"/>
        </w:r>
        <w:r w:rsidR="00633ACB">
          <w:instrText>PAGE   \* MERGEFORMAT</w:instrText>
        </w:r>
        <w:r>
          <w:fldChar w:fldCharType="separate"/>
        </w:r>
        <w:r w:rsidR="00574569">
          <w:rPr>
            <w:noProof/>
          </w:rPr>
          <w:t>2</w:t>
        </w:r>
        <w:r>
          <w:rPr>
            <w:noProof/>
          </w:rPr>
          <w:fldChar w:fldCharType="end"/>
        </w:r>
      </w:p>
    </w:sdtContent>
  </w:sdt>
  <w:p w:rsidR="00633ACB" w:rsidRDefault="00633AC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7"/>
      <w:jc w:val="center"/>
    </w:pPr>
    <w:r>
      <w:t>2</w:t>
    </w:r>
  </w:p>
  <w:p w:rsidR="00633ACB" w:rsidRDefault="00633ACB">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rsidP="001B0ECE">
    <w:pPr>
      <w:pStyle w:val="a7"/>
    </w:pPr>
  </w:p>
  <w:p w:rsidR="00633ACB" w:rsidRDefault="00633ACB">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536275"/>
      <w:docPartObj>
        <w:docPartGallery w:val="Page Numbers (Top of Page)"/>
        <w:docPartUnique/>
      </w:docPartObj>
    </w:sdtPr>
    <w:sdtContent>
      <w:p w:rsidR="00633ACB" w:rsidRDefault="00840780">
        <w:pPr>
          <w:pStyle w:val="a7"/>
          <w:jc w:val="center"/>
        </w:pPr>
        <w:r>
          <w:fldChar w:fldCharType="begin"/>
        </w:r>
        <w:r w:rsidR="00633ACB">
          <w:instrText>PAGE   \* MERGEFORMAT</w:instrText>
        </w:r>
        <w:r>
          <w:fldChar w:fldCharType="separate"/>
        </w:r>
        <w:r w:rsidR="00574569">
          <w:rPr>
            <w:noProof/>
          </w:rPr>
          <w:t>2</w:t>
        </w:r>
        <w:r>
          <w:rPr>
            <w:noProof/>
          </w:rPr>
          <w:fldChar w:fldCharType="end"/>
        </w:r>
      </w:p>
    </w:sdtContent>
  </w:sdt>
  <w:p w:rsidR="00633ACB" w:rsidRDefault="00633ACB">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9527"/>
      <w:docPartObj>
        <w:docPartGallery w:val="Page Numbers (Top of Page)"/>
        <w:docPartUnique/>
      </w:docPartObj>
    </w:sdtPr>
    <w:sdtContent>
      <w:p w:rsidR="00633ACB" w:rsidRDefault="00840780">
        <w:pPr>
          <w:pStyle w:val="a7"/>
          <w:jc w:val="center"/>
        </w:pPr>
        <w:r>
          <w:fldChar w:fldCharType="begin"/>
        </w:r>
        <w:r w:rsidR="00633ACB">
          <w:instrText>PAGE   \* MERGEFORMAT</w:instrText>
        </w:r>
        <w:r>
          <w:fldChar w:fldCharType="separate"/>
        </w:r>
        <w:r w:rsidR="00574569">
          <w:rPr>
            <w:noProof/>
          </w:rPr>
          <w:t>3</w:t>
        </w:r>
        <w:r>
          <w:rPr>
            <w:noProof/>
          </w:rPr>
          <w:fldChar w:fldCharType="end"/>
        </w:r>
      </w:p>
    </w:sdtContent>
  </w:sdt>
  <w:p w:rsidR="00633ACB" w:rsidRDefault="00633ACB">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CB" w:rsidRDefault="00633A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232BB"/>
    <w:multiLevelType w:val="hybridMultilevel"/>
    <w:tmpl w:val="58227BD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
    <w:nsid w:val="2A0C50ED"/>
    <w:multiLevelType w:val="hybridMultilevel"/>
    <w:tmpl w:val="DED8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E3A00"/>
    <w:multiLevelType w:val="hybridMultilevel"/>
    <w:tmpl w:val="439C0980"/>
    <w:lvl w:ilvl="0" w:tplc="74B0E7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FFB1C8A"/>
    <w:multiLevelType w:val="hybridMultilevel"/>
    <w:tmpl w:val="711CBD24"/>
    <w:lvl w:ilvl="0" w:tplc="12F6D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11017"/>
    <w:multiLevelType w:val="hybridMultilevel"/>
    <w:tmpl w:val="58227B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F876CA"/>
    <w:rsid w:val="00000366"/>
    <w:rsid w:val="00001A97"/>
    <w:rsid w:val="00001D6F"/>
    <w:rsid w:val="000048FF"/>
    <w:rsid w:val="00007A6A"/>
    <w:rsid w:val="0001033E"/>
    <w:rsid w:val="00010C43"/>
    <w:rsid w:val="00010C56"/>
    <w:rsid w:val="00010CD4"/>
    <w:rsid w:val="00010D85"/>
    <w:rsid w:val="00011212"/>
    <w:rsid w:val="000118E9"/>
    <w:rsid w:val="00011B37"/>
    <w:rsid w:val="000124F1"/>
    <w:rsid w:val="0001311F"/>
    <w:rsid w:val="0001371E"/>
    <w:rsid w:val="000146BB"/>
    <w:rsid w:val="000153A7"/>
    <w:rsid w:val="00015505"/>
    <w:rsid w:val="00017A16"/>
    <w:rsid w:val="00017D68"/>
    <w:rsid w:val="0002127C"/>
    <w:rsid w:val="0002440D"/>
    <w:rsid w:val="00024629"/>
    <w:rsid w:val="00024A15"/>
    <w:rsid w:val="00024A42"/>
    <w:rsid w:val="0002507C"/>
    <w:rsid w:val="000263FA"/>
    <w:rsid w:val="00026B42"/>
    <w:rsid w:val="0002779F"/>
    <w:rsid w:val="00031799"/>
    <w:rsid w:val="000319C4"/>
    <w:rsid w:val="00032698"/>
    <w:rsid w:val="0003366E"/>
    <w:rsid w:val="0003375C"/>
    <w:rsid w:val="00033F64"/>
    <w:rsid w:val="000351DA"/>
    <w:rsid w:val="000366F9"/>
    <w:rsid w:val="00036B5A"/>
    <w:rsid w:val="0003782D"/>
    <w:rsid w:val="00040397"/>
    <w:rsid w:val="00041F07"/>
    <w:rsid w:val="000431AB"/>
    <w:rsid w:val="00043289"/>
    <w:rsid w:val="00044884"/>
    <w:rsid w:val="00044B9B"/>
    <w:rsid w:val="00045954"/>
    <w:rsid w:val="0004601B"/>
    <w:rsid w:val="000460A2"/>
    <w:rsid w:val="00046756"/>
    <w:rsid w:val="0004691F"/>
    <w:rsid w:val="000476F2"/>
    <w:rsid w:val="000478AF"/>
    <w:rsid w:val="0005077F"/>
    <w:rsid w:val="00050887"/>
    <w:rsid w:val="000510E6"/>
    <w:rsid w:val="0005113D"/>
    <w:rsid w:val="00052233"/>
    <w:rsid w:val="00052B41"/>
    <w:rsid w:val="0005318D"/>
    <w:rsid w:val="00053264"/>
    <w:rsid w:val="00054DD8"/>
    <w:rsid w:val="000552B9"/>
    <w:rsid w:val="0005694B"/>
    <w:rsid w:val="00056FE7"/>
    <w:rsid w:val="00057578"/>
    <w:rsid w:val="000602B3"/>
    <w:rsid w:val="000616FB"/>
    <w:rsid w:val="000618DB"/>
    <w:rsid w:val="00061C3F"/>
    <w:rsid w:val="00061D35"/>
    <w:rsid w:val="000635B1"/>
    <w:rsid w:val="00063E46"/>
    <w:rsid w:val="00064958"/>
    <w:rsid w:val="0006610A"/>
    <w:rsid w:val="00066651"/>
    <w:rsid w:val="0006743B"/>
    <w:rsid w:val="0006750B"/>
    <w:rsid w:val="00067E86"/>
    <w:rsid w:val="00070E1E"/>
    <w:rsid w:val="00071746"/>
    <w:rsid w:val="00071B5D"/>
    <w:rsid w:val="00071C20"/>
    <w:rsid w:val="00071D13"/>
    <w:rsid w:val="00071DCB"/>
    <w:rsid w:val="00072DBA"/>
    <w:rsid w:val="00073287"/>
    <w:rsid w:val="00074089"/>
    <w:rsid w:val="00075539"/>
    <w:rsid w:val="00075CCA"/>
    <w:rsid w:val="000766F9"/>
    <w:rsid w:val="00076F61"/>
    <w:rsid w:val="0007758E"/>
    <w:rsid w:val="00077778"/>
    <w:rsid w:val="000811A1"/>
    <w:rsid w:val="0008132A"/>
    <w:rsid w:val="000813C8"/>
    <w:rsid w:val="00082320"/>
    <w:rsid w:val="0008296F"/>
    <w:rsid w:val="000829AC"/>
    <w:rsid w:val="00083219"/>
    <w:rsid w:val="00083BAA"/>
    <w:rsid w:val="00084464"/>
    <w:rsid w:val="00085DC0"/>
    <w:rsid w:val="0008644D"/>
    <w:rsid w:val="00090098"/>
    <w:rsid w:val="00090922"/>
    <w:rsid w:val="00090BBA"/>
    <w:rsid w:val="00090E09"/>
    <w:rsid w:val="00091538"/>
    <w:rsid w:val="00093032"/>
    <w:rsid w:val="000936B9"/>
    <w:rsid w:val="00093930"/>
    <w:rsid w:val="00094720"/>
    <w:rsid w:val="00095275"/>
    <w:rsid w:val="0009646E"/>
    <w:rsid w:val="000973C1"/>
    <w:rsid w:val="0009740B"/>
    <w:rsid w:val="00097D49"/>
    <w:rsid w:val="000A0D0A"/>
    <w:rsid w:val="000A1A07"/>
    <w:rsid w:val="000A4C6C"/>
    <w:rsid w:val="000A5D89"/>
    <w:rsid w:val="000A6DF4"/>
    <w:rsid w:val="000A6F04"/>
    <w:rsid w:val="000A720F"/>
    <w:rsid w:val="000A7DF8"/>
    <w:rsid w:val="000B1FF1"/>
    <w:rsid w:val="000B3516"/>
    <w:rsid w:val="000B383B"/>
    <w:rsid w:val="000B4626"/>
    <w:rsid w:val="000B4704"/>
    <w:rsid w:val="000B4834"/>
    <w:rsid w:val="000B49E9"/>
    <w:rsid w:val="000B645A"/>
    <w:rsid w:val="000B762C"/>
    <w:rsid w:val="000C04EE"/>
    <w:rsid w:val="000C0668"/>
    <w:rsid w:val="000C0D61"/>
    <w:rsid w:val="000C2A5E"/>
    <w:rsid w:val="000C2E4B"/>
    <w:rsid w:val="000C5DE1"/>
    <w:rsid w:val="000C5E1E"/>
    <w:rsid w:val="000C5F3B"/>
    <w:rsid w:val="000C66A5"/>
    <w:rsid w:val="000C77DA"/>
    <w:rsid w:val="000C7FEB"/>
    <w:rsid w:val="000D026F"/>
    <w:rsid w:val="000D05CA"/>
    <w:rsid w:val="000D0C5E"/>
    <w:rsid w:val="000D12ED"/>
    <w:rsid w:val="000D1428"/>
    <w:rsid w:val="000D21B0"/>
    <w:rsid w:val="000D27CB"/>
    <w:rsid w:val="000D2B56"/>
    <w:rsid w:val="000D432A"/>
    <w:rsid w:val="000D4BA1"/>
    <w:rsid w:val="000D4EF2"/>
    <w:rsid w:val="000D5413"/>
    <w:rsid w:val="000D55B0"/>
    <w:rsid w:val="000D591D"/>
    <w:rsid w:val="000D5F17"/>
    <w:rsid w:val="000D7BDD"/>
    <w:rsid w:val="000E264D"/>
    <w:rsid w:val="000E3DE0"/>
    <w:rsid w:val="000E41DF"/>
    <w:rsid w:val="000E655D"/>
    <w:rsid w:val="000E7672"/>
    <w:rsid w:val="000F24B9"/>
    <w:rsid w:val="000F2B24"/>
    <w:rsid w:val="000F3300"/>
    <w:rsid w:val="000F3894"/>
    <w:rsid w:val="000F39BC"/>
    <w:rsid w:val="000F3C19"/>
    <w:rsid w:val="000F3D93"/>
    <w:rsid w:val="000F3E97"/>
    <w:rsid w:val="000F4D7B"/>
    <w:rsid w:val="000F53B8"/>
    <w:rsid w:val="000F769D"/>
    <w:rsid w:val="000F77A2"/>
    <w:rsid w:val="000F781B"/>
    <w:rsid w:val="001013ED"/>
    <w:rsid w:val="0010305B"/>
    <w:rsid w:val="00103E31"/>
    <w:rsid w:val="0010413D"/>
    <w:rsid w:val="00104425"/>
    <w:rsid w:val="00107262"/>
    <w:rsid w:val="00107656"/>
    <w:rsid w:val="001078A8"/>
    <w:rsid w:val="0011021C"/>
    <w:rsid w:val="00110467"/>
    <w:rsid w:val="001108D2"/>
    <w:rsid w:val="00111816"/>
    <w:rsid w:val="00111C3B"/>
    <w:rsid w:val="00111CF8"/>
    <w:rsid w:val="00111F3E"/>
    <w:rsid w:val="00112ACA"/>
    <w:rsid w:val="00113B4A"/>
    <w:rsid w:val="001154D8"/>
    <w:rsid w:val="00115ADF"/>
    <w:rsid w:val="001167BA"/>
    <w:rsid w:val="001205E6"/>
    <w:rsid w:val="001208F8"/>
    <w:rsid w:val="001216B4"/>
    <w:rsid w:val="00121E06"/>
    <w:rsid w:val="00123652"/>
    <w:rsid w:val="00124696"/>
    <w:rsid w:val="00124BB7"/>
    <w:rsid w:val="0012555E"/>
    <w:rsid w:val="0012608A"/>
    <w:rsid w:val="0012729F"/>
    <w:rsid w:val="00127A19"/>
    <w:rsid w:val="00127B63"/>
    <w:rsid w:val="00127F87"/>
    <w:rsid w:val="00130508"/>
    <w:rsid w:val="001316E0"/>
    <w:rsid w:val="00131AE8"/>
    <w:rsid w:val="001334AC"/>
    <w:rsid w:val="00133626"/>
    <w:rsid w:val="001339DE"/>
    <w:rsid w:val="00134FC7"/>
    <w:rsid w:val="00135C0B"/>
    <w:rsid w:val="00135D86"/>
    <w:rsid w:val="00136093"/>
    <w:rsid w:val="00136FA1"/>
    <w:rsid w:val="00137CD3"/>
    <w:rsid w:val="001404A5"/>
    <w:rsid w:val="00140717"/>
    <w:rsid w:val="001414FD"/>
    <w:rsid w:val="0014158C"/>
    <w:rsid w:val="00141D68"/>
    <w:rsid w:val="00142B95"/>
    <w:rsid w:val="001433BD"/>
    <w:rsid w:val="00143A40"/>
    <w:rsid w:val="00143EDA"/>
    <w:rsid w:val="0014494B"/>
    <w:rsid w:val="001458BE"/>
    <w:rsid w:val="00146206"/>
    <w:rsid w:val="00146967"/>
    <w:rsid w:val="00146F48"/>
    <w:rsid w:val="00147A4E"/>
    <w:rsid w:val="00147B85"/>
    <w:rsid w:val="00147C39"/>
    <w:rsid w:val="00152104"/>
    <w:rsid w:val="0015482A"/>
    <w:rsid w:val="00156101"/>
    <w:rsid w:val="001564D6"/>
    <w:rsid w:val="00157091"/>
    <w:rsid w:val="001572A4"/>
    <w:rsid w:val="00157E34"/>
    <w:rsid w:val="00160D48"/>
    <w:rsid w:val="00162B5F"/>
    <w:rsid w:val="001643DC"/>
    <w:rsid w:val="0016442F"/>
    <w:rsid w:val="00164CC5"/>
    <w:rsid w:val="0016556A"/>
    <w:rsid w:val="00166D2E"/>
    <w:rsid w:val="001701C8"/>
    <w:rsid w:val="00170249"/>
    <w:rsid w:val="00171BAB"/>
    <w:rsid w:val="00171C8A"/>
    <w:rsid w:val="00171FA8"/>
    <w:rsid w:val="001725FE"/>
    <w:rsid w:val="00172EA2"/>
    <w:rsid w:val="001730D1"/>
    <w:rsid w:val="001735B5"/>
    <w:rsid w:val="00173CC0"/>
    <w:rsid w:val="00173D38"/>
    <w:rsid w:val="00174125"/>
    <w:rsid w:val="00174CB3"/>
    <w:rsid w:val="00176FE1"/>
    <w:rsid w:val="00177672"/>
    <w:rsid w:val="00177CA2"/>
    <w:rsid w:val="00180CA3"/>
    <w:rsid w:val="001825CD"/>
    <w:rsid w:val="00183114"/>
    <w:rsid w:val="00183458"/>
    <w:rsid w:val="001857C5"/>
    <w:rsid w:val="001909A0"/>
    <w:rsid w:val="00191997"/>
    <w:rsid w:val="00191C9F"/>
    <w:rsid w:val="00192E55"/>
    <w:rsid w:val="00193A1E"/>
    <w:rsid w:val="00195016"/>
    <w:rsid w:val="00196DE5"/>
    <w:rsid w:val="00197F57"/>
    <w:rsid w:val="001A01A3"/>
    <w:rsid w:val="001A1303"/>
    <w:rsid w:val="001A1D9F"/>
    <w:rsid w:val="001A22F0"/>
    <w:rsid w:val="001A2A54"/>
    <w:rsid w:val="001A4D5D"/>
    <w:rsid w:val="001A63EA"/>
    <w:rsid w:val="001A64A9"/>
    <w:rsid w:val="001A6A50"/>
    <w:rsid w:val="001A7581"/>
    <w:rsid w:val="001B0BCF"/>
    <w:rsid w:val="001B0BE5"/>
    <w:rsid w:val="001B0ECE"/>
    <w:rsid w:val="001B0ED9"/>
    <w:rsid w:val="001B11C0"/>
    <w:rsid w:val="001B13C6"/>
    <w:rsid w:val="001B34E6"/>
    <w:rsid w:val="001B4032"/>
    <w:rsid w:val="001B4307"/>
    <w:rsid w:val="001B4C05"/>
    <w:rsid w:val="001B6063"/>
    <w:rsid w:val="001B61B8"/>
    <w:rsid w:val="001B70AA"/>
    <w:rsid w:val="001B7356"/>
    <w:rsid w:val="001B7CA1"/>
    <w:rsid w:val="001C00B7"/>
    <w:rsid w:val="001C1DCB"/>
    <w:rsid w:val="001C1E79"/>
    <w:rsid w:val="001C32CD"/>
    <w:rsid w:val="001C3AFB"/>
    <w:rsid w:val="001C487A"/>
    <w:rsid w:val="001C5A43"/>
    <w:rsid w:val="001C6DC6"/>
    <w:rsid w:val="001C76A4"/>
    <w:rsid w:val="001C76AF"/>
    <w:rsid w:val="001C79B4"/>
    <w:rsid w:val="001D0546"/>
    <w:rsid w:val="001D11A2"/>
    <w:rsid w:val="001D150B"/>
    <w:rsid w:val="001D19A5"/>
    <w:rsid w:val="001D1C63"/>
    <w:rsid w:val="001D33EB"/>
    <w:rsid w:val="001D4056"/>
    <w:rsid w:val="001D4C62"/>
    <w:rsid w:val="001D5074"/>
    <w:rsid w:val="001D51FA"/>
    <w:rsid w:val="001D5526"/>
    <w:rsid w:val="001D5638"/>
    <w:rsid w:val="001D5942"/>
    <w:rsid w:val="001D60FA"/>
    <w:rsid w:val="001D64CB"/>
    <w:rsid w:val="001D66CF"/>
    <w:rsid w:val="001D6996"/>
    <w:rsid w:val="001D6F03"/>
    <w:rsid w:val="001D7C65"/>
    <w:rsid w:val="001E03B4"/>
    <w:rsid w:val="001E154D"/>
    <w:rsid w:val="001E1A02"/>
    <w:rsid w:val="001E1E2C"/>
    <w:rsid w:val="001E1EDD"/>
    <w:rsid w:val="001E1F5B"/>
    <w:rsid w:val="001E2936"/>
    <w:rsid w:val="001E2A60"/>
    <w:rsid w:val="001E2CBA"/>
    <w:rsid w:val="001E2D6A"/>
    <w:rsid w:val="001E3005"/>
    <w:rsid w:val="001E3117"/>
    <w:rsid w:val="001E3118"/>
    <w:rsid w:val="001E3A19"/>
    <w:rsid w:val="001E462E"/>
    <w:rsid w:val="001E4CB2"/>
    <w:rsid w:val="001E5342"/>
    <w:rsid w:val="001E5E93"/>
    <w:rsid w:val="001E658F"/>
    <w:rsid w:val="001F03EC"/>
    <w:rsid w:val="001F0666"/>
    <w:rsid w:val="001F0A66"/>
    <w:rsid w:val="001F0C5F"/>
    <w:rsid w:val="001F11BE"/>
    <w:rsid w:val="001F3B69"/>
    <w:rsid w:val="001F3CDD"/>
    <w:rsid w:val="001F3D82"/>
    <w:rsid w:val="001F4ED4"/>
    <w:rsid w:val="001F5073"/>
    <w:rsid w:val="001F569F"/>
    <w:rsid w:val="001F704C"/>
    <w:rsid w:val="0020031C"/>
    <w:rsid w:val="00202264"/>
    <w:rsid w:val="002022DD"/>
    <w:rsid w:val="00202DBD"/>
    <w:rsid w:val="0020330C"/>
    <w:rsid w:val="00203F5C"/>
    <w:rsid w:val="002049F3"/>
    <w:rsid w:val="00204DBD"/>
    <w:rsid w:val="00204EEF"/>
    <w:rsid w:val="002058CE"/>
    <w:rsid w:val="00207E17"/>
    <w:rsid w:val="002107B0"/>
    <w:rsid w:val="00210C8D"/>
    <w:rsid w:val="00211134"/>
    <w:rsid w:val="002111B1"/>
    <w:rsid w:val="00214B0B"/>
    <w:rsid w:val="002150B7"/>
    <w:rsid w:val="00215686"/>
    <w:rsid w:val="00217225"/>
    <w:rsid w:val="002176BD"/>
    <w:rsid w:val="00217A7D"/>
    <w:rsid w:val="00217D2C"/>
    <w:rsid w:val="0022245E"/>
    <w:rsid w:val="00222B0E"/>
    <w:rsid w:val="002239B6"/>
    <w:rsid w:val="002240B4"/>
    <w:rsid w:val="0022474C"/>
    <w:rsid w:val="002256D3"/>
    <w:rsid w:val="00225E7E"/>
    <w:rsid w:val="00226E4A"/>
    <w:rsid w:val="0022767F"/>
    <w:rsid w:val="00227C6C"/>
    <w:rsid w:val="002300B0"/>
    <w:rsid w:val="00230BD1"/>
    <w:rsid w:val="00231002"/>
    <w:rsid w:val="00231535"/>
    <w:rsid w:val="002315B8"/>
    <w:rsid w:val="00233AEB"/>
    <w:rsid w:val="00233D38"/>
    <w:rsid w:val="00233D71"/>
    <w:rsid w:val="00233DFC"/>
    <w:rsid w:val="0023433F"/>
    <w:rsid w:val="0023439F"/>
    <w:rsid w:val="00235C85"/>
    <w:rsid w:val="0023642C"/>
    <w:rsid w:val="00236DF7"/>
    <w:rsid w:val="00237B43"/>
    <w:rsid w:val="00241A00"/>
    <w:rsid w:val="002423D4"/>
    <w:rsid w:val="0024281A"/>
    <w:rsid w:val="00244D67"/>
    <w:rsid w:val="0024506C"/>
    <w:rsid w:val="00245864"/>
    <w:rsid w:val="0024595A"/>
    <w:rsid w:val="00246223"/>
    <w:rsid w:val="00247203"/>
    <w:rsid w:val="00250577"/>
    <w:rsid w:val="00250EB9"/>
    <w:rsid w:val="00251E86"/>
    <w:rsid w:val="00251FAD"/>
    <w:rsid w:val="00253CE0"/>
    <w:rsid w:val="0025529A"/>
    <w:rsid w:val="00255A6C"/>
    <w:rsid w:val="002567D9"/>
    <w:rsid w:val="00256F4B"/>
    <w:rsid w:val="00257570"/>
    <w:rsid w:val="00260427"/>
    <w:rsid w:val="002628E8"/>
    <w:rsid w:val="00263086"/>
    <w:rsid w:val="00264574"/>
    <w:rsid w:val="00264916"/>
    <w:rsid w:val="00264D5D"/>
    <w:rsid w:val="00264D71"/>
    <w:rsid w:val="002660EF"/>
    <w:rsid w:val="002667F6"/>
    <w:rsid w:val="00267F9A"/>
    <w:rsid w:val="00270DB2"/>
    <w:rsid w:val="00271C84"/>
    <w:rsid w:val="00273B96"/>
    <w:rsid w:val="002754EE"/>
    <w:rsid w:val="00275C59"/>
    <w:rsid w:val="00276152"/>
    <w:rsid w:val="00276878"/>
    <w:rsid w:val="00276910"/>
    <w:rsid w:val="00276C3A"/>
    <w:rsid w:val="00276EE7"/>
    <w:rsid w:val="00280D7E"/>
    <w:rsid w:val="00280E25"/>
    <w:rsid w:val="00281B10"/>
    <w:rsid w:val="00282A27"/>
    <w:rsid w:val="00282F70"/>
    <w:rsid w:val="00285741"/>
    <w:rsid w:val="002858E1"/>
    <w:rsid w:val="00285E9B"/>
    <w:rsid w:val="00286CCA"/>
    <w:rsid w:val="00287695"/>
    <w:rsid w:val="00287C6B"/>
    <w:rsid w:val="00290221"/>
    <w:rsid w:val="0029035C"/>
    <w:rsid w:val="00291517"/>
    <w:rsid w:val="00293641"/>
    <w:rsid w:val="0029419B"/>
    <w:rsid w:val="0029555D"/>
    <w:rsid w:val="002957F8"/>
    <w:rsid w:val="00296CA5"/>
    <w:rsid w:val="002971F2"/>
    <w:rsid w:val="002977EA"/>
    <w:rsid w:val="002A0856"/>
    <w:rsid w:val="002A08F1"/>
    <w:rsid w:val="002A10BA"/>
    <w:rsid w:val="002A22FE"/>
    <w:rsid w:val="002A302B"/>
    <w:rsid w:val="002A3382"/>
    <w:rsid w:val="002A456E"/>
    <w:rsid w:val="002A5263"/>
    <w:rsid w:val="002A72A6"/>
    <w:rsid w:val="002A76CF"/>
    <w:rsid w:val="002B05B7"/>
    <w:rsid w:val="002B08AC"/>
    <w:rsid w:val="002B25C2"/>
    <w:rsid w:val="002B2DA2"/>
    <w:rsid w:val="002B2FCC"/>
    <w:rsid w:val="002B3EF6"/>
    <w:rsid w:val="002B44D9"/>
    <w:rsid w:val="002B4FDD"/>
    <w:rsid w:val="002B6620"/>
    <w:rsid w:val="002B7422"/>
    <w:rsid w:val="002B7C32"/>
    <w:rsid w:val="002C1560"/>
    <w:rsid w:val="002C33B6"/>
    <w:rsid w:val="002C48D7"/>
    <w:rsid w:val="002C4B4F"/>
    <w:rsid w:val="002C6371"/>
    <w:rsid w:val="002C6BD8"/>
    <w:rsid w:val="002D16CD"/>
    <w:rsid w:val="002D2201"/>
    <w:rsid w:val="002D2B5A"/>
    <w:rsid w:val="002D43FC"/>
    <w:rsid w:val="002D4C80"/>
    <w:rsid w:val="002D5192"/>
    <w:rsid w:val="002D5ADF"/>
    <w:rsid w:val="002D61EA"/>
    <w:rsid w:val="002D64E1"/>
    <w:rsid w:val="002D66FF"/>
    <w:rsid w:val="002D7CBC"/>
    <w:rsid w:val="002E0C1A"/>
    <w:rsid w:val="002E299B"/>
    <w:rsid w:val="002E2AD7"/>
    <w:rsid w:val="002E3B36"/>
    <w:rsid w:val="002E3D4C"/>
    <w:rsid w:val="002E3E47"/>
    <w:rsid w:val="002E3F61"/>
    <w:rsid w:val="002E4816"/>
    <w:rsid w:val="002E5F17"/>
    <w:rsid w:val="002E64E0"/>
    <w:rsid w:val="002E6914"/>
    <w:rsid w:val="002E7275"/>
    <w:rsid w:val="002E733B"/>
    <w:rsid w:val="002F0281"/>
    <w:rsid w:val="002F04DD"/>
    <w:rsid w:val="002F3157"/>
    <w:rsid w:val="002F3AD2"/>
    <w:rsid w:val="002F440C"/>
    <w:rsid w:val="002F4BCB"/>
    <w:rsid w:val="002F51CC"/>
    <w:rsid w:val="002F54BC"/>
    <w:rsid w:val="002F5764"/>
    <w:rsid w:val="002F5B30"/>
    <w:rsid w:val="002F5C59"/>
    <w:rsid w:val="002F6100"/>
    <w:rsid w:val="002F7321"/>
    <w:rsid w:val="002F7985"/>
    <w:rsid w:val="002F7DFF"/>
    <w:rsid w:val="00300237"/>
    <w:rsid w:val="003012C5"/>
    <w:rsid w:val="00301E15"/>
    <w:rsid w:val="00302886"/>
    <w:rsid w:val="00304576"/>
    <w:rsid w:val="00304BEE"/>
    <w:rsid w:val="00305243"/>
    <w:rsid w:val="003059B5"/>
    <w:rsid w:val="003070D4"/>
    <w:rsid w:val="003074BF"/>
    <w:rsid w:val="003111E1"/>
    <w:rsid w:val="003119F1"/>
    <w:rsid w:val="00311E9D"/>
    <w:rsid w:val="00312550"/>
    <w:rsid w:val="0031763B"/>
    <w:rsid w:val="00320BE2"/>
    <w:rsid w:val="00321173"/>
    <w:rsid w:val="0032236D"/>
    <w:rsid w:val="0032243B"/>
    <w:rsid w:val="00324AD8"/>
    <w:rsid w:val="00324FAF"/>
    <w:rsid w:val="00325F48"/>
    <w:rsid w:val="0032661C"/>
    <w:rsid w:val="00326D9D"/>
    <w:rsid w:val="00327E3F"/>
    <w:rsid w:val="003307FF"/>
    <w:rsid w:val="00330CE5"/>
    <w:rsid w:val="0033164F"/>
    <w:rsid w:val="0033203A"/>
    <w:rsid w:val="003320D6"/>
    <w:rsid w:val="003322D6"/>
    <w:rsid w:val="00332399"/>
    <w:rsid w:val="003323C8"/>
    <w:rsid w:val="00332938"/>
    <w:rsid w:val="00333E6E"/>
    <w:rsid w:val="00334D13"/>
    <w:rsid w:val="00334FDE"/>
    <w:rsid w:val="0033613C"/>
    <w:rsid w:val="00336434"/>
    <w:rsid w:val="003365B9"/>
    <w:rsid w:val="00337FF5"/>
    <w:rsid w:val="00340327"/>
    <w:rsid w:val="00340730"/>
    <w:rsid w:val="00340D23"/>
    <w:rsid w:val="003416A2"/>
    <w:rsid w:val="003416CE"/>
    <w:rsid w:val="0034277D"/>
    <w:rsid w:val="00343C7C"/>
    <w:rsid w:val="00344B2F"/>
    <w:rsid w:val="00346009"/>
    <w:rsid w:val="00346157"/>
    <w:rsid w:val="003512D9"/>
    <w:rsid w:val="00352BEC"/>
    <w:rsid w:val="00352D9E"/>
    <w:rsid w:val="003549CA"/>
    <w:rsid w:val="00354D06"/>
    <w:rsid w:val="00357064"/>
    <w:rsid w:val="00357221"/>
    <w:rsid w:val="003577F2"/>
    <w:rsid w:val="00357E46"/>
    <w:rsid w:val="00357EB3"/>
    <w:rsid w:val="0036389B"/>
    <w:rsid w:val="00364D2A"/>
    <w:rsid w:val="003665B8"/>
    <w:rsid w:val="003665D6"/>
    <w:rsid w:val="00367AD4"/>
    <w:rsid w:val="00367BD6"/>
    <w:rsid w:val="00370C02"/>
    <w:rsid w:val="003717B8"/>
    <w:rsid w:val="0037276B"/>
    <w:rsid w:val="00372ECA"/>
    <w:rsid w:val="003739A4"/>
    <w:rsid w:val="003741F3"/>
    <w:rsid w:val="00375036"/>
    <w:rsid w:val="00375F1D"/>
    <w:rsid w:val="00380326"/>
    <w:rsid w:val="0038096C"/>
    <w:rsid w:val="00381134"/>
    <w:rsid w:val="0038312C"/>
    <w:rsid w:val="00383850"/>
    <w:rsid w:val="00383EF6"/>
    <w:rsid w:val="00384064"/>
    <w:rsid w:val="00384527"/>
    <w:rsid w:val="0038492B"/>
    <w:rsid w:val="0038531E"/>
    <w:rsid w:val="00385CE3"/>
    <w:rsid w:val="00385E93"/>
    <w:rsid w:val="00386DE5"/>
    <w:rsid w:val="003870DC"/>
    <w:rsid w:val="00387387"/>
    <w:rsid w:val="00387996"/>
    <w:rsid w:val="00387CF5"/>
    <w:rsid w:val="00387E58"/>
    <w:rsid w:val="003900B0"/>
    <w:rsid w:val="003900DD"/>
    <w:rsid w:val="00390C8C"/>
    <w:rsid w:val="00391499"/>
    <w:rsid w:val="00392BC3"/>
    <w:rsid w:val="00394972"/>
    <w:rsid w:val="00394D42"/>
    <w:rsid w:val="0039527A"/>
    <w:rsid w:val="0039706C"/>
    <w:rsid w:val="003A086D"/>
    <w:rsid w:val="003A08D5"/>
    <w:rsid w:val="003A2475"/>
    <w:rsid w:val="003A2A75"/>
    <w:rsid w:val="003A422D"/>
    <w:rsid w:val="003A518F"/>
    <w:rsid w:val="003A5EB5"/>
    <w:rsid w:val="003A6CF0"/>
    <w:rsid w:val="003A6E1F"/>
    <w:rsid w:val="003A7436"/>
    <w:rsid w:val="003B0967"/>
    <w:rsid w:val="003B0AD7"/>
    <w:rsid w:val="003B0D3A"/>
    <w:rsid w:val="003B11DA"/>
    <w:rsid w:val="003B11E0"/>
    <w:rsid w:val="003B1A17"/>
    <w:rsid w:val="003B1B29"/>
    <w:rsid w:val="003B225A"/>
    <w:rsid w:val="003B29CF"/>
    <w:rsid w:val="003B2A2A"/>
    <w:rsid w:val="003B324D"/>
    <w:rsid w:val="003B37D3"/>
    <w:rsid w:val="003B4DFF"/>
    <w:rsid w:val="003B523A"/>
    <w:rsid w:val="003B5C8D"/>
    <w:rsid w:val="003B5F88"/>
    <w:rsid w:val="003C0138"/>
    <w:rsid w:val="003C0FAF"/>
    <w:rsid w:val="003C208B"/>
    <w:rsid w:val="003C38F6"/>
    <w:rsid w:val="003C418C"/>
    <w:rsid w:val="003C4306"/>
    <w:rsid w:val="003C4CFB"/>
    <w:rsid w:val="003C7231"/>
    <w:rsid w:val="003C7FB1"/>
    <w:rsid w:val="003D0E60"/>
    <w:rsid w:val="003D1B41"/>
    <w:rsid w:val="003D2248"/>
    <w:rsid w:val="003D3526"/>
    <w:rsid w:val="003D456F"/>
    <w:rsid w:val="003D4C8A"/>
    <w:rsid w:val="003D4F97"/>
    <w:rsid w:val="003D5732"/>
    <w:rsid w:val="003D5860"/>
    <w:rsid w:val="003D5BF5"/>
    <w:rsid w:val="003D7451"/>
    <w:rsid w:val="003D7FBB"/>
    <w:rsid w:val="003E006E"/>
    <w:rsid w:val="003E0E84"/>
    <w:rsid w:val="003E19AF"/>
    <w:rsid w:val="003E4A78"/>
    <w:rsid w:val="003E54FD"/>
    <w:rsid w:val="003E659C"/>
    <w:rsid w:val="003E6F80"/>
    <w:rsid w:val="003E72A1"/>
    <w:rsid w:val="003E7AC0"/>
    <w:rsid w:val="003F155C"/>
    <w:rsid w:val="003F250E"/>
    <w:rsid w:val="003F3874"/>
    <w:rsid w:val="003F3F57"/>
    <w:rsid w:val="003F4954"/>
    <w:rsid w:val="003F4AA5"/>
    <w:rsid w:val="003F698B"/>
    <w:rsid w:val="003F72A7"/>
    <w:rsid w:val="00400463"/>
    <w:rsid w:val="004004D0"/>
    <w:rsid w:val="00400A36"/>
    <w:rsid w:val="00401DFE"/>
    <w:rsid w:val="004020BC"/>
    <w:rsid w:val="0040247E"/>
    <w:rsid w:val="00402595"/>
    <w:rsid w:val="0040320C"/>
    <w:rsid w:val="0040336B"/>
    <w:rsid w:val="00403E4B"/>
    <w:rsid w:val="004040DF"/>
    <w:rsid w:val="0040678E"/>
    <w:rsid w:val="00406AF7"/>
    <w:rsid w:val="00410AEB"/>
    <w:rsid w:val="00410DD3"/>
    <w:rsid w:val="0041182B"/>
    <w:rsid w:val="00411E5E"/>
    <w:rsid w:val="00412583"/>
    <w:rsid w:val="004140CA"/>
    <w:rsid w:val="00414596"/>
    <w:rsid w:val="00416533"/>
    <w:rsid w:val="004173D1"/>
    <w:rsid w:val="00420054"/>
    <w:rsid w:val="00420405"/>
    <w:rsid w:val="004225C2"/>
    <w:rsid w:val="00422AA6"/>
    <w:rsid w:val="00423242"/>
    <w:rsid w:val="00423756"/>
    <w:rsid w:val="0042375A"/>
    <w:rsid w:val="00424EE0"/>
    <w:rsid w:val="004253ED"/>
    <w:rsid w:val="004266D0"/>
    <w:rsid w:val="00426B86"/>
    <w:rsid w:val="004274A7"/>
    <w:rsid w:val="00427F5E"/>
    <w:rsid w:val="00430498"/>
    <w:rsid w:val="0043098D"/>
    <w:rsid w:val="004311E0"/>
    <w:rsid w:val="0043190F"/>
    <w:rsid w:val="00431AB1"/>
    <w:rsid w:val="00431B87"/>
    <w:rsid w:val="0043211B"/>
    <w:rsid w:val="00433163"/>
    <w:rsid w:val="00433F77"/>
    <w:rsid w:val="004347A7"/>
    <w:rsid w:val="00435781"/>
    <w:rsid w:val="004361C2"/>
    <w:rsid w:val="00436217"/>
    <w:rsid w:val="00437FAA"/>
    <w:rsid w:val="00440C9B"/>
    <w:rsid w:val="00441A08"/>
    <w:rsid w:val="004421A4"/>
    <w:rsid w:val="00442571"/>
    <w:rsid w:val="004428D8"/>
    <w:rsid w:val="004432EA"/>
    <w:rsid w:val="00443A1B"/>
    <w:rsid w:val="00443C38"/>
    <w:rsid w:val="00444681"/>
    <w:rsid w:val="00444DCF"/>
    <w:rsid w:val="0044536B"/>
    <w:rsid w:val="00446231"/>
    <w:rsid w:val="0044651C"/>
    <w:rsid w:val="00446746"/>
    <w:rsid w:val="00446FBB"/>
    <w:rsid w:val="00450379"/>
    <w:rsid w:val="00451CBF"/>
    <w:rsid w:val="004524EC"/>
    <w:rsid w:val="004529BE"/>
    <w:rsid w:val="00452C4C"/>
    <w:rsid w:val="00453447"/>
    <w:rsid w:val="00454614"/>
    <w:rsid w:val="00454BD4"/>
    <w:rsid w:val="004555F3"/>
    <w:rsid w:val="00455FF2"/>
    <w:rsid w:val="00456607"/>
    <w:rsid w:val="00457595"/>
    <w:rsid w:val="004606F6"/>
    <w:rsid w:val="00460727"/>
    <w:rsid w:val="00460C64"/>
    <w:rsid w:val="00461031"/>
    <w:rsid w:val="00461F6D"/>
    <w:rsid w:val="004647B3"/>
    <w:rsid w:val="00464FDE"/>
    <w:rsid w:val="004658A2"/>
    <w:rsid w:val="00465D49"/>
    <w:rsid w:val="004662AC"/>
    <w:rsid w:val="004668F4"/>
    <w:rsid w:val="00470B25"/>
    <w:rsid w:val="00470BEB"/>
    <w:rsid w:val="004713E9"/>
    <w:rsid w:val="00471F04"/>
    <w:rsid w:val="0047280E"/>
    <w:rsid w:val="004739C4"/>
    <w:rsid w:val="004765F5"/>
    <w:rsid w:val="004775DD"/>
    <w:rsid w:val="00480AD9"/>
    <w:rsid w:val="00480D4E"/>
    <w:rsid w:val="00481C99"/>
    <w:rsid w:val="00481E18"/>
    <w:rsid w:val="00482A23"/>
    <w:rsid w:val="00482F65"/>
    <w:rsid w:val="00483024"/>
    <w:rsid w:val="00484243"/>
    <w:rsid w:val="004842C6"/>
    <w:rsid w:val="00484F58"/>
    <w:rsid w:val="00486A2D"/>
    <w:rsid w:val="0048735A"/>
    <w:rsid w:val="00487C3C"/>
    <w:rsid w:val="00493F5D"/>
    <w:rsid w:val="00494B1E"/>
    <w:rsid w:val="0049548E"/>
    <w:rsid w:val="004973EE"/>
    <w:rsid w:val="004974CE"/>
    <w:rsid w:val="00497DD2"/>
    <w:rsid w:val="004A1499"/>
    <w:rsid w:val="004A156A"/>
    <w:rsid w:val="004A2050"/>
    <w:rsid w:val="004A2131"/>
    <w:rsid w:val="004A2B60"/>
    <w:rsid w:val="004A506A"/>
    <w:rsid w:val="004A55E0"/>
    <w:rsid w:val="004A59AE"/>
    <w:rsid w:val="004A6D6C"/>
    <w:rsid w:val="004A72E2"/>
    <w:rsid w:val="004A7CD9"/>
    <w:rsid w:val="004B1C13"/>
    <w:rsid w:val="004B1DC3"/>
    <w:rsid w:val="004B2B96"/>
    <w:rsid w:val="004B2DD5"/>
    <w:rsid w:val="004B363F"/>
    <w:rsid w:val="004B4DCE"/>
    <w:rsid w:val="004B5F60"/>
    <w:rsid w:val="004B648F"/>
    <w:rsid w:val="004B6C45"/>
    <w:rsid w:val="004C21CF"/>
    <w:rsid w:val="004C3897"/>
    <w:rsid w:val="004C476E"/>
    <w:rsid w:val="004C4E00"/>
    <w:rsid w:val="004C5757"/>
    <w:rsid w:val="004C59BA"/>
    <w:rsid w:val="004C7882"/>
    <w:rsid w:val="004D1F5F"/>
    <w:rsid w:val="004D25EE"/>
    <w:rsid w:val="004D3645"/>
    <w:rsid w:val="004D36AB"/>
    <w:rsid w:val="004D45A6"/>
    <w:rsid w:val="004D50CC"/>
    <w:rsid w:val="004D54D5"/>
    <w:rsid w:val="004D5C4C"/>
    <w:rsid w:val="004D5C93"/>
    <w:rsid w:val="004D5D49"/>
    <w:rsid w:val="004D6BCA"/>
    <w:rsid w:val="004E06B4"/>
    <w:rsid w:val="004E09D4"/>
    <w:rsid w:val="004E0B3A"/>
    <w:rsid w:val="004E1686"/>
    <w:rsid w:val="004E18BE"/>
    <w:rsid w:val="004E2A0B"/>
    <w:rsid w:val="004E3517"/>
    <w:rsid w:val="004E44CC"/>
    <w:rsid w:val="004E4833"/>
    <w:rsid w:val="004E50A3"/>
    <w:rsid w:val="004E65DF"/>
    <w:rsid w:val="004E68AC"/>
    <w:rsid w:val="004F073E"/>
    <w:rsid w:val="004F2EC2"/>
    <w:rsid w:val="004F3092"/>
    <w:rsid w:val="004F3D70"/>
    <w:rsid w:val="004F43D3"/>
    <w:rsid w:val="004F49CA"/>
    <w:rsid w:val="004F4F08"/>
    <w:rsid w:val="004F594B"/>
    <w:rsid w:val="004F65AB"/>
    <w:rsid w:val="004F65EA"/>
    <w:rsid w:val="004F6BE5"/>
    <w:rsid w:val="005007C9"/>
    <w:rsid w:val="00500C0C"/>
    <w:rsid w:val="00501BC9"/>
    <w:rsid w:val="0050403A"/>
    <w:rsid w:val="00505960"/>
    <w:rsid w:val="00505CCD"/>
    <w:rsid w:val="00505ED1"/>
    <w:rsid w:val="005060AA"/>
    <w:rsid w:val="00506639"/>
    <w:rsid w:val="00510316"/>
    <w:rsid w:val="00511DE8"/>
    <w:rsid w:val="0051244A"/>
    <w:rsid w:val="00513C52"/>
    <w:rsid w:val="00514D0F"/>
    <w:rsid w:val="005179A7"/>
    <w:rsid w:val="00517B3D"/>
    <w:rsid w:val="00520892"/>
    <w:rsid w:val="005209B0"/>
    <w:rsid w:val="00520EE4"/>
    <w:rsid w:val="00521995"/>
    <w:rsid w:val="0052317C"/>
    <w:rsid w:val="00530BD3"/>
    <w:rsid w:val="00531462"/>
    <w:rsid w:val="0053173F"/>
    <w:rsid w:val="0053231B"/>
    <w:rsid w:val="00533364"/>
    <w:rsid w:val="00534A0B"/>
    <w:rsid w:val="005378A7"/>
    <w:rsid w:val="00537BA5"/>
    <w:rsid w:val="005409D8"/>
    <w:rsid w:val="0054314C"/>
    <w:rsid w:val="00545050"/>
    <w:rsid w:val="0054693C"/>
    <w:rsid w:val="00547758"/>
    <w:rsid w:val="0055100E"/>
    <w:rsid w:val="00551B80"/>
    <w:rsid w:val="005521AC"/>
    <w:rsid w:val="005522F9"/>
    <w:rsid w:val="00552866"/>
    <w:rsid w:val="005537BC"/>
    <w:rsid w:val="00555C62"/>
    <w:rsid w:val="00557446"/>
    <w:rsid w:val="00557D2B"/>
    <w:rsid w:val="00557F13"/>
    <w:rsid w:val="00560006"/>
    <w:rsid w:val="00560ACA"/>
    <w:rsid w:val="00560EC4"/>
    <w:rsid w:val="00561FFD"/>
    <w:rsid w:val="0056247D"/>
    <w:rsid w:val="00562991"/>
    <w:rsid w:val="00562B7F"/>
    <w:rsid w:val="00563454"/>
    <w:rsid w:val="00563ADB"/>
    <w:rsid w:val="0056471D"/>
    <w:rsid w:val="005650ED"/>
    <w:rsid w:val="0056574A"/>
    <w:rsid w:val="0056644A"/>
    <w:rsid w:val="0056702A"/>
    <w:rsid w:val="00567347"/>
    <w:rsid w:val="005674CF"/>
    <w:rsid w:val="00567A20"/>
    <w:rsid w:val="00570D68"/>
    <w:rsid w:val="00572027"/>
    <w:rsid w:val="005726C2"/>
    <w:rsid w:val="00574106"/>
    <w:rsid w:val="00574569"/>
    <w:rsid w:val="00574805"/>
    <w:rsid w:val="00575191"/>
    <w:rsid w:val="00575878"/>
    <w:rsid w:val="00575AA2"/>
    <w:rsid w:val="00575B7B"/>
    <w:rsid w:val="0057678F"/>
    <w:rsid w:val="00576C0F"/>
    <w:rsid w:val="005772DD"/>
    <w:rsid w:val="00577380"/>
    <w:rsid w:val="00580F0D"/>
    <w:rsid w:val="00581103"/>
    <w:rsid w:val="00581386"/>
    <w:rsid w:val="00581F15"/>
    <w:rsid w:val="0058372C"/>
    <w:rsid w:val="0058475E"/>
    <w:rsid w:val="00586AC6"/>
    <w:rsid w:val="00587EB7"/>
    <w:rsid w:val="00590F50"/>
    <w:rsid w:val="005912F9"/>
    <w:rsid w:val="0059292F"/>
    <w:rsid w:val="00592CEB"/>
    <w:rsid w:val="0059418D"/>
    <w:rsid w:val="00594713"/>
    <w:rsid w:val="005947CF"/>
    <w:rsid w:val="00594895"/>
    <w:rsid w:val="00594BB8"/>
    <w:rsid w:val="00595284"/>
    <w:rsid w:val="005954B7"/>
    <w:rsid w:val="00596979"/>
    <w:rsid w:val="00596D24"/>
    <w:rsid w:val="0059715B"/>
    <w:rsid w:val="00597435"/>
    <w:rsid w:val="005A00B5"/>
    <w:rsid w:val="005A04D8"/>
    <w:rsid w:val="005A0AED"/>
    <w:rsid w:val="005A0D4D"/>
    <w:rsid w:val="005A0D80"/>
    <w:rsid w:val="005A1928"/>
    <w:rsid w:val="005A26C6"/>
    <w:rsid w:val="005A2D5E"/>
    <w:rsid w:val="005A35F2"/>
    <w:rsid w:val="005A46D7"/>
    <w:rsid w:val="005A506C"/>
    <w:rsid w:val="005A6F7C"/>
    <w:rsid w:val="005B23B5"/>
    <w:rsid w:val="005B3484"/>
    <w:rsid w:val="005B4013"/>
    <w:rsid w:val="005B50DA"/>
    <w:rsid w:val="005B61A1"/>
    <w:rsid w:val="005B6DBC"/>
    <w:rsid w:val="005B736F"/>
    <w:rsid w:val="005C0B3C"/>
    <w:rsid w:val="005C14D9"/>
    <w:rsid w:val="005C28EF"/>
    <w:rsid w:val="005C33D4"/>
    <w:rsid w:val="005C3BD5"/>
    <w:rsid w:val="005C5205"/>
    <w:rsid w:val="005C5C15"/>
    <w:rsid w:val="005D0462"/>
    <w:rsid w:val="005D099B"/>
    <w:rsid w:val="005D0CC0"/>
    <w:rsid w:val="005D11CC"/>
    <w:rsid w:val="005D13EA"/>
    <w:rsid w:val="005D1FA7"/>
    <w:rsid w:val="005D29D3"/>
    <w:rsid w:val="005D3AF8"/>
    <w:rsid w:val="005D5495"/>
    <w:rsid w:val="005D5F6F"/>
    <w:rsid w:val="005D5F9E"/>
    <w:rsid w:val="005D693D"/>
    <w:rsid w:val="005D70FD"/>
    <w:rsid w:val="005E02CD"/>
    <w:rsid w:val="005E06AC"/>
    <w:rsid w:val="005E12D8"/>
    <w:rsid w:val="005E2286"/>
    <w:rsid w:val="005E26C7"/>
    <w:rsid w:val="005E3428"/>
    <w:rsid w:val="005E356F"/>
    <w:rsid w:val="005E4BC0"/>
    <w:rsid w:val="005E4BED"/>
    <w:rsid w:val="005E4F7B"/>
    <w:rsid w:val="005F04BC"/>
    <w:rsid w:val="005F1154"/>
    <w:rsid w:val="005F13D8"/>
    <w:rsid w:val="005F1BC3"/>
    <w:rsid w:val="005F2288"/>
    <w:rsid w:val="005F242D"/>
    <w:rsid w:val="005F30A5"/>
    <w:rsid w:val="005F3488"/>
    <w:rsid w:val="005F4779"/>
    <w:rsid w:val="005F4804"/>
    <w:rsid w:val="005F4F10"/>
    <w:rsid w:val="005F57B3"/>
    <w:rsid w:val="005F61CB"/>
    <w:rsid w:val="005F6DB0"/>
    <w:rsid w:val="005F6F47"/>
    <w:rsid w:val="005F76CC"/>
    <w:rsid w:val="00601A53"/>
    <w:rsid w:val="006020F1"/>
    <w:rsid w:val="00602D7A"/>
    <w:rsid w:val="0060337C"/>
    <w:rsid w:val="00603834"/>
    <w:rsid w:val="006046AF"/>
    <w:rsid w:val="00605489"/>
    <w:rsid w:val="0060700E"/>
    <w:rsid w:val="00607D98"/>
    <w:rsid w:val="00610298"/>
    <w:rsid w:val="00610588"/>
    <w:rsid w:val="00610DD6"/>
    <w:rsid w:val="0061197B"/>
    <w:rsid w:val="00611A81"/>
    <w:rsid w:val="00611DCA"/>
    <w:rsid w:val="0061202F"/>
    <w:rsid w:val="00612B18"/>
    <w:rsid w:val="00612D73"/>
    <w:rsid w:val="006130AF"/>
    <w:rsid w:val="00614212"/>
    <w:rsid w:val="006154E1"/>
    <w:rsid w:val="00616F69"/>
    <w:rsid w:val="0062079B"/>
    <w:rsid w:val="00620BD5"/>
    <w:rsid w:val="00620BF8"/>
    <w:rsid w:val="00620DBF"/>
    <w:rsid w:val="0062125E"/>
    <w:rsid w:val="006227CA"/>
    <w:rsid w:val="00623474"/>
    <w:rsid w:val="0062351D"/>
    <w:rsid w:val="00623ABC"/>
    <w:rsid w:val="00624A5A"/>
    <w:rsid w:val="00624C87"/>
    <w:rsid w:val="00625B39"/>
    <w:rsid w:val="00625FE8"/>
    <w:rsid w:val="006262C9"/>
    <w:rsid w:val="00626E67"/>
    <w:rsid w:val="00627741"/>
    <w:rsid w:val="00627A41"/>
    <w:rsid w:val="00627DDE"/>
    <w:rsid w:val="00631718"/>
    <w:rsid w:val="00631AF8"/>
    <w:rsid w:val="00631F93"/>
    <w:rsid w:val="00632D19"/>
    <w:rsid w:val="00633890"/>
    <w:rsid w:val="00633ACB"/>
    <w:rsid w:val="0063499D"/>
    <w:rsid w:val="00636EA2"/>
    <w:rsid w:val="0063708E"/>
    <w:rsid w:val="006375EB"/>
    <w:rsid w:val="00637660"/>
    <w:rsid w:val="00640562"/>
    <w:rsid w:val="00640700"/>
    <w:rsid w:val="00640793"/>
    <w:rsid w:val="00641E37"/>
    <w:rsid w:val="006421DA"/>
    <w:rsid w:val="0064264E"/>
    <w:rsid w:val="0064281E"/>
    <w:rsid w:val="00643589"/>
    <w:rsid w:val="00643608"/>
    <w:rsid w:val="006438B2"/>
    <w:rsid w:val="006449DE"/>
    <w:rsid w:val="00647F2B"/>
    <w:rsid w:val="00650230"/>
    <w:rsid w:val="00650B00"/>
    <w:rsid w:val="00650CD4"/>
    <w:rsid w:val="00652592"/>
    <w:rsid w:val="00652BFC"/>
    <w:rsid w:val="006534FB"/>
    <w:rsid w:val="00654618"/>
    <w:rsid w:val="00654DD0"/>
    <w:rsid w:val="006569C4"/>
    <w:rsid w:val="006570EF"/>
    <w:rsid w:val="00657451"/>
    <w:rsid w:val="00661BE6"/>
    <w:rsid w:val="00661C7E"/>
    <w:rsid w:val="00663CAE"/>
    <w:rsid w:val="00664476"/>
    <w:rsid w:val="00665235"/>
    <w:rsid w:val="00665B0B"/>
    <w:rsid w:val="00666AD6"/>
    <w:rsid w:val="00666BF9"/>
    <w:rsid w:val="006670A0"/>
    <w:rsid w:val="00667815"/>
    <w:rsid w:val="006709A2"/>
    <w:rsid w:val="006729CC"/>
    <w:rsid w:val="006741CE"/>
    <w:rsid w:val="006742EE"/>
    <w:rsid w:val="0067442A"/>
    <w:rsid w:val="0067519F"/>
    <w:rsid w:val="00675986"/>
    <w:rsid w:val="00676360"/>
    <w:rsid w:val="00677D6F"/>
    <w:rsid w:val="0068009E"/>
    <w:rsid w:val="00681F09"/>
    <w:rsid w:val="006823C5"/>
    <w:rsid w:val="00682FDF"/>
    <w:rsid w:val="00683570"/>
    <w:rsid w:val="00683748"/>
    <w:rsid w:val="00683DC7"/>
    <w:rsid w:val="00684108"/>
    <w:rsid w:val="006847F8"/>
    <w:rsid w:val="006851F5"/>
    <w:rsid w:val="0068563C"/>
    <w:rsid w:val="00685D0B"/>
    <w:rsid w:val="00686107"/>
    <w:rsid w:val="00686264"/>
    <w:rsid w:val="00686E9A"/>
    <w:rsid w:val="006878C2"/>
    <w:rsid w:val="00687C17"/>
    <w:rsid w:val="00687D56"/>
    <w:rsid w:val="00690825"/>
    <w:rsid w:val="00690FCD"/>
    <w:rsid w:val="00690FFF"/>
    <w:rsid w:val="0069105C"/>
    <w:rsid w:val="006913AF"/>
    <w:rsid w:val="006923A4"/>
    <w:rsid w:val="00692907"/>
    <w:rsid w:val="00692D48"/>
    <w:rsid w:val="00693317"/>
    <w:rsid w:val="00693672"/>
    <w:rsid w:val="00693A9F"/>
    <w:rsid w:val="00693B7F"/>
    <w:rsid w:val="0069628F"/>
    <w:rsid w:val="00696702"/>
    <w:rsid w:val="006A0A0F"/>
    <w:rsid w:val="006A0E53"/>
    <w:rsid w:val="006A14CE"/>
    <w:rsid w:val="006A2753"/>
    <w:rsid w:val="006A2A59"/>
    <w:rsid w:val="006A352F"/>
    <w:rsid w:val="006A44CB"/>
    <w:rsid w:val="006A4A99"/>
    <w:rsid w:val="006A53F4"/>
    <w:rsid w:val="006A652C"/>
    <w:rsid w:val="006A663C"/>
    <w:rsid w:val="006A7273"/>
    <w:rsid w:val="006A760B"/>
    <w:rsid w:val="006A7CA7"/>
    <w:rsid w:val="006A7FA5"/>
    <w:rsid w:val="006B0A01"/>
    <w:rsid w:val="006B0EFF"/>
    <w:rsid w:val="006B1E89"/>
    <w:rsid w:val="006B1F91"/>
    <w:rsid w:val="006B2078"/>
    <w:rsid w:val="006B2706"/>
    <w:rsid w:val="006B310D"/>
    <w:rsid w:val="006B6E81"/>
    <w:rsid w:val="006C0218"/>
    <w:rsid w:val="006C0A90"/>
    <w:rsid w:val="006C20AA"/>
    <w:rsid w:val="006C29D1"/>
    <w:rsid w:val="006C39A5"/>
    <w:rsid w:val="006C5BF7"/>
    <w:rsid w:val="006C6206"/>
    <w:rsid w:val="006C663E"/>
    <w:rsid w:val="006C6D4F"/>
    <w:rsid w:val="006C78B9"/>
    <w:rsid w:val="006D03B8"/>
    <w:rsid w:val="006D07AD"/>
    <w:rsid w:val="006D1890"/>
    <w:rsid w:val="006D1C3B"/>
    <w:rsid w:val="006D2714"/>
    <w:rsid w:val="006D41EC"/>
    <w:rsid w:val="006D4257"/>
    <w:rsid w:val="006D48AC"/>
    <w:rsid w:val="006D51DB"/>
    <w:rsid w:val="006D5A5F"/>
    <w:rsid w:val="006D6C83"/>
    <w:rsid w:val="006D6EC3"/>
    <w:rsid w:val="006D6F38"/>
    <w:rsid w:val="006E1358"/>
    <w:rsid w:val="006E1C49"/>
    <w:rsid w:val="006E3417"/>
    <w:rsid w:val="006E35DD"/>
    <w:rsid w:val="006E3F2B"/>
    <w:rsid w:val="006E4050"/>
    <w:rsid w:val="006E4283"/>
    <w:rsid w:val="006E4D6F"/>
    <w:rsid w:val="006E6D45"/>
    <w:rsid w:val="006F03C0"/>
    <w:rsid w:val="006F0913"/>
    <w:rsid w:val="006F1644"/>
    <w:rsid w:val="006F3172"/>
    <w:rsid w:val="006F3E59"/>
    <w:rsid w:val="006F50A4"/>
    <w:rsid w:val="006F573B"/>
    <w:rsid w:val="006F5ED0"/>
    <w:rsid w:val="006F66FE"/>
    <w:rsid w:val="006F68A5"/>
    <w:rsid w:val="006F7235"/>
    <w:rsid w:val="006F7259"/>
    <w:rsid w:val="006F733E"/>
    <w:rsid w:val="00700CDB"/>
    <w:rsid w:val="007013DB"/>
    <w:rsid w:val="007020F2"/>
    <w:rsid w:val="00702573"/>
    <w:rsid w:val="00702D45"/>
    <w:rsid w:val="00702D68"/>
    <w:rsid w:val="00704029"/>
    <w:rsid w:val="00704214"/>
    <w:rsid w:val="0070520D"/>
    <w:rsid w:val="00705632"/>
    <w:rsid w:val="00706CC0"/>
    <w:rsid w:val="007103EE"/>
    <w:rsid w:val="007108F6"/>
    <w:rsid w:val="00712698"/>
    <w:rsid w:val="00712912"/>
    <w:rsid w:val="007130F8"/>
    <w:rsid w:val="00713FA8"/>
    <w:rsid w:val="00714BEF"/>
    <w:rsid w:val="00715266"/>
    <w:rsid w:val="00715623"/>
    <w:rsid w:val="007164C9"/>
    <w:rsid w:val="007167AE"/>
    <w:rsid w:val="00716ABE"/>
    <w:rsid w:val="00717247"/>
    <w:rsid w:val="0072046D"/>
    <w:rsid w:val="00720BB3"/>
    <w:rsid w:val="00720C26"/>
    <w:rsid w:val="00721C43"/>
    <w:rsid w:val="00721D95"/>
    <w:rsid w:val="007221D6"/>
    <w:rsid w:val="007227DA"/>
    <w:rsid w:val="00722B4B"/>
    <w:rsid w:val="00722D41"/>
    <w:rsid w:val="00723499"/>
    <w:rsid w:val="00724411"/>
    <w:rsid w:val="007244CF"/>
    <w:rsid w:val="007252E9"/>
    <w:rsid w:val="00725AC4"/>
    <w:rsid w:val="00727440"/>
    <w:rsid w:val="00727493"/>
    <w:rsid w:val="0072772E"/>
    <w:rsid w:val="00731052"/>
    <w:rsid w:val="00731B9F"/>
    <w:rsid w:val="00732D94"/>
    <w:rsid w:val="00733172"/>
    <w:rsid w:val="00733C8F"/>
    <w:rsid w:val="00734300"/>
    <w:rsid w:val="007361AF"/>
    <w:rsid w:val="00736679"/>
    <w:rsid w:val="00736BEB"/>
    <w:rsid w:val="00736FDF"/>
    <w:rsid w:val="00737040"/>
    <w:rsid w:val="007371DE"/>
    <w:rsid w:val="00737BA3"/>
    <w:rsid w:val="007413F3"/>
    <w:rsid w:val="007431A6"/>
    <w:rsid w:val="007435DF"/>
    <w:rsid w:val="00743DAE"/>
    <w:rsid w:val="00744023"/>
    <w:rsid w:val="00744EF7"/>
    <w:rsid w:val="007455CA"/>
    <w:rsid w:val="00745FFB"/>
    <w:rsid w:val="00746444"/>
    <w:rsid w:val="00746FB8"/>
    <w:rsid w:val="0074794A"/>
    <w:rsid w:val="00750564"/>
    <w:rsid w:val="00750A15"/>
    <w:rsid w:val="0075147D"/>
    <w:rsid w:val="007527A0"/>
    <w:rsid w:val="0075451B"/>
    <w:rsid w:val="00755B30"/>
    <w:rsid w:val="007572C4"/>
    <w:rsid w:val="00757617"/>
    <w:rsid w:val="00757AEA"/>
    <w:rsid w:val="00757C0F"/>
    <w:rsid w:val="00760FE3"/>
    <w:rsid w:val="00761458"/>
    <w:rsid w:val="007624CC"/>
    <w:rsid w:val="00762EC5"/>
    <w:rsid w:val="0076304F"/>
    <w:rsid w:val="00763584"/>
    <w:rsid w:val="007639E8"/>
    <w:rsid w:val="007644FA"/>
    <w:rsid w:val="00764CB4"/>
    <w:rsid w:val="00764DFE"/>
    <w:rsid w:val="00766498"/>
    <w:rsid w:val="007674E3"/>
    <w:rsid w:val="00767E8F"/>
    <w:rsid w:val="00771775"/>
    <w:rsid w:val="00771A28"/>
    <w:rsid w:val="00771A67"/>
    <w:rsid w:val="00771B51"/>
    <w:rsid w:val="00771F07"/>
    <w:rsid w:val="007734CB"/>
    <w:rsid w:val="0077575C"/>
    <w:rsid w:val="00775C9A"/>
    <w:rsid w:val="00777259"/>
    <w:rsid w:val="00780D86"/>
    <w:rsid w:val="00781FF6"/>
    <w:rsid w:val="00782E7D"/>
    <w:rsid w:val="007857F0"/>
    <w:rsid w:val="00785C75"/>
    <w:rsid w:val="00790F95"/>
    <w:rsid w:val="007939B6"/>
    <w:rsid w:val="00793A57"/>
    <w:rsid w:val="0079407D"/>
    <w:rsid w:val="0079443A"/>
    <w:rsid w:val="00795D6B"/>
    <w:rsid w:val="007961A1"/>
    <w:rsid w:val="0079645C"/>
    <w:rsid w:val="0079797E"/>
    <w:rsid w:val="007A006E"/>
    <w:rsid w:val="007A0236"/>
    <w:rsid w:val="007A1EF1"/>
    <w:rsid w:val="007A2B66"/>
    <w:rsid w:val="007A2C64"/>
    <w:rsid w:val="007A4E33"/>
    <w:rsid w:val="007A5148"/>
    <w:rsid w:val="007A58B6"/>
    <w:rsid w:val="007A69C3"/>
    <w:rsid w:val="007A6F0C"/>
    <w:rsid w:val="007A6F62"/>
    <w:rsid w:val="007A7E26"/>
    <w:rsid w:val="007A7EB1"/>
    <w:rsid w:val="007B1E86"/>
    <w:rsid w:val="007B25A3"/>
    <w:rsid w:val="007B2BA5"/>
    <w:rsid w:val="007B4DE9"/>
    <w:rsid w:val="007B5AC3"/>
    <w:rsid w:val="007B5FFE"/>
    <w:rsid w:val="007B61AC"/>
    <w:rsid w:val="007B6BE5"/>
    <w:rsid w:val="007C1861"/>
    <w:rsid w:val="007C2C45"/>
    <w:rsid w:val="007C2EE3"/>
    <w:rsid w:val="007C34C6"/>
    <w:rsid w:val="007C54C2"/>
    <w:rsid w:val="007C5C74"/>
    <w:rsid w:val="007C685A"/>
    <w:rsid w:val="007C6C4F"/>
    <w:rsid w:val="007D02FA"/>
    <w:rsid w:val="007D07E9"/>
    <w:rsid w:val="007D08C7"/>
    <w:rsid w:val="007D0A97"/>
    <w:rsid w:val="007D10C4"/>
    <w:rsid w:val="007D1632"/>
    <w:rsid w:val="007D2B1C"/>
    <w:rsid w:val="007D3789"/>
    <w:rsid w:val="007D3915"/>
    <w:rsid w:val="007D3E06"/>
    <w:rsid w:val="007D4C5A"/>
    <w:rsid w:val="007D7B81"/>
    <w:rsid w:val="007D7B85"/>
    <w:rsid w:val="007E01B8"/>
    <w:rsid w:val="007E0BA2"/>
    <w:rsid w:val="007E14E1"/>
    <w:rsid w:val="007E166A"/>
    <w:rsid w:val="007E1799"/>
    <w:rsid w:val="007E2621"/>
    <w:rsid w:val="007E2C80"/>
    <w:rsid w:val="007E5A6E"/>
    <w:rsid w:val="007E64EA"/>
    <w:rsid w:val="007E6D76"/>
    <w:rsid w:val="007F0771"/>
    <w:rsid w:val="007F0A00"/>
    <w:rsid w:val="007F0D37"/>
    <w:rsid w:val="007F13FE"/>
    <w:rsid w:val="007F25C7"/>
    <w:rsid w:val="007F2BCF"/>
    <w:rsid w:val="007F2E47"/>
    <w:rsid w:val="007F2F4F"/>
    <w:rsid w:val="007F3EA4"/>
    <w:rsid w:val="007F489C"/>
    <w:rsid w:val="007F605C"/>
    <w:rsid w:val="007F6A2D"/>
    <w:rsid w:val="00801ACF"/>
    <w:rsid w:val="00801D1D"/>
    <w:rsid w:val="008020FC"/>
    <w:rsid w:val="008024B2"/>
    <w:rsid w:val="0080259F"/>
    <w:rsid w:val="008028C1"/>
    <w:rsid w:val="00802DB7"/>
    <w:rsid w:val="0080366B"/>
    <w:rsid w:val="00804C3F"/>
    <w:rsid w:val="00806FCA"/>
    <w:rsid w:val="0080765C"/>
    <w:rsid w:val="00807CA0"/>
    <w:rsid w:val="0081147C"/>
    <w:rsid w:val="00812782"/>
    <w:rsid w:val="00812A29"/>
    <w:rsid w:val="00812C7F"/>
    <w:rsid w:val="0081364C"/>
    <w:rsid w:val="00814395"/>
    <w:rsid w:val="00814797"/>
    <w:rsid w:val="00814AA0"/>
    <w:rsid w:val="00814E32"/>
    <w:rsid w:val="0081658C"/>
    <w:rsid w:val="008169F0"/>
    <w:rsid w:val="008171CB"/>
    <w:rsid w:val="0081761E"/>
    <w:rsid w:val="0081797B"/>
    <w:rsid w:val="008179AB"/>
    <w:rsid w:val="00817AEA"/>
    <w:rsid w:val="008204E4"/>
    <w:rsid w:val="00820A04"/>
    <w:rsid w:val="00821714"/>
    <w:rsid w:val="00822B3B"/>
    <w:rsid w:val="00822EAB"/>
    <w:rsid w:val="00823F59"/>
    <w:rsid w:val="00825CE1"/>
    <w:rsid w:val="00825DBC"/>
    <w:rsid w:val="00825E5F"/>
    <w:rsid w:val="0082694C"/>
    <w:rsid w:val="00827E80"/>
    <w:rsid w:val="00827F4A"/>
    <w:rsid w:val="00830305"/>
    <w:rsid w:val="008303A8"/>
    <w:rsid w:val="00831B0A"/>
    <w:rsid w:val="00832194"/>
    <w:rsid w:val="0083253A"/>
    <w:rsid w:val="00835116"/>
    <w:rsid w:val="00836563"/>
    <w:rsid w:val="00836980"/>
    <w:rsid w:val="00836FFD"/>
    <w:rsid w:val="0083722C"/>
    <w:rsid w:val="00837D6D"/>
    <w:rsid w:val="00840780"/>
    <w:rsid w:val="00840784"/>
    <w:rsid w:val="00840C7F"/>
    <w:rsid w:val="00841335"/>
    <w:rsid w:val="00841801"/>
    <w:rsid w:val="0084243E"/>
    <w:rsid w:val="00843872"/>
    <w:rsid w:val="00844AED"/>
    <w:rsid w:val="00844E47"/>
    <w:rsid w:val="00846548"/>
    <w:rsid w:val="00846660"/>
    <w:rsid w:val="00846976"/>
    <w:rsid w:val="00846E29"/>
    <w:rsid w:val="008513C4"/>
    <w:rsid w:val="00851482"/>
    <w:rsid w:val="00851C8F"/>
    <w:rsid w:val="00852DF9"/>
    <w:rsid w:val="00854AD3"/>
    <w:rsid w:val="00855A7D"/>
    <w:rsid w:val="008569F6"/>
    <w:rsid w:val="00857171"/>
    <w:rsid w:val="0085749D"/>
    <w:rsid w:val="0086169E"/>
    <w:rsid w:val="00862A6D"/>
    <w:rsid w:val="008635B8"/>
    <w:rsid w:val="00864E39"/>
    <w:rsid w:val="008652FD"/>
    <w:rsid w:val="00866675"/>
    <w:rsid w:val="00866A3B"/>
    <w:rsid w:val="008677CA"/>
    <w:rsid w:val="0087026B"/>
    <w:rsid w:val="00870501"/>
    <w:rsid w:val="0087067F"/>
    <w:rsid w:val="00870A2E"/>
    <w:rsid w:val="008717BC"/>
    <w:rsid w:val="00871B1E"/>
    <w:rsid w:val="00872057"/>
    <w:rsid w:val="00872248"/>
    <w:rsid w:val="00872F21"/>
    <w:rsid w:val="00877149"/>
    <w:rsid w:val="0087720A"/>
    <w:rsid w:val="008773A9"/>
    <w:rsid w:val="008773CB"/>
    <w:rsid w:val="008779B4"/>
    <w:rsid w:val="00880B30"/>
    <w:rsid w:val="00880F81"/>
    <w:rsid w:val="008816D2"/>
    <w:rsid w:val="00881EAE"/>
    <w:rsid w:val="0088333F"/>
    <w:rsid w:val="008835FE"/>
    <w:rsid w:val="00883D4D"/>
    <w:rsid w:val="00885F8B"/>
    <w:rsid w:val="00886ACF"/>
    <w:rsid w:val="008874CE"/>
    <w:rsid w:val="0088779D"/>
    <w:rsid w:val="00890792"/>
    <w:rsid w:val="00890EE0"/>
    <w:rsid w:val="00891B63"/>
    <w:rsid w:val="00891F96"/>
    <w:rsid w:val="0089269B"/>
    <w:rsid w:val="008927AB"/>
    <w:rsid w:val="008935A0"/>
    <w:rsid w:val="00895E4C"/>
    <w:rsid w:val="00896E60"/>
    <w:rsid w:val="0089747C"/>
    <w:rsid w:val="00897C7A"/>
    <w:rsid w:val="008A1798"/>
    <w:rsid w:val="008A1B82"/>
    <w:rsid w:val="008A3EFB"/>
    <w:rsid w:val="008A4375"/>
    <w:rsid w:val="008A4A47"/>
    <w:rsid w:val="008A4F07"/>
    <w:rsid w:val="008A59BD"/>
    <w:rsid w:val="008A614B"/>
    <w:rsid w:val="008A72E2"/>
    <w:rsid w:val="008A75EC"/>
    <w:rsid w:val="008A7ACF"/>
    <w:rsid w:val="008B0655"/>
    <w:rsid w:val="008B0B91"/>
    <w:rsid w:val="008B2448"/>
    <w:rsid w:val="008B2E16"/>
    <w:rsid w:val="008B3688"/>
    <w:rsid w:val="008B3F87"/>
    <w:rsid w:val="008B4DAC"/>
    <w:rsid w:val="008B4F21"/>
    <w:rsid w:val="008B588A"/>
    <w:rsid w:val="008B594B"/>
    <w:rsid w:val="008B60CB"/>
    <w:rsid w:val="008B6861"/>
    <w:rsid w:val="008B7C1D"/>
    <w:rsid w:val="008C033F"/>
    <w:rsid w:val="008C0A87"/>
    <w:rsid w:val="008C0BA6"/>
    <w:rsid w:val="008C138A"/>
    <w:rsid w:val="008C143C"/>
    <w:rsid w:val="008C1568"/>
    <w:rsid w:val="008C289B"/>
    <w:rsid w:val="008C3680"/>
    <w:rsid w:val="008C4D02"/>
    <w:rsid w:val="008C4F74"/>
    <w:rsid w:val="008C4FAC"/>
    <w:rsid w:val="008C664B"/>
    <w:rsid w:val="008C697B"/>
    <w:rsid w:val="008C71AB"/>
    <w:rsid w:val="008C77EB"/>
    <w:rsid w:val="008D03FE"/>
    <w:rsid w:val="008D0C56"/>
    <w:rsid w:val="008D1A18"/>
    <w:rsid w:val="008D1DEB"/>
    <w:rsid w:val="008D286D"/>
    <w:rsid w:val="008D4126"/>
    <w:rsid w:val="008D5A3C"/>
    <w:rsid w:val="008D6C12"/>
    <w:rsid w:val="008D766A"/>
    <w:rsid w:val="008E01D3"/>
    <w:rsid w:val="008E1092"/>
    <w:rsid w:val="008E13B1"/>
    <w:rsid w:val="008E14AD"/>
    <w:rsid w:val="008E1CC1"/>
    <w:rsid w:val="008E21BB"/>
    <w:rsid w:val="008E223D"/>
    <w:rsid w:val="008E4071"/>
    <w:rsid w:val="008E57C2"/>
    <w:rsid w:val="008E57EF"/>
    <w:rsid w:val="008E5F02"/>
    <w:rsid w:val="008E6536"/>
    <w:rsid w:val="008E65B1"/>
    <w:rsid w:val="008E6B5E"/>
    <w:rsid w:val="008E6E7B"/>
    <w:rsid w:val="008F0276"/>
    <w:rsid w:val="008F0ADB"/>
    <w:rsid w:val="008F0F8B"/>
    <w:rsid w:val="008F13ED"/>
    <w:rsid w:val="008F1930"/>
    <w:rsid w:val="008F2AA5"/>
    <w:rsid w:val="008F3362"/>
    <w:rsid w:val="008F3AB7"/>
    <w:rsid w:val="008F3CB1"/>
    <w:rsid w:val="008F4C82"/>
    <w:rsid w:val="008F5821"/>
    <w:rsid w:val="008F6A04"/>
    <w:rsid w:val="008F727D"/>
    <w:rsid w:val="00900345"/>
    <w:rsid w:val="0090064D"/>
    <w:rsid w:val="00901542"/>
    <w:rsid w:val="0090199D"/>
    <w:rsid w:val="00901A79"/>
    <w:rsid w:val="00901B9B"/>
    <w:rsid w:val="00902474"/>
    <w:rsid w:val="009030CC"/>
    <w:rsid w:val="00903634"/>
    <w:rsid w:val="009048A4"/>
    <w:rsid w:val="00905429"/>
    <w:rsid w:val="009057F3"/>
    <w:rsid w:val="00906B9E"/>
    <w:rsid w:val="00907161"/>
    <w:rsid w:val="00907172"/>
    <w:rsid w:val="00907F4D"/>
    <w:rsid w:val="00910628"/>
    <w:rsid w:val="00910935"/>
    <w:rsid w:val="00911A0A"/>
    <w:rsid w:val="00911B36"/>
    <w:rsid w:val="00912E39"/>
    <w:rsid w:val="0091348C"/>
    <w:rsid w:val="00913FBB"/>
    <w:rsid w:val="009142CF"/>
    <w:rsid w:val="00914B13"/>
    <w:rsid w:val="009165E9"/>
    <w:rsid w:val="00917642"/>
    <w:rsid w:val="00917C48"/>
    <w:rsid w:val="00917ED6"/>
    <w:rsid w:val="00922070"/>
    <w:rsid w:val="00922D83"/>
    <w:rsid w:val="00922F37"/>
    <w:rsid w:val="00923233"/>
    <w:rsid w:val="0092352D"/>
    <w:rsid w:val="00923789"/>
    <w:rsid w:val="009237B6"/>
    <w:rsid w:val="009239FE"/>
    <w:rsid w:val="0092437D"/>
    <w:rsid w:val="00924426"/>
    <w:rsid w:val="00924488"/>
    <w:rsid w:val="00924A6B"/>
    <w:rsid w:val="009263B6"/>
    <w:rsid w:val="0092701A"/>
    <w:rsid w:val="0093068C"/>
    <w:rsid w:val="00931180"/>
    <w:rsid w:val="009313C2"/>
    <w:rsid w:val="00932B99"/>
    <w:rsid w:val="00933AE8"/>
    <w:rsid w:val="0093443F"/>
    <w:rsid w:val="009347BC"/>
    <w:rsid w:val="00934C3F"/>
    <w:rsid w:val="00935082"/>
    <w:rsid w:val="00935E06"/>
    <w:rsid w:val="00937336"/>
    <w:rsid w:val="00937B88"/>
    <w:rsid w:val="00940CC0"/>
    <w:rsid w:val="00941052"/>
    <w:rsid w:val="009419D0"/>
    <w:rsid w:val="00941D32"/>
    <w:rsid w:val="00942592"/>
    <w:rsid w:val="00942C8C"/>
    <w:rsid w:val="00943041"/>
    <w:rsid w:val="009434A2"/>
    <w:rsid w:val="0094400E"/>
    <w:rsid w:val="00944F7C"/>
    <w:rsid w:val="009456BC"/>
    <w:rsid w:val="00946DDC"/>
    <w:rsid w:val="009470A1"/>
    <w:rsid w:val="0094782D"/>
    <w:rsid w:val="00950579"/>
    <w:rsid w:val="00950DAD"/>
    <w:rsid w:val="00950FB3"/>
    <w:rsid w:val="00951013"/>
    <w:rsid w:val="009511AA"/>
    <w:rsid w:val="00951A83"/>
    <w:rsid w:val="00954270"/>
    <w:rsid w:val="00955B01"/>
    <w:rsid w:val="00955BD3"/>
    <w:rsid w:val="009564C0"/>
    <w:rsid w:val="009573A7"/>
    <w:rsid w:val="00957400"/>
    <w:rsid w:val="00957AB4"/>
    <w:rsid w:val="009608D2"/>
    <w:rsid w:val="00961487"/>
    <w:rsid w:val="00962F06"/>
    <w:rsid w:val="00963854"/>
    <w:rsid w:val="0096395A"/>
    <w:rsid w:val="00963EC5"/>
    <w:rsid w:val="00964A70"/>
    <w:rsid w:val="00964AC7"/>
    <w:rsid w:val="009656D2"/>
    <w:rsid w:val="00965A7E"/>
    <w:rsid w:val="009672F6"/>
    <w:rsid w:val="00967AD3"/>
    <w:rsid w:val="0097158F"/>
    <w:rsid w:val="0097164E"/>
    <w:rsid w:val="00971C32"/>
    <w:rsid w:val="009721FE"/>
    <w:rsid w:val="0097225C"/>
    <w:rsid w:val="0097261C"/>
    <w:rsid w:val="00972D0C"/>
    <w:rsid w:val="00973383"/>
    <w:rsid w:val="009744F2"/>
    <w:rsid w:val="00974D4C"/>
    <w:rsid w:val="0097548C"/>
    <w:rsid w:val="00976E77"/>
    <w:rsid w:val="009771D8"/>
    <w:rsid w:val="009803B8"/>
    <w:rsid w:val="00980481"/>
    <w:rsid w:val="00980AED"/>
    <w:rsid w:val="0098168A"/>
    <w:rsid w:val="0098194D"/>
    <w:rsid w:val="00981B3C"/>
    <w:rsid w:val="00982978"/>
    <w:rsid w:val="00982DD0"/>
    <w:rsid w:val="00983643"/>
    <w:rsid w:val="00983E0D"/>
    <w:rsid w:val="00983ED1"/>
    <w:rsid w:val="00985773"/>
    <w:rsid w:val="0098596A"/>
    <w:rsid w:val="00987C2D"/>
    <w:rsid w:val="0099050A"/>
    <w:rsid w:val="00990C96"/>
    <w:rsid w:val="00992171"/>
    <w:rsid w:val="00992D49"/>
    <w:rsid w:val="00993567"/>
    <w:rsid w:val="009935C8"/>
    <w:rsid w:val="00993B54"/>
    <w:rsid w:val="00994C32"/>
    <w:rsid w:val="009950FC"/>
    <w:rsid w:val="00995914"/>
    <w:rsid w:val="00995DA9"/>
    <w:rsid w:val="0099601A"/>
    <w:rsid w:val="009A289E"/>
    <w:rsid w:val="009A4AF9"/>
    <w:rsid w:val="009A5842"/>
    <w:rsid w:val="009A60E8"/>
    <w:rsid w:val="009A623A"/>
    <w:rsid w:val="009A67D9"/>
    <w:rsid w:val="009A6A2F"/>
    <w:rsid w:val="009B027B"/>
    <w:rsid w:val="009B06E9"/>
    <w:rsid w:val="009B0C64"/>
    <w:rsid w:val="009B1509"/>
    <w:rsid w:val="009B1F58"/>
    <w:rsid w:val="009B3827"/>
    <w:rsid w:val="009B419F"/>
    <w:rsid w:val="009B550B"/>
    <w:rsid w:val="009B61C4"/>
    <w:rsid w:val="009B661B"/>
    <w:rsid w:val="009B7D01"/>
    <w:rsid w:val="009B7F02"/>
    <w:rsid w:val="009C08F8"/>
    <w:rsid w:val="009C1CFE"/>
    <w:rsid w:val="009C1DDE"/>
    <w:rsid w:val="009C2D2D"/>
    <w:rsid w:val="009C5069"/>
    <w:rsid w:val="009C5961"/>
    <w:rsid w:val="009C5D33"/>
    <w:rsid w:val="009C60D4"/>
    <w:rsid w:val="009C64A6"/>
    <w:rsid w:val="009C686F"/>
    <w:rsid w:val="009C73CA"/>
    <w:rsid w:val="009C7614"/>
    <w:rsid w:val="009C77B6"/>
    <w:rsid w:val="009D0886"/>
    <w:rsid w:val="009D12A1"/>
    <w:rsid w:val="009D157B"/>
    <w:rsid w:val="009D168B"/>
    <w:rsid w:val="009D19A5"/>
    <w:rsid w:val="009D1A84"/>
    <w:rsid w:val="009D2259"/>
    <w:rsid w:val="009D3035"/>
    <w:rsid w:val="009D438E"/>
    <w:rsid w:val="009D4766"/>
    <w:rsid w:val="009D5F5B"/>
    <w:rsid w:val="009D6495"/>
    <w:rsid w:val="009D65C0"/>
    <w:rsid w:val="009D65D4"/>
    <w:rsid w:val="009D7883"/>
    <w:rsid w:val="009E01CC"/>
    <w:rsid w:val="009E0A2F"/>
    <w:rsid w:val="009E0CAC"/>
    <w:rsid w:val="009E1296"/>
    <w:rsid w:val="009E2054"/>
    <w:rsid w:val="009E2323"/>
    <w:rsid w:val="009E242A"/>
    <w:rsid w:val="009E2887"/>
    <w:rsid w:val="009E38A4"/>
    <w:rsid w:val="009E5916"/>
    <w:rsid w:val="009E6984"/>
    <w:rsid w:val="009E6FCF"/>
    <w:rsid w:val="009E7595"/>
    <w:rsid w:val="009F17A4"/>
    <w:rsid w:val="009F31E2"/>
    <w:rsid w:val="009F3A2F"/>
    <w:rsid w:val="009F4E42"/>
    <w:rsid w:val="009F73A4"/>
    <w:rsid w:val="00A002F4"/>
    <w:rsid w:val="00A00EED"/>
    <w:rsid w:val="00A01C1B"/>
    <w:rsid w:val="00A02457"/>
    <w:rsid w:val="00A02EA3"/>
    <w:rsid w:val="00A031C8"/>
    <w:rsid w:val="00A03A9E"/>
    <w:rsid w:val="00A04224"/>
    <w:rsid w:val="00A04606"/>
    <w:rsid w:val="00A0473F"/>
    <w:rsid w:val="00A04D24"/>
    <w:rsid w:val="00A059B9"/>
    <w:rsid w:val="00A05AB4"/>
    <w:rsid w:val="00A05DF8"/>
    <w:rsid w:val="00A07C95"/>
    <w:rsid w:val="00A07FA2"/>
    <w:rsid w:val="00A100CD"/>
    <w:rsid w:val="00A116DE"/>
    <w:rsid w:val="00A126EF"/>
    <w:rsid w:val="00A13262"/>
    <w:rsid w:val="00A13406"/>
    <w:rsid w:val="00A13427"/>
    <w:rsid w:val="00A14607"/>
    <w:rsid w:val="00A14E38"/>
    <w:rsid w:val="00A16290"/>
    <w:rsid w:val="00A16B51"/>
    <w:rsid w:val="00A16BC6"/>
    <w:rsid w:val="00A16E2B"/>
    <w:rsid w:val="00A175C5"/>
    <w:rsid w:val="00A203FB"/>
    <w:rsid w:val="00A20DB2"/>
    <w:rsid w:val="00A21404"/>
    <w:rsid w:val="00A21835"/>
    <w:rsid w:val="00A22BA7"/>
    <w:rsid w:val="00A23163"/>
    <w:rsid w:val="00A23539"/>
    <w:rsid w:val="00A23E6B"/>
    <w:rsid w:val="00A23F14"/>
    <w:rsid w:val="00A24065"/>
    <w:rsid w:val="00A24401"/>
    <w:rsid w:val="00A24EBB"/>
    <w:rsid w:val="00A2568D"/>
    <w:rsid w:val="00A25B07"/>
    <w:rsid w:val="00A25CE3"/>
    <w:rsid w:val="00A26E9A"/>
    <w:rsid w:val="00A31204"/>
    <w:rsid w:val="00A32291"/>
    <w:rsid w:val="00A333A8"/>
    <w:rsid w:val="00A344DA"/>
    <w:rsid w:val="00A3458E"/>
    <w:rsid w:val="00A34ADC"/>
    <w:rsid w:val="00A3544B"/>
    <w:rsid w:val="00A35FEA"/>
    <w:rsid w:val="00A36625"/>
    <w:rsid w:val="00A36752"/>
    <w:rsid w:val="00A36952"/>
    <w:rsid w:val="00A36E01"/>
    <w:rsid w:val="00A36FD6"/>
    <w:rsid w:val="00A37524"/>
    <w:rsid w:val="00A37771"/>
    <w:rsid w:val="00A37931"/>
    <w:rsid w:val="00A40406"/>
    <w:rsid w:val="00A41741"/>
    <w:rsid w:val="00A41F29"/>
    <w:rsid w:val="00A42118"/>
    <w:rsid w:val="00A42D20"/>
    <w:rsid w:val="00A42D8F"/>
    <w:rsid w:val="00A43063"/>
    <w:rsid w:val="00A4393D"/>
    <w:rsid w:val="00A43A12"/>
    <w:rsid w:val="00A47470"/>
    <w:rsid w:val="00A474C8"/>
    <w:rsid w:val="00A47799"/>
    <w:rsid w:val="00A479F5"/>
    <w:rsid w:val="00A5017C"/>
    <w:rsid w:val="00A50F1A"/>
    <w:rsid w:val="00A51779"/>
    <w:rsid w:val="00A53D78"/>
    <w:rsid w:val="00A53EF0"/>
    <w:rsid w:val="00A55939"/>
    <w:rsid w:val="00A57EAC"/>
    <w:rsid w:val="00A6041F"/>
    <w:rsid w:val="00A60832"/>
    <w:rsid w:val="00A60ADE"/>
    <w:rsid w:val="00A61C6C"/>
    <w:rsid w:val="00A62C35"/>
    <w:rsid w:val="00A63829"/>
    <w:rsid w:val="00A639AF"/>
    <w:rsid w:val="00A64376"/>
    <w:rsid w:val="00A64D28"/>
    <w:rsid w:val="00A6627C"/>
    <w:rsid w:val="00A6644B"/>
    <w:rsid w:val="00A66591"/>
    <w:rsid w:val="00A6744E"/>
    <w:rsid w:val="00A70077"/>
    <w:rsid w:val="00A70E57"/>
    <w:rsid w:val="00A73759"/>
    <w:rsid w:val="00A749ED"/>
    <w:rsid w:val="00A75D2A"/>
    <w:rsid w:val="00A767EE"/>
    <w:rsid w:val="00A76A5D"/>
    <w:rsid w:val="00A7734F"/>
    <w:rsid w:val="00A7783D"/>
    <w:rsid w:val="00A809DE"/>
    <w:rsid w:val="00A8138B"/>
    <w:rsid w:val="00A83707"/>
    <w:rsid w:val="00A8411C"/>
    <w:rsid w:val="00A84345"/>
    <w:rsid w:val="00A8442D"/>
    <w:rsid w:val="00A84B83"/>
    <w:rsid w:val="00A87060"/>
    <w:rsid w:val="00A87CD7"/>
    <w:rsid w:val="00A90130"/>
    <w:rsid w:val="00A91707"/>
    <w:rsid w:val="00A91C35"/>
    <w:rsid w:val="00A94306"/>
    <w:rsid w:val="00A946FB"/>
    <w:rsid w:val="00A949A5"/>
    <w:rsid w:val="00A94A7F"/>
    <w:rsid w:val="00A95178"/>
    <w:rsid w:val="00A95F8C"/>
    <w:rsid w:val="00A96E77"/>
    <w:rsid w:val="00A972CB"/>
    <w:rsid w:val="00AA2EA1"/>
    <w:rsid w:val="00AA36B4"/>
    <w:rsid w:val="00AA3773"/>
    <w:rsid w:val="00AA3F0C"/>
    <w:rsid w:val="00AA5131"/>
    <w:rsid w:val="00AA574C"/>
    <w:rsid w:val="00AA5B82"/>
    <w:rsid w:val="00AA6FC5"/>
    <w:rsid w:val="00AA75E1"/>
    <w:rsid w:val="00AB0AE1"/>
    <w:rsid w:val="00AB1AFD"/>
    <w:rsid w:val="00AB25D5"/>
    <w:rsid w:val="00AB44BB"/>
    <w:rsid w:val="00AB52BD"/>
    <w:rsid w:val="00AB7106"/>
    <w:rsid w:val="00AB7426"/>
    <w:rsid w:val="00AB76C2"/>
    <w:rsid w:val="00AC0120"/>
    <w:rsid w:val="00AC09E7"/>
    <w:rsid w:val="00AC0B3C"/>
    <w:rsid w:val="00AC0BF1"/>
    <w:rsid w:val="00AC1737"/>
    <w:rsid w:val="00AC2594"/>
    <w:rsid w:val="00AC2622"/>
    <w:rsid w:val="00AC39CB"/>
    <w:rsid w:val="00AC42A6"/>
    <w:rsid w:val="00AC5F69"/>
    <w:rsid w:val="00AC616A"/>
    <w:rsid w:val="00AC6B16"/>
    <w:rsid w:val="00AC7366"/>
    <w:rsid w:val="00AD07D5"/>
    <w:rsid w:val="00AD09A2"/>
    <w:rsid w:val="00AD264E"/>
    <w:rsid w:val="00AD29B1"/>
    <w:rsid w:val="00AD4625"/>
    <w:rsid w:val="00AD4710"/>
    <w:rsid w:val="00AD4F2D"/>
    <w:rsid w:val="00AD5121"/>
    <w:rsid w:val="00AD668F"/>
    <w:rsid w:val="00AD68BA"/>
    <w:rsid w:val="00AD7058"/>
    <w:rsid w:val="00AD7191"/>
    <w:rsid w:val="00AD7BE8"/>
    <w:rsid w:val="00AD7E6F"/>
    <w:rsid w:val="00AE0D4E"/>
    <w:rsid w:val="00AE1D04"/>
    <w:rsid w:val="00AE2A23"/>
    <w:rsid w:val="00AE3D2A"/>
    <w:rsid w:val="00AE40BF"/>
    <w:rsid w:val="00AE4AF4"/>
    <w:rsid w:val="00AE51ED"/>
    <w:rsid w:val="00AE55A4"/>
    <w:rsid w:val="00AE576C"/>
    <w:rsid w:val="00AE5B4F"/>
    <w:rsid w:val="00AE5BB7"/>
    <w:rsid w:val="00AE624F"/>
    <w:rsid w:val="00AE70ED"/>
    <w:rsid w:val="00AF018E"/>
    <w:rsid w:val="00AF14F7"/>
    <w:rsid w:val="00AF1A2F"/>
    <w:rsid w:val="00AF30C7"/>
    <w:rsid w:val="00AF4218"/>
    <w:rsid w:val="00AF5A42"/>
    <w:rsid w:val="00AF6A18"/>
    <w:rsid w:val="00B011DF"/>
    <w:rsid w:val="00B031FA"/>
    <w:rsid w:val="00B03FEB"/>
    <w:rsid w:val="00B052DD"/>
    <w:rsid w:val="00B07156"/>
    <w:rsid w:val="00B10BB9"/>
    <w:rsid w:val="00B10D91"/>
    <w:rsid w:val="00B1182D"/>
    <w:rsid w:val="00B12FFA"/>
    <w:rsid w:val="00B13CD2"/>
    <w:rsid w:val="00B140E9"/>
    <w:rsid w:val="00B15DAF"/>
    <w:rsid w:val="00B15DFF"/>
    <w:rsid w:val="00B16103"/>
    <w:rsid w:val="00B16C13"/>
    <w:rsid w:val="00B16D61"/>
    <w:rsid w:val="00B1719B"/>
    <w:rsid w:val="00B20422"/>
    <w:rsid w:val="00B212EF"/>
    <w:rsid w:val="00B21A9C"/>
    <w:rsid w:val="00B23655"/>
    <w:rsid w:val="00B24534"/>
    <w:rsid w:val="00B247EC"/>
    <w:rsid w:val="00B25BB1"/>
    <w:rsid w:val="00B26083"/>
    <w:rsid w:val="00B26640"/>
    <w:rsid w:val="00B266EA"/>
    <w:rsid w:val="00B26BB0"/>
    <w:rsid w:val="00B30039"/>
    <w:rsid w:val="00B309FF"/>
    <w:rsid w:val="00B3113E"/>
    <w:rsid w:val="00B321CA"/>
    <w:rsid w:val="00B332DB"/>
    <w:rsid w:val="00B342E5"/>
    <w:rsid w:val="00B3599C"/>
    <w:rsid w:val="00B35AF4"/>
    <w:rsid w:val="00B35D55"/>
    <w:rsid w:val="00B35EF7"/>
    <w:rsid w:val="00B360A6"/>
    <w:rsid w:val="00B368A9"/>
    <w:rsid w:val="00B36DED"/>
    <w:rsid w:val="00B36FD3"/>
    <w:rsid w:val="00B374A3"/>
    <w:rsid w:val="00B407EF"/>
    <w:rsid w:val="00B40C6D"/>
    <w:rsid w:val="00B40C8D"/>
    <w:rsid w:val="00B40EFD"/>
    <w:rsid w:val="00B418A3"/>
    <w:rsid w:val="00B41D2E"/>
    <w:rsid w:val="00B42088"/>
    <w:rsid w:val="00B43519"/>
    <w:rsid w:val="00B43BD3"/>
    <w:rsid w:val="00B47381"/>
    <w:rsid w:val="00B510D4"/>
    <w:rsid w:val="00B53C4A"/>
    <w:rsid w:val="00B5418B"/>
    <w:rsid w:val="00B545B4"/>
    <w:rsid w:val="00B54A4F"/>
    <w:rsid w:val="00B55279"/>
    <w:rsid w:val="00B565D7"/>
    <w:rsid w:val="00B56AFC"/>
    <w:rsid w:val="00B56E20"/>
    <w:rsid w:val="00B56EF8"/>
    <w:rsid w:val="00B60168"/>
    <w:rsid w:val="00B60449"/>
    <w:rsid w:val="00B614BB"/>
    <w:rsid w:val="00B6273D"/>
    <w:rsid w:val="00B654BD"/>
    <w:rsid w:val="00B65C65"/>
    <w:rsid w:val="00B66CBB"/>
    <w:rsid w:val="00B70037"/>
    <w:rsid w:val="00B7009B"/>
    <w:rsid w:val="00B701AD"/>
    <w:rsid w:val="00B710C6"/>
    <w:rsid w:val="00B71E74"/>
    <w:rsid w:val="00B72869"/>
    <w:rsid w:val="00B72F61"/>
    <w:rsid w:val="00B733AF"/>
    <w:rsid w:val="00B73DEE"/>
    <w:rsid w:val="00B73EE8"/>
    <w:rsid w:val="00B74F2F"/>
    <w:rsid w:val="00B76FBB"/>
    <w:rsid w:val="00B7767A"/>
    <w:rsid w:val="00B8045B"/>
    <w:rsid w:val="00B81A43"/>
    <w:rsid w:val="00B81AD9"/>
    <w:rsid w:val="00B81C78"/>
    <w:rsid w:val="00B8203D"/>
    <w:rsid w:val="00B83D19"/>
    <w:rsid w:val="00B85405"/>
    <w:rsid w:val="00B87BD1"/>
    <w:rsid w:val="00B90BCC"/>
    <w:rsid w:val="00B90CC8"/>
    <w:rsid w:val="00B95195"/>
    <w:rsid w:val="00B95AE2"/>
    <w:rsid w:val="00B95EBD"/>
    <w:rsid w:val="00B9626D"/>
    <w:rsid w:val="00B969BD"/>
    <w:rsid w:val="00B96D07"/>
    <w:rsid w:val="00B97088"/>
    <w:rsid w:val="00BA0371"/>
    <w:rsid w:val="00BA0BC0"/>
    <w:rsid w:val="00BA2F83"/>
    <w:rsid w:val="00BA346C"/>
    <w:rsid w:val="00BA503D"/>
    <w:rsid w:val="00BA62DE"/>
    <w:rsid w:val="00BA6F1D"/>
    <w:rsid w:val="00BA713E"/>
    <w:rsid w:val="00BA7376"/>
    <w:rsid w:val="00BB1087"/>
    <w:rsid w:val="00BB1271"/>
    <w:rsid w:val="00BB1C9A"/>
    <w:rsid w:val="00BB239B"/>
    <w:rsid w:val="00BB23EF"/>
    <w:rsid w:val="00BB3591"/>
    <w:rsid w:val="00BB4420"/>
    <w:rsid w:val="00BB4C0A"/>
    <w:rsid w:val="00BB4FB4"/>
    <w:rsid w:val="00BB5F52"/>
    <w:rsid w:val="00BB6084"/>
    <w:rsid w:val="00BB7068"/>
    <w:rsid w:val="00BB74DD"/>
    <w:rsid w:val="00BB76CE"/>
    <w:rsid w:val="00BB77FA"/>
    <w:rsid w:val="00BC032B"/>
    <w:rsid w:val="00BC17CE"/>
    <w:rsid w:val="00BC3097"/>
    <w:rsid w:val="00BC521E"/>
    <w:rsid w:val="00BC5EBA"/>
    <w:rsid w:val="00BC703C"/>
    <w:rsid w:val="00BD1BA0"/>
    <w:rsid w:val="00BD24A8"/>
    <w:rsid w:val="00BD2812"/>
    <w:rsid w:val="00BD3027"/>
    <w:rsid w:val="00BD3639"/>
    <w:rsid w:val="00BD387E"/>
    <w:rsid w:val="00BD3E42"/>
    <w:rsid w:val="00BD409A"/>
    <w:rsid w:val="00BD576B"/>
    <w:rsid w:val="00BD5A86"/>
    <w:rsid w:val="00BD6AD4"/>
    <w:rsid w:val="00BE031B"/>
    <w:rsid w:val="00BE11C9"/>
    <w:rsid w:val="00BE16C4"/>
    <w:rsid w:val="00BE325B"/>
    <w:rsid w:val="00BE4258"/>
    <w:rsid w:val="00BE46C2"/>
    <w:rsid w:val="00BE62D4"/>
    <w:rsid w:val="00BE6762"/>
    <w:rsid w:val="00BE6DE1"/>
    <w:rsid w:val="00BE70BB"/>
    <w:rsid w:val="00BE71C4"/>
    <w:rsid w:val="00BE74DF"/>
    <w:rsid w:val="00BE7DF9"/>
    <w:rsid w:val="00BF2001"/>
    <w:rsid w:val="00BF2714"/>
    <w:rsid w:val="00BF2E03"/>
    <w:rsid w:val="00BF2F52"/>
    <w:rsid w:val="00BF32CF"/>
    <w:rsid w:val="00BF395C"/>
    <w:rsid w:val="00BF41E8"/>
    <w:rsid w:val="00BF5267"/>
    <w:rsid w:val="00BF5289"/>
    <w:rsid w:val="00BF6BD7"/>
    <w:rsid w:val="00BF6FB4"/>
    <w:rsid w:val="00BF7637"/>
    <w:rsid w:val="00C00659"/>
    <w:rsid w:val="00C006FD"/>
    <w:rsid w:val="00C011F9"/>
    <w:rsid w:val="00C02C62"/>
    <w:rsid w:val="00C033A2"/>
    <w:rsid w:val="00C033E2"/>
    <w:rsid w:val="00C042CE"/>
    <w:rsid w:val="00C04461"/>
    <w:rsid w:val="00C04BF6"/>
    <w:rsid w:val="00C101BB"/>
    <w:rsid w:val="00C1201C"/>
    <w:rsid w:val="00C1224A"/>
    <w:rsid w:val="00C126DB"/>
    <w:rsid w:val="00C1287D"/>
    <w:rsid w:val="00C12F91"/>
    <w:rsid w:val="00C13C61"/>
    <w:rsid w:val="00C13FCE"/>
    <w:rsid w:val="00C1476F"/>
    <w:rsid w:val="00C1769F"/>
    <w:rsid w:val="00C20173"/>
    <w:rsid w:val="00C20D7A"/>
    <w:rsid w:val="00C21CA4"/>
    <w:rsid w:val="00C225AA"/>
    <w:rsid w:val="00C228F1"/>
    <w:rsid w:val="00C3018E"/>
    <w:rsid w:val="00C30A47"/>
    <w:rsid w:val="00C30CF2"/>
    <w:rsid w:val="00C3182B"/>
    <w:rsid w:val="00C336F0"/>
    <w:rsid w:val="00C348A3"/>
    <w:rsid w:val="00C36FB9"/>
    <w:rsid w:val="00C37286"/>
    <w:rsid w:val="00C4047E"/>
    <w:rsid w:val="00C40539"/>
    <w:rsid w:val="00C40EC3"/>
    <w:rsid w:val="00C41D80"/>
    <w:rsid w:val="00C421A3"/>
    <w:rsid w:val="00C423AD"/>
    <w:rsid w:val="00C425D9"/>
    <w:rsid w:val="00C4263D"/>
    <w:rsid w:val="00C43664"/>
    <w:rsid w:val="00C44411"/>
    <w:rsid w:val="00C44424"/>
    <w:rsid w:val="00C44F9D"/>
    <w:rsid w:val="00C46EB2"/>
    <w:rsid w:val="00C47009"/>
    <w:rsid w:val="00C47387"/>
    <w:rsid w:val="00C47B22"/>
    <w:rsid w:val="00C500BE"/>
    <w:rsid w:val="00C50E49"/>
    <w:rsid w:val="00C52D3D"/>
    <w:rsid w:val="00C53C1B"/>
    <w:rsid w:val="00C5469F"/>
    <w:rsid w:val="00C547B8"/>
    <w:rsid w:val="00C55356"/>
    <w:rsid w:val="00C559A3"/>
    <w:rsid w:val="00C564A5"/>
    <w:rsid w:val="00C56D35"/>
    <w:rsid w:val="00C5731C"/>
    <w:rsid w:val="00C60284"/>
    <w:rsid w:val="00C609A5"/>
    <w:rsid w:val="00C620C5"/>
    <w:rsid w:val="00C623E1"/>
    <w:rsid w:val="00C62D95"/>
    <w:rsid w:val="00C62E2D"/>
    <w:rsid w:val="00C63318"/>
    <w:rsid w:val="00C641AD"/>
    <w:rsid w:val="00C64F15"/>
    <w:rsid w:val="00C65B3B"/>
    <w:rsid w:val="00C65F20"/>
    <w:rsid w:val="00C6668A"/>
    <w:rsid w:val="00C7017D"/>
    <w:rsid w:val="00C711A4"/>
    <w:rsid w:val="00C71594"/>
    <w:rsid w:val="00C71F99"/>
    <w:rsid w:val="00C72502"/>
    <w:rsid w:val="00C726D9"/>
    <w:rsid w:val="00C728FC"/>
    <w:rsid w:val="00C72A8F"/>
    <w:rsid w:val="00C72C7A"/>
    <w:rsid w:val="00C735BB"/>
    <w:rsid w:val="00C7372B"/>
    <w:rsid w:val="00C74FDC"/>
    <w:rsid w:val="00C7526A"/>
    <w:rsid w:val="00C7530B"/>
    <w:rsid w:val="00C75529"/>
    <w:rsid w:val="00C76272"/>
    <w:rsid w:val="00C7677F"/>
    <w:rsid w:val="00C76AC0"/>
    <w:rsid w:val="00C77055"/>
    <w:rsid w:val="00C805CA"/>
    <w:rsid w:val="00C805D0"/>
    <w:rsid w:val="00C81119"/>
    <w:rsid w:val="00C82BB3"/>
    <w:rsid w:val="00C82C14"/>
    <w:rsid w:val="00C83A29"/>
    <w:rsid w:val="00C83CC2"/>
    <w:rsid w:val="00C859E2"/>
    <w:rsid w:val="00C85BC2"/>
    <w:rsid w:val="00C86080"/>
    <w:rsid w:val="00C87B4C"/>
    <w:rsid w:val="00C90668"/>
    <w:rsid w:val="00C92938"/>
    <w:rsid w:val="00C92EF3"/>
    <w:rsid w:val="00C93409"/>
    <w:rsid w:val="00C93D00"/>
    <w:rsid w:val="00C93F9A"/>
    <w:rsid w:val="00C9461E"/>
    <w:rsid w:val="00C95455"/>
    <w:rsid w:val="00C9670C"/>
    <w:rsid w:val="00CA0364"/>
    <w:rsid w:val="00CA0F0D"/>
    <w:rsid w:val="00CA27DE"/>
    <w:rsid w:val="00CA3453"/>
    <w:rsid w:val="00CA3C72"/>
    <w:rsid w:val="00CA5911"/>
    <w:rsid w:val="00CA65B4"/>
    <w:rsid w:val="00CB0014"/>
    <w:rsid w:val="00CB01E2"/>
    <w:rsid w:val="00CB129A"/>
    <w:rsid w:val="00CB1628"/>
    <w:rsid w:val="00CB1642"/>
    <w:rsid w:val="00CB24C2"/>
    <w:rsid w:val="00CB3A58"/>
    <w:rsid w:val="00CB6314"/>
    <w:rsid w:val="00CB6CF5"/>
    <w:rsid w:val="00CC0B4D"/>
    <w:rsid w:val="00CC2000"/>
    <w:rsid w:val="00CC2623"/>
    <w:rsid w:val="00CC2666"/>
    <w:rsid w:val="00CC2C4F"/>
    <w:rsid w:val="00CC3274"/>
    <w:rsid w:val="00CC48BF"/>
    <w:rsid w:val="00CC4CEE"/>
    <w:rsid w:val="00CC5BE6"/>
    <w:rsid w:val="00CC5C9F"/>
    <w:rsid w:val="00CC5DD3"/>
    <w:rsid w:val="00CC5E34"/>
    <w:rsid w:val="00CC63C0"/>
    <w:rsid w:val="00CC7384"/>
    <w:rsid w:val="00CD1A4E"/>
    <w:rsid w:val="00CD282C"/>
    <w:rsid w:val="00CD2E7B"/>
    <w:rsid w:val="00CD30C2"/>
    <w:rsid w:val="00CD31A9"/>
    <w:rsid w:val="00CD37E4"/>
    <w:rsid w:val="00CD38B8"/>
    <w:rsid w:val="00CD4134"/>
    <w:rsid w:val="00CD42EA"/>
    <w:rsid w:val="00CD4620"/>
    <w:rsid w:val="00CD481F"/>
    <w:rsid w:val="00CD4C6D"/>
    <w:rsid w:val="00CD58C2"/>
    <w:rsid w:val="00CD6C92"/>
    <w:rsid w:val="00CE0370"/>
    <w:rsid w:val="00CE0EDB"/>
    <w:rsid w:val="00CE0F99"/>
    <w:rsid w:val="00CE1497"/>
    <w:rsid w:val="00CE1B3F"/>
    <w:rsid w:val="00CE27F0"/>
    <w:rsid w:val="00CE2B2D"/>
    <w:rsid w:val="00CE30E6"/>
    <w:rsid w:val="00CE4A25"/>
    <w:rsid w:val="00CE4E6E"/>
    <w:rsid w:val="00CE50A2"/>
    <w:rsid w:val="00CE510E"/>
    <w:rsid w:val="00CE5328"/>
    <w:rsid w:val="00CE54EE"/>
    <w:rsid w:val="00CE5C9A"/>
    <w:rsid w:val="00CE63C2"/>
    <w:rsid w:val="00CE7C5F"/>
    <w:rsid w:val="00CF058E"/>
    <w:rsid w:val="00CF2A51"/>
    <w:rsid w:val="00CF3192"/>
    <w:rsid w:val="00CF363A"/>
    <w:rsid w:val="00CF40F8"/>
    <w:rsid w:val="00CF4CCD"/>
    <w:rsid w:val="00CF62B7"/>
    <w:rsid w:val="00CF6D7B"/>
    <w:rsid w:val="00CF70E7"/>
    <w:rsid w:val="00D001AE"/>
    <w:rsid w:val="00D00561"/>
    <w:rsid w:val="00D006BE"/>
    <w:rsid w:val="00D00C2B"/>
    <w:rsid w:val="00D01585"/>
    <w:rsid w:val="00D020E0"/>
    <w:rsid w:val="00D024C8"/>
    <w:rsid w:val="00D02717"/>
    <w:rsid w:val="00D02A53"/>
    <w:rsid w:val="00D02E71"/>
    <w:rsid w:val="00D02FE4"/>
    <w:rsid w:val="00D0386E"/>
    <w:rsid w:val="00D03CE1"/>
    <w:rsid w:val="00D04D0C"/>
    <w:rsid w:val="00D053E1"/>
    <w:rsid w:val="00D0621E"/>
    <w:rsid w:val="00D11020"/>
    <w:rsid w:val="00D11221"/>
    <w:rsid w:val="00D114E8"/>
    <w:rsid w:val="00D1248B"/>
    <w:rsid w:val="00D1400E"/>
    <w:rsid w:val="00D14649"/>
    <w:rsid w:val="00D15186"/>
    <w:rsid w:val="00D1579B"/>
    <w:rsid w:val="00D1612F"/>
    <w:rsid w:val="00D16457"/>
    <w:rsid w:val="00D1647D"/>
    <w:rsid w:val="00D16507"/>
    <w:rsid w:val="00D16AB0"/>
    <w:rsid w:val="00D1706E"/>
    <w:rsid w:val="00D170C5"/>
    <w:rsid w:val="00D1777D"/>
    <w:rsid w:val="00D200F5"/>
    <w:rsid w:val="00D207C4"/>
    <w:rsid w:val="00D22174"/>
    <w:rsid w:val="00D225A7"/>
    <w:rsid w:val="00D230D6"/>
    <w:rsid w:val="00D24FEF"/>
    <w:rsid w:val="00D25008"/>
    <w:rsid w:val="00D266BE"/>
    <w:rsid w:val="00D26E79"/>
    <w:rsid w:val="00D27554"/>
    <w:rsid w:val="00D27B89"/>
    <w:rsid w:val="00D302C7"/>
    <w:rsid w:val="00D30DC5"/>
    <w:rsid w:val="00D33A1F"/>
    <w:rsid w:val="00D33ADE"/>
    <w:rsid w:val="00D33C8A"/>
    <w:rsid w:val="00D33FB0"/>
    <w:rsid w:val="00D35036"/>
    <w:rsid w:val="00D35FFE"/>
    <w:rsid w:val="00D36484"/>
    <w:rsid w:val="00D36773"/>
    <w:rsid w:val="00D36A74"/>
    <w:rsid w:val="00D37259"/>
    <w:rsid w:val="00D3796D"/>
    <w:rsid w:val="00D37E41"/>
    <w:rsid w:val="00D40FB3"/>
    <w:rsid w:val="00D41528"/>
    <w:rsid w:val="00D43C1E"/>
    <w:rsid w:val="00D4436A"/>
    <w:rsid w:val="00D446D7"/>
    <w:rsid w:val="00D44BBB"/>
    <w:rsid w:val="00D44DE6"/>
    <w:rsid w:val="00D45083"/>
    <w:rsid w:val="00D457C1"/>
    <w:rsid w:val="00D464A2"/>
    <w:rsid w:val="00D467AE"/>
    <w:rsid w:val="00D46CC1"/>
    <w:rsid w:val="00D46E33"/>
    <w:rsid w:val="00D47413"/>
    <w:rsid w:val="00D508F9"/>
    <w:rsid w:val="00D52B95"/>
    <w:rsid w:val="00D5309E"/>
    <w:rsid w:val="00D533F4"/>
    <w:rsid w:val="00D54642"/>
    <w:rsid w:val="00D54683"/>
    <w:rsid w:val="00D54C53"/>
    <w:rsid w:val="00D54EB7"/>
    <w:rsid w:val="00D55364"/>
    <w:rsid w:val="00D55A76"/>
    <w:rsid w:val="00D56895"/>
    <w:rsid w:val="00D575B0"/>
    <w:rsid w:val="00D600E4"/>
    <w:rsid w:val="00D61644"/>
    <w:rsid w:val="00D61BBC"/>
    <w:rsid w:val="00D623FD"/>
    <w:rsid w:val="00D62D71"/>
    <w:rsid w:val="00D6493B"/>
    <w:rsid w:val="00D64FF0"/>
    <w:rsid w:val="00D65015"/>
    <w:rsid w:val="00D673D5"/>
    <w:rsid w:val="00D678A7"/>
    <w:rsid w:val="00D67F08"/>
    <w:rsid w:val="00D7248C"/>
    <w:rsid w:val="00D72D6B"/>
    <w:rsid w:val="00D72E2A"/>
    <w:rsid w:val="00D73D8D"/>
    <w:rsid w:val="00D73FFB"/>
    <w:rsid w:val="00D74EAB"/>
    <w:rsid w:val="00D75478"/>
    <w:rsid w:val="00D76B6F"/>
    <w:rsid w:val="00D770F0"/>
    <w:rsid w:val="00D80116"/>
    <w:rsid w:val="00D80E93"/>
    <w:rsid w:val="00D815E0"/>
    <w:rsid w:val="00D81773"/>
    <w:rsid w:val="00D83E7E"/>
    <w:rsid w:val="00D83E86"/>
    <w:rsid w:val="00D83F74"/>
    <w:rsid w:val="00D84540"/>
    <w:rsid w:val="00D85184"/>
    <w:rsid w:val="00D8527E"/>
    <w:rsid w:val="00D85D3F"/>
    <w:rsid w:val="00D85F85"/>
    <w:rsid w:val="00D86791"/>
    <w:rsid w:val="00D86978"/>
    <w:rsid w:val="00D9043B"/>
    <w:rsid w:val="00D90E06"/>
    <w:rsid w:val="00D90FB4"/>
    <w:rsid w:val="00D92F64"/>
    <w:rsid w:val="00D93A45"/>
    <w:rsid w:val="00D943E9"/>
    <w:rsid w:val="00D95005"/>
    <w:rsid w:val="00D95902"/>
    <w:rsid w:val="00D95FDF"/>
    <w:rsid w:val="00D96A63"/>
    <w:rsid w:val="00D97404"/>
    <w:rsid w:val="00DA0E2E"/>
    <w:rsid w:val="00DA1C41"/>
    <w:rsid w:val="00DA313B"/>
    <w:rsid w:val="00DA323D"/>
    <w:rsid w:val="00DA388A"/>
    <w:rsid w:val="00DA4F1E"/>
    <w:rsid w:val="00DA5404"/>
    <w:rsid w:val="00DA6988"/>
    <w:rsid w:val="00DA6ABC"/>
    <w:rsid w:val="00DA73C3"/>
    <w:rsid w:val="00DB0356"/>
    <w:rsid w:val="00DB0BF8"/>
    <w:rsid w:val="00DB15C1"/>
    <w:rsid w:val="00DB279C"/>
    <w:rsid w:val="00DB50DD"/>
    <w:rsid w:val="00DB6F51"/>
    <w:rsid w:val="00DB7A23"/>
    <w:rsid w:val="00DC02BE"/>
    <w:rsid w:val="00DC15CD"/>
    <w:rsid w:val="00DC1A4D"/>
    <w:rsid w:val="00DC2944"/>
    <w:rsid w:val="00DC3691"/>
    <w:rsid w:val="00DC37B2"/>
    <w:rsid w:val="00DC51FD"/>
    <w:rsid w:val="00DC5F21"/>
    <w:rsid w:val="00DC69A3"/>
    <w:rsid w:val="00DD232A"/>
    <w:rsid w:val="00DD2B4D"/>
    <w:rsid w:val="00DD341D"/>
    <w:rsid w:val="00DD377A"/>
    <w:rsid w:val="00DD47C8"/>
    <w:rsid w:val="00DD5829"/>
    <w:rsid w:val="00DD6ED3"/>
    <w:rsid w:val="00DE0681"/>
    <w:rsid w:val="00DE0747"/>
    <w:rsid w:val="00DE0824"/>
    <w:rsid w:val="00DE1E4C"/>
    <w:rsid w:val="00DE275A"/>
    <w:rsid w:val="00DE2CCE"/>
    <w:rsid w:val="00DE36B0"/>
    <w:rsid w:val="00DE41B9"/>
    <w:rsid w:val="00DE437B"/>
    <w:rsid w:val="00DE47CF"/>
    <w:rsid w:val="00DE4CE4"/>
    <w:rsid w:val="00DE4DF1"/>
    <w:rsid w:val="00DE505D"/>
    <w:rsid w:val="00DE5615"/>
    <w:rsid w:val="00DE6022"/>
    <w:rsid w:val="00DE78FF"/>
    <w:rsid w:val="00DF0720"/>
    <w:rsid w:val="00DF1165"/>
    <w:rsid w:val="00DF173A"/>
    <w:rsid w:val="00DF20E4"/>
    <w:rsid w:val="00DF2935"/>
    <w:rsid w:val="00DF3051"/>
    <w:rsid w:val="00DF4013"/>
    <w:rsid w:val="00DF40DB"/>
    <w:rsid w:val="00DF4F96"/>
    <w:rsid w:val="00DF65F1"/>
    <w:rsid w:val="00DF66CE"/>
    <w:rsid w:val="00DF6738"/>
    <w:rsid w:val="00E00C1C"/>
    <w:rsid w:val="00E0315F"/>
    <w:rsid w:val="00E036B0"/>
    <w:rsid w:val="00E0461B"/>
    <w:rsid w:val="00E0571D"/>
    <w:rsid w:val="00E05FFC"/>
    <w:rsid w:val="00E06367"/>
    <w:rsid w:val="00E06542"/>
    <w:rsid w:val="00E06F91"/>
    <w:rsid w:val="00E074CB"/>
    <w:rsid w:val="00E11297"/>
    <w:rsid w:val="00E11900"/>
    <w:rsid w:val="00E13B44"/>
    <w:rsid w:val="00E14080"/>
    <w:rsid w:val="00E17D91"/>
    <w:rsid w:val="00E21FBB"/>
    <w:rsid w:val="00E22323"/>
    <w:rsid w:val="00E236CD"/>
    <w:rsid w:val="00E24E79"/>
    <w:rsid w:val="00E26629"/>
    <w:rsid w:val="00E271A1"/>
    <w:rsid w:val="00E303CD"/>
    <w:rsid w:val="00E30FFC"/>
    <w:rsid w:val="00E33019"/>
    <w:rsid w:val="00E33CB9"/>
    <w:rsid w:val="00E34194"/>
    <w:rsid w:val="00E34F06"/>
    <w:rsid w:val="00E354B2"/>
    <w:rsid w:val="00E36250"/>
    <w:rsid w:val="00E36AB7"/>
    <w:rsid w:val="00E3749D"/>
    <w:rsid w:val="00E37849"/>
    <w:rsid w:val="00E37907"/>
    <w:rsid w:val="00E40709"/>
    <w:rsid w:val="00E409B9"/>
    <w:rsid w:val="00E40D9E"/>
    <w:rsid w:val="00E415B8"/>
    <w:rsid w:val="00E41782"/>
    <w:rsid w:val="00E41FF4"/>
    <w:rsid w:val="00E42EEE"/>
    <w:rsid w:val="00E42FBB"/>
    <w:rsid w:val="00E44500"/>
    <w:rsid w:val="00E45B1C"/>
    <w:rsid w:val="00E45B48"/>
    <w:rsid w:val="00E478CE"/>
    <w:rsid w:val="00E50367"/>
    <w:rsid w:val="00E50445"/>
    <w:rsid w:val="00E50647"/>
    <w:rsid w:val="00E523F0"/>
    <w:rsid w:val="00E539B6"/>
    <w:rsid w:val="00E54DAC"/>
    <w:rsid w:val="00E5577B"/>
    <w:rsid w:val="00E56B36"/>
    <w:rsid w:val="00E56CC6"/>
    <w:rsid w:val="00E60BE9"/>
    <w:rsid w:val="00E626E7"/>
    <w:rsid w:val="00E634CF"/>
    <w:rsid w:val="00E63755"/>
    <w:rsid w:val="00E63DE9"/>
    <w:rsid w:val="00E652E7"/>
    <w:rsid w:val="00E6559C"/>
    <w:rsid w:val="00E65712"/>
    <w:rsid w:val="00E65C2D"/>
    <w:rsid w:val="00E67C96"/>
    <w:rsid w:val="00E67E54"/>
    <w:rsid w:val="00E67E98"/>
    <w:rsid w:val="00E7049D"/>
    <w:rsid w:val="00E70A99"/>
    <w:rsid w:val="00E71884"/>
    <w:rsid w:val="00E718F0"/>
    <w:rsid w:val="00E71ACB"/>
    <w:rsid w:val="00E71EB8"/>
    <w:rsid w:val="00E7344B"/>
    <w:rsid w:val="00E73865"/>
    <w:rsid w:val="00E7394D"/>
    <w:rsid w:val="00E74185"/>
    <w:rsid w:val="00E74922"/>
    <w:rsid w:val="00E749D0"/>
    <w:rsid w:val="00E752EA"/>
    <w:rsid w:val="00E76A82"/>
    <w:rsid w:val="00E76E71"/>
    <w:rsid w:val="00E7710C"/>
    <w:rsid w:val="00E81726"/>
    <w:rsid w:val="00E8184B"/>
    <w:rsid w:val="00E824FD"/>
    <w:rsid w:val="00E82B06"/>
    <w:rsid w:val="00E82C45"/>
    <w:rsid w:val="00E82ED4"/>
    <w:rsid w:val="00E83329"/>
    <w:rsid w:val="00E845E2"/>
    <w:rsid w:val="00E86035"/>
    <w:rsid w:val="00E92F94"/>
    <w:rsid w:val="00E934A3"/>
    <w:rsid w:val="00E943EA"/>
    <w:rsid w:val="00E959A3"/>
    <w:rsid w:val="00E96167"/>
    <w:rsid w:val="00E96BF4"/>
    <w:rsid w:val="00EA1567"/>
    <w:rsid w:val="00EA1900"/>
    <w:rsid w:val="00EA1D49"/>
    <w:rsid w:val="00EA1DDE"/>
    <w:rsid w:val="00EA20BB"/>
    <w:rsid w:val="00EA25B5"/>
    <w:rsid w:val="00EA2730"/>
    <w:rsid w:val="00EA33CB"/>
    <w:rsid w:val="00EA640F"/>
    <w:rsid w:val="00EA718C"/>
    <w:rsid w:val="00EA7465"/>
    <w:rsid w:val="00EB15E4"/>
    <w:rsid w:val="00EB2136"/>
    <w:rsid w:val="00EB2893"/>
    <w:rsid w:val="00EB3ACB"/>
    <w:rsid w:val="00EB41D2"/>
    <w:rsid w:val="00EB430E"/>
    <w:rsid w:val="00EB4A77"/>
    <w:rsid w:val="00EB4E61"/>
    <w:rsid w:val="00EB5522"/>
    <w:rsid w:val="00EB5AEF"/>
    <w:rsid w:val="00EB65EC"/>
    <w:rsid w:val="00EB6A70"/>
    <w:rsid w:val="00EB741F"/>
    <w:rsid w:val="00EC1049"/>
    <w:rsid w:val="00EC264D"/>
    <w:rsid w:val="00EC2F2F"/>
    <w:rsid w:val="00EC3C65"/>
    <w:rsid w:val="00EC67DA"/>
    <w:rsid w:val="00EC6830"/>
    <w:rsid w:val="00EC6D12"/>
    <w:rsid w:val="00EC7E39"/>
    <w:rsid w:val="00ED03EF"/>
    <w:rsid w:val="00ED062B"/>
    <w:rsid w:val="00ED0A78"/>
    <w:rsid w:val="00ED0DD8"/>
    <w:rsid w:val="00ED1842"/>
    <w:rsid w:val="00ED1890"/>
    <w:rsid w:val="00ED2480"/>
    <w:rsid w:val="00ED294C"/>
    <w:rsid w:val="00ED3B0C"/>
    <w:rsid w:val="00ED4169"/>
    <w:rsid w:val="00ED43AE"/>
    <w:rsid w:val="00ED625E"/>
    <w:rsid w:val="00ED67B6"/>
    <w:rsid w:val="00ED6912"/>
    <w:rsid w:val="00ED774C"/>
    <w:rsid w:val="00EE0D9A"/>
    <w:rsid w:val="00EE1909"/>
    <w:rsid w:val="00EE333D"/>
    <w:rsid w:val="00EE376E"/>
    <w:rsid w:val="00EE3DFF"/>
    <w:rsid w:val="00EE3EC1"/>
    <w:rsid w:val="00EE3FAA"/>
    <w:rsid w:val="00EE4662"/>
    <w:rsid w:val="00EE48ED"/>
    <w:rsid w:val="00EE5216"/>
    <w:rsid w:val="00EE6523"/>
    <w:rsid w:val="00EE74E9"/>
    <w:rsid w:val="00EE7A3E"/>
    <w:rsid w:val="00EE7D4F"/>
    <w:rsid w:val="00EF0BD9"/>
    <w:rsid w:val="00EF1B53"/>
    <w:rsid w:val="00EF2AE4"/>
    <w:rsid w:val="00EF375C"/>
    <w:rsid w:val="00EF3BA5"/>
    <w:rsid w:val="00EF41D1"/>
    <w:rsid w:val="00EF45AB"/>
    <w:rsid w:val="00EF5632"/>
    <w:rsid w:val="00EF59E7"/>
    <w:rsid w:val="00EF5C36"/>
    <w:rsid w:val="00F009F6"/>
    <w:rsid w:val="00F00EA1"/>
    <w:rsid w:val="00F01192"/>
    <w:rsid w:val="00F0122F"/>
    <w:rsid w:val="00F02008"/>
    <w:rsid w:val="00F02404"/>
    <w:rsid w:val="00F03E96"/>
    <w:rsid w:val="00F044D5"/>
    <w:rsid w:val="00F05335"/>
    <w:rsid w:val="00F059CB"/>
    <w:rsid w:val="00F05AB5"/>
    <w:rsid w:val="00F05F2E"/>
    <w:rsid w:val="00F0730E"/>
    <w:rsid w:val="00F07FF2"/>
    <w:rsid w:val="00F104F4"/>
    <w:rsid w:val="00F105E6"/>
    <w:rsid w:val="00F11ED2"/>
    <w:rsid w:val="00F12A9C"/>
    <w:rsid w:val="00F138B8"/>
    <w:rsid w:val="00F13E4F"/>
    <w:rsid w:val="00F1417D"/>
    <w:rsid w:val="00F14373"/>
    <w:rsid w:val="00F14624"/>
    <w:rsid w:val="00F15239"/>
    <w:rsid w:val="00F16D07"/>
    <w:rsid w:val="00F21534"/>
    <w:rsid w:val="00F218BC"/>
    <w:rsid w:val="00F21F00"/>
    <w:rsid w:val="00F235CC"/>
    <w:rsid w:val="00F25F05"/>
    <w:rsid w:val="00F2729C"/>
    <w:rsid w:val="00F27B48"/>
    <w:rsid w:val="00F307DF"/>
    <w:rsid w:val="00F30D2C"/>
    <w:rsid w:val="00F31A50"/>
    <w:rsid w:val="00F31C47"/>
    <w:rsid w:val="00F31DD0"/>
    <w:rsid w:val="00F32C56"/>
    <w:rsid w:val="00F32F59"/>
    <w:rsid w:val="00F33384"/>
    <w:rsid w:val="00F35226"/>
    <w:rsid w:val="00F367A0"/>
    <w:rsid w:val="00F37CD3"/>
    <w:rsid w:val="00F40E0A"/>
    <w:rsid w:val="00F414F5"/>
    <w:rsid w:val="00F4236E"/>
    <w:rsid w:val="00F448BA"/>
    <w:rsid w:val="00F45A9B"/>
    <w:rsid w:val="00F46DEA"/>
    <w:rsid w:val="00F50B7E"/>
    <w:rsid w:val="00F53A75"/>
    <w:rsid w:val="00F53AF6"/>
    <w:rsid w:val="00F53DD6"/>
    <w:rsid w:val="00F5417C"/>
    <w:rsid w:val="00F546C6"/>
    <w:rsid w:val="00F56360"/>
    <w:rsid w:val="00F5647D"/>
    <w:rsid w:val="00F5769E"/>
    <w:rsid w:val="00F57B3E"/>
    <w:rsid w:val="00F603F4"/>
    <w:rsid w:val="00F60C97"/>
    <w:rsid w:val="00F60DB3"/>
    <w:rsid w:val="00F60EC6"/>
    <w:rsid w:val="00F61195"/>
    <w:rsid w:val="00F61B4D"/>
    <w:rsid w:val="00F63A52"/>
    <w:rsid w:val="00F65336"/>
    <w:rsid w:val="00F658D2"/>
    <w:rsid w:val="00F6616E"/>
    <w:rsid w:val="00F6624D"/>
    <w:rsid w:val="00F666AF"/>
    <w:rsid w:val="00F669AE"/>
    <w:rsid w:val="00F67C03"/>
    <w:rsid w:val="00F70513"/>
    <w:rsid w:val="00F70974"/>
    <w:rsid w:val="00F71F5C"/>
    <w:rsid w:val="00F7397C"/>
    <w:rsid w:val="00F7411E"/>
    <w:rsid w:val="00F74D9D"/>
    <w:rsid w:val="00F75828"/>
    <w:rsid w:val="00F75D12"/>
    <w:rsid w:val="00F765D2"/>
    <w:rsid w:val="00F76C82"/>
    <w:rsid w:val="00F76E85"/>
    <w:rsid w:val="00F778D9"/>
    <w:rsid w:val="00F77D8B"/>
    <w:rsid w:val="00F8028B"/>
    <w:rsid w:val="00F81BCF"/>
    <w:rsid w:val="00F81F60"/>
    <w:rsid w:val="00F82A83"/>
    <w:rsid w:val="00F82A85"/>
    <w:rsid w:val="00F82BAC"/>
    <w:rsid w:val="00F834E0"/>
    <w:rsid w:val="00F8371C"/>
    <w:rsid w:val="00F8392B"/>
    <w:rsid w:val="00F84877"/>
    <w:rsid w:val="00F859F0"/>
    <w:rsid w:val="00F85F81"/>
    <w:rsid w:val="00F86507"/>
    <w:rsid w:val="00F8657A"/>
    <w:rsid w:val="00F87416"/>
    <w:rsid w:val="00F876CA"/>
    <w:rsid w:val="00F87745"/>
    <w:rsid w:val="00F87802"/>
    <w:rsid w:val="00F87FE8"/>
    <w:rsid w:val="00F90ADE"/>
    <w:rsid w:val="00F90D12"/>
    <w:rsid w:val="00F919BE"/>
    <w:rsid w:val="00F91EAC"/>
    <w:rsid w:val="00F920AB"/>
    <w:rsid w:val="00F92FA5"/>
    <w:rsid w:val="00F94034"/>
    <w:rsid w:val="00F94C30"/>
    <w:rsid w:val="00F95148"/>
    <w:rsid w:val="00F955DF"/>
    <w:rsid w:val="00F969A3"/>
    <w:rsid w:val="00F96E16"/>
    <w:rsid w:val="00F970B0"/>
    <w:rsid w:val="00F97EBD"/>
    <w:rsid w:val="00FA0AD6"/>
    <w:rsid w:val="00FA0BA7"/>
    <w:rsid w:val="00FA12EB"/>
    <w:rsid w:val="00FA19C3"/>
    <w:rsid w:val="00FA2219"/>
    <w:rsid w:val="00FA234A"/>
    <w:rsid w:val="00FA31CD"/>
    <w:rsid w:val="00FA601B"/>
    <w:rsid w:val="00FA63E2"/>
    <w:rsid w:val="00FA6E6D"/>
    <w:rsid w:val="00FB0022"/>
    <w:rsid w:val="00FB08B5"/>
    <w:rsid w:val="00FB09AA"/>
    <w:rsid w:val="00FB0C28"/>
    <w:rsid w:val="00FB1A2D"/>
    <w:rsid w:val="00FB438F"/>
    <w:rsid w:val="00FB4AFC"/>
    <w:rsid w:val="00FB540E"/>
    <w:rsid w:val="00FB5EC0"/>
    <w:rsid w:val="00FB69DF"/>
    <w:rsid w:val="00FB7A69"/>
    <w:rsid w:val="00FC2A99"/>
    <w:rsid w:val="00FC350F"/>
    <w:rsid w:val="00FC3F01"/>
    <w:rsid w:val="00FC4064"/>
    <w:rsid w:val="00FC42C2"/>
    <w:rsid w:val="00FC454D"/>
    <w:rsid w:val="00FC4744"/>
    <w:rsid w:val="00FC4879"/>
    <w:rsid w:val="00FC5023"/>
    <w:rsid w:val="00FC52E5"/>
    <w:rsid w:val="00FC5798"/>
    <w:rsid w:val="00FC57E0"/>
    <w:rsid w:val="00FC5ACC"/>
    <w:rsid w:val="00FC62E6"/>
    <w:rsid w:val="00FC6C2B"/>
    <w:rsid w:val="00FC77AC"/>
    <w:rsid w:val="00FC7BD2"/>
    <w:rsid w:val="00FD00F0"/>
    <w:rsid w:val="00FD1AE9"/>
    <w:rsid w:val="00FD1CD1"/>
    <w:rsid w:val="00FD3AFD"/>
    <w:rsid w:val="00FD3CBC"/>
    <w:rsid w:val="00FD4762"/>
    <w:rsid w:val="00FD600F"/>
    <w:rsid w:val="00FD675A"/>
    <w:rsid w:val="00FD71C2"/>
    <w:rsid w:val="00FD7446"/>
    <w:rsid w:val="00FE01A7"/>
    <w:rsid w:val="00FE053A"/>
    <w:rsid w:val="00FE093E"/>
    <w:rsid w:val="00FE1592"/>
    <w:rsid w:val="00FE2070"/>
    <w:rsid w:val="00FE2ADE"/>
    <w:rsid w:val="00FE2BC4"/>
    <w:rsid w:val="00FE3DFE"/>
    <w:rsid w:val="00FE4196"/>
    <w:rsid w:val="00FE4B65"/>
    <w:rsid w:val="00FE59FC"/>
    <w:rsid w:val="00FE6833"/>
    <w:rsid w:val="00FE7362"/>
    <w:rsid w:val="00FF05FF"/>
    <w:rsid w:val="00FF0747"/>
    <w:rsid w:val="00FF1372"/>
    <w:rsid w:val="00FF18E5"/>
    <w:rsid w:val="00FF1C89"/>
    <w:rsid w:val="00FF1E77"/>
    <w:rsid w:val="00FF2641"/>
    <w:rsid w:val="00FF3596"/>
    <w:rsid w:val="00FF5393"/>
    <w:rsid w:val="00FF6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76CA"/>
    <w:pPr>
      <w:jc w:val="center"/>
    </w:pPr>
    <w:rPr>
      <w:i/>
      <w:sz w:val="32"/>
    </w:rPr>
  </w:style>
  <w:style w:type="character" w:customStyle="1" w:styleId="a4">
    <w:name w:val="Название Знак"/>
    <w:basedOn w:val="a0"/>
    <w:link w:val="a3"/>
    <w:rsid w:val="00F876CA"/>
    <w:rPr>
      <w:rFonts w:ascii="Times New Roman" w:eastAsia="Times New Roman" w:hAnsi="Times New Roman" w:cs="Times New Roman"/>
      <w:i/>
      <w:sz w:val="32"/>
      <w:szCs w:val="20"/>
      <w:lang w:eastAsia="ru-RU"/>
    </w:rPr>
  </w:style>
  <w:style w:type="paragraph" w:styleId="a5">
    <w:name w:val="Body Text"/>
    <w:basedOn w:val="a"/>
    <w:link w:val="a6"/>
    <w:unhideWhenUsed/>
    <w:rsid w:val="00F876CA"/>
    <w:pPr>
      <w:jc w:val="center"/>
    </w:pPr>
    <w:rPr>
      <w:b/>
      <w:sz w:val="36"/>
    </w:rPr>
  </w:style>
  <w:style w:type="character" w:customStyle="1" w:styleId="a6">
    <w:name w:val="Основной текст Знак"/>
    <w:basedOn w:val="a0"/>
    <w:link w:val="a5"/>
    <w:semiHidden/>
    <w:rsid w:val="00F876CA"/>
    <w:rPr>
      <w:rFonts w:ascii="Times New Roman" w:eastAsia="Times New Roman" w:hAnsi="Times New Roman" w:cs="Times New Roman"/>
      <w:b/>
      <w:sz w:val="36"/>
      <w:szCs w:val="20"/>
      <w:lang w:eastAsia="ru-RU"/>
    </w:rPr>
  </w:style>
  <w:style w:type="paragraph" w:customStyle="1" w:styleId="ConsPlusNormal">
    <w:name w:val="ConsPlusNormal"/>
    <w:link w:val="ConsPlusNormal0"/>
    <w:rsid w:val="00F87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87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F876CA"/>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F876CA"/>
    <w:rPr>
      <w:rFonts w:ascii="Calibri" w:eastAsia="Times New Roman" w:hAnsi="Calibri" w:cs="Times New Roman"/>
      <w:lang w:eastAsia="ru-RU"/>
    </w:rPr>
  </w:style>
  <w:style w:type="paragraph" w:styleId="a9">
    <w:name w:val="List Paragraph"/>
    <w:basedOn w:val="a"/>
    <w:uiPriority w:val="34"/>
    <w:qFormat/>
    <w:rsid w:val="00F876CA"/>
    <w:pPr>
      <w:ind w:left="720"/>
      <w:contextualSpacing/>
    </w:pPr>
    <w:rPr>
      <w:sz w:val="24"/>
      <w:szCs w:val="24"/>
    </w:rPr>
  </w:style>
  <w:style w:type="paragraph" w:styleId="aa">
    <w:name w:val="footer"/>
    <w:basedOn w:val="a"/>
    <w:link w:val="ab"/>
    <w:uiPriority w:val="99"/>
    <w:unhideWhenUsed/>
    <w:rsid w:val="00F876CA"/>
    <w:pPr>
      <w:tabs>
        <w:tab w:val="center" w:pos="4677"/>
        <w:tab w:val="right" w:pos="9355"/>
      </w:tabs>
    </w:pPr>
  </w:style>
  <w:style w:type="character" w:customStyle="1" w:styleId="ab">
    <w:name w:val="Нижний колонтитул Знак"/>
    <w:basedOn w:val="a0"/>
    <w:link w:val="aa"/>
    <w:uiPriority w:val="99"/>
    <w:rsid w:val="00F876CA"/>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9935C8"/>
    <w:rPr>
      <w:rFonts w:ascii="Arial" w:eastAsia="Times New Roman" w:hAnsi="Arial" w:cs="Arial"/>
      <w:sz w:val="20"/>
      <w:szCs w:val="20"/>
      <w:lang w:eastAsia="ru-RU"/>
    </w:rPr>
  </w:style>
  <w:style w:type="paragraph" w:styleId="ac">
    <w:name w:val="Body Text Indent"/>
    <w:basedOn w:val="a"/>
    <w:link w:val="ad"/>
    <w:uiPriority w:val="99"/>
    <w:semiHidden/>
    <w:unhideWhenUsed/>
    <w:rsid w:val="00017D68"/>
    <w:pPr>
      <w:spacing w:after="120"/>
      <w:ind w:left="283"/>
    </w:pPr>
  </w:style>
  <w:style w:type="character" w:customStyle="1" w:styleId="ad">
    <w:name w:val="Основной текст с отступом Знак"/>
    <w:basedOn w:val="a0"/>
    <w:link w:val="ac"/>
    <w:uiPriority w:val="99"/>
    <w:semiHidden/>
    <w:rsid w:val="00017D6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81119"/>
    <w:rPr>
      <w:rFonts w:ascii="Tahoma" w:hAnsi="Tahoma" w:cs="Tahoma"/>
      <w:sz w:val="16"/>
      <w:szCs w:val="16"/>
    </w:rPr>
  </w:style>
  <w:style w:type="character" w:customStyle="1" w:styleId="af">
    <w:name w:val="Текст выноски Знак"/>
    <w:basedOn w:val="a0"/>
    <w:link w:val="ae"/>
    <w:uiPriority w:val="99"/>
    <w:semiHidden/>
    <w:rsid w:val="00C81119"/>
    <w:rPr>
      <w:rFonts w:ascii="Tahoma" w:eastAsia="Times New Roman" w:hAnsi="Tahoma" w:cs="Tahoma"/>
      <w:sz w:val="16"/>
      <w:szCs w:val="16"/>
      <w:lang w:eastAsia="ru-RU"/>
    </w:rPr>
  </w:style>
  <w:style w:type="paragraph" w:styleId="af0">
    <w:name w:val="Normal (Web)"/>
    <w:basedOn w:val="a"/>
    <w:uiPriority w:val="99"/>
    <w:unhideWhenUsed/>
    <w:rsid w:val="00C101BB"/>
    <w:pPr>
      <w:spacing w:before="100" w:beforeAutospacing="1" w:after="100" w:afterAutospacing="1"/>
    </w:pPr>
    <w:rPr>
      <w:sz w:val="24"/>
      <w:szCs w:val="24"/>
    </w:rPr>
  </w:style>
  <w:style w:type="table" w:styleId="af1">
    <w:name w:val="Table Grid"/>
    <w:basedOn w:val="a1"/>
    <w:uiPriority w:val="59"/>
    <w:rsid w:val="00872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76CA"/>
    <w:pPr>
      <w:jc w:val="center"/>
    </w:pPr>
    <w:rPr>
      <w:i/>
      <w:sz w:val="32"/>
    </w:rPr>
  </w:style>
  <w:style w:type="character" w:customStyle="1" w:styleId="a4">
    <w:name w:val="Название Знак"/>
    <w:basedOn w:val="a0"/>
    <w:link w:val="a3"/>
    <w:rsid w:val="00F876CA"/>
    <w:rPr>
      <w:rFonts w:ascii="Times New Roman" w:eastAsia="Times New Roman" w:hAnsi="Times New Roman" w:cs="Times New Roman"/>
      <w:i/>
      <w:sz w:val="32"/>
      <w:szCs w:val="20"/>
      <w:lang w:eastAsia="ru-RU"/>
    </w:rPr>
  </w:style>
  <w:style w:type="paragraph" w:styleId="a5">
    <w:name w:val="Body Text"/>
    <w:basedOn w:val="a"/>
    <w:link w:val="a6"/>
    <w:semiHidden/>
    <w:unhideWhenUsed/>
    <w:rsid w:val="00F876CA"/>
    <w:pPr>
      <w:jc w:val="center"/>
    </w:pPr>
    <w:rPr>
      <w:b/>
      <w:sz w:val="36"/>
    </w:rPr>
  </w:style>
  <w:style w:type="character" w:customStyle="1" w:styleId="a6">
    <w:name w:val="Основной текст Знак"/>
    <w:basedOn w:val="a0"/>
    <w:link w:val="a5"/>
    <w:semiHidden/>
    <w:rsid w:val="00F876CA"/>
    <w:rPr>
      <w:rFonts w:ascii="Times New Roman" w:eastAsia="Times New Roman" w:hAnsi="Times New Roman" w:cs="Times New Roman"/>
      <w:b/>
      <w:sz w:val="36"/>
      <w:szCs w:val="20"/>
      <w:lang w:eastAsia="ru-RU"/>
    </w:rPr>
  </w:style>
  <w:style w:type="paragraph" w:customStyle="1" w:styleId="ConsPlusNormal">
    <w:name w:val="ConsPlusNormal"/>
    <w:link w:val="ConsPlusNormal0"/>
    <w:rsid w:val="00F87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87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F876CA"/>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F876CA"/>
    <w:rPr>
      <w:rFonts w:ascii="Calibri" w:eastAsia="Times New Roman" w:hAnsi="Calibri" w:cs="Times New Roman"/>
      <w:lang w:eastAsia="ru-RU"/>
    </w:rPr>
  </w:style>
  <w:style w:type="paragraph" w:styleId="a9">
    <w:name w:val="List Paragraph"/>
    <w:basedOn w:val="a"/>
    <w:uiPriority w:val="34"/>
    <w:qFormat/>
    <w:rsid w:val="00F876CA"/>
    <w:pPr>
      <w:ind w:left="720"/>
      <w:contextualSpacing/>
    </w:pPr>
    <w:rPr>
      <w:sz w:val="24"/>
      <w:szCs w:val="24"/>
    </w:rPr>
  </w:style>
  <w:style w:type="paragraph" w:styleId="aa">
    <w:name w:val="footer"/>
    <w:basedOn w:val="a"/>
    <w:link w:val="ab"/>
    <w:uiPriority w:val="99"/>
    <w:unhideWhenUsed/>
    <w:rsid w:val="00F876CA"/>
    <w:pPr>
      <w:tabs>
        <w:tab w:val="center" w:pos="4677"/>
        <w:tab w:val="right" w:pos="9355"/>
      </w:tabs>
    </w:pPr>
  </w:style>
  <w:style w:type="character" w:customStyle="1" w:styleId="ab">
    <w:name w:val="Нижний колонтитул Знак"/>
    <w:basedOn w:val="a0"/>
    <w:link w:val="aa"/>
    <w:uiPriority w:val="99"/>
    <w:rsid w:val="00F876CA"/>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9935C8"/>
    <w:rPr>
      <w:rFonts w:ascii="Arial" w:eastAsia="Times New Roman" w:hAnsi="Arial" w:cs="Arial"/>
      <w:sz w:val="20"/>
      <w:szCs w:val="20"/>
      <w:lang w:eastAsia="ru-RU"/>
    </w:rPr>
  </w:style>
  <w:style w:type="paragraph" w:styleId="ac">
    <w:name w:val="Body Text Indent"/>
    <w:basedOn w:val="a"/>
    <w:link w:val="ad"/>
    <w:uiPriority w:val="99"/>
    <w:semiHidden/>
    <w:unhideWhenUsed/>
    <w:rsid w:val="00017D68"/>
    <w:pPr>
      <w:spacing w:after="120"/>
      <w:ind w:left="283"/>
    </w:pPr>
  </w:style>
  <w:style w:type="character" w:customStyle="1" w:styleId="ad">
    <w:name w:val="Основной текст с отступом Знак"/>
    <w:basedOn w:val="a0"/>
    <w:link w:val="ac"/>
    <w:uiPriority w:val="99"/>
    <w:semiHidden/>
    <w:rsid w:val="00017D6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81119"/>
    <w:rPr>
      <w:rFonts w:ascii="Tahoma" w:hAnsi="Tahoma" w:cs="Tahoma"/>
      <w:sz w:val="16"/>
      <w:szCs w:val="16"/>
    </w:rPr>
  </w:style>
  <w:style w:type="character" w:customStyle="1" w:styleId="af">
    <w:name w:val="Текст выноски Знак"/>
    <w:basedOn w:val="a0"/>
    <w:link w:val="ae"/>
    <w:uiPriority w:val="99"/>
    <w:semiHidden/>
    <w:rsid w:val="00C81119"/>
    <w:rPr>
      <w:rFonts w:ascii="Tahoma" w:eastAsia="Times New Roman" w:hAnsi="Tahoma" w:cs="Tahoma"/>
      <w:sz w:val="16"/>
      <w:szCs w:val="16"/>
      <w:lang w:eastAsia="ru-RU"/>
    </w:rPr>
  </w:style>
  <w:style w:type="paragraph" w:styleId="af0">
    <w:name w:val="Normal (Web)"/>
    <w:basedOn w:val="a"/>
    <w:uiPriority w:val="99"/>
    <w:unhideWhenUsed/>
    <w:rsid w:val="00C101BB"/>
    <w:pPr>
      <w:spacing w:before="100" w:beforeAutospacing="1" w:after="100" w:afterAutospacing="1"/>
    </w:pPr>
    <w:rPr>
      <w:sz w:val="24"/>
      <w:szCs w:val="24"/>
    </w:rPr>
  </w:style>
  <w:style w:type="table" w:styleId="af1">
    <w:name w:val="Table Grid"/>
    <w:basedOn w:val="a1"/>
    <w:uiPriority w:val="59"/>
    <w:rsid w:val="00872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14428">
      <w:bodyDiv w:val="1"/>
      <w:marLeft w:val="0"/>
      <w:marRight w:val="0"/>
      <w:marTop w:val="0"/>
      <w:marBottom w:val="0"/>
      <w:divBdr>
        <w:top w:val="none" w:sz="0" w:space="0" w:color="auto"/>
        <w:left w:val="none" w:sz="0" w:space="0" w:color="auto"/>
        <w:bottom w:val="none" w:sz="0" w:space="0" w:color="auto"/>
        <w:right w:val="none" w:sz="0" w:space="0" w:color="auto"/>
      </w:divBdr>
    </w:div>
    <w:div w:id="352348334">
      <w:bodyDiv w:val="1"/>
      <w:marLeft w:val="0"/>
      <w:marRight w:val="0"/>
      <w:marTop w:val="0"/>
      <w:marBottom w:val="0"/>
      <w:divBdr>
        <w:top w:val="none" w:sz="0" w:space="0" w:color="auto"/>
        <w:left w:val="none" w:sz="0" w:space="0" w:color="auto"/>
        <w:bottom w:val="none" w:sz="0" w:space="0" w:color="auto"/>
        <w:right w:val="none" w:sz="0" w:space="0" w:color="auto"/>
      </w:divBdr>
    </w:div>
    <w:div w:id="1070731681">
      <w:bodyDiv w:val="1"/>
      <w:marLeft w:val="0"/>
      <w:marRight w:val="0"/>
      <w:marTop w:val="0"/>
      <w:marBottom w:val="0"/>
      <w:divBdr>
        <w:top w:val="none" w:sz="0" w:space="0" w:color="auto"/>
        <w:left w:val="none" w:sz="0" w:space="0" w:color="auto"/>
        <w:bottom w:val="none" w:sz="0" w:space="0" w:color="auto"/>
        <w:right w:val="none" w:sz="0" w:space="0" w:color="auto"/>
      </w:divBdr>
    </w:div>
    <w:div w:id="1106654099">
      <w:bodyDiv w:val="1"/>
      <w:marLeft w:val="0"/>
      <w:marRight w:val="0"/>
      <w:marTop w:val="0"/>
      <w:marBottom w:val="0"/>
      <w:divBdr>
        <w:top w:val="none" w:sz="0" w:space="0" w:color="auto"/>
        <w:left w:val="none" w:sz="0" w:space="0" w:color="auto"/>
        <w:bottom w:val="none" w:sz="0" w:space="0" w:color="auto"/>
        <w:right w:val="none" w:sz="0" w:space="0" w:color="auto"/>
      </w:divBdr>
    </w:div>
    <w:div w:id="11866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5F77482C7AC78E5F074C6BB68782A39D80E871C25D55F23AEAFB13C26l9D" TargetMode="External"/><Relationship Id="rId13" Type="http://schemas.openxmlformats.org/officeDocument/2006/relationships/footer" Target="footer1.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6FD5F77482C7AC78E5F06ACBAD0427253BDA538B192DD90076FFA9E663390C68BA26l6D" TargetMode="Externa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F560-A9BE-4291-B9B8-5C4D8742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28</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24t044</Company>
  <LinksUpToDate>false</LinksUpToDate>
  <CharactersWithSpaces>41809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Косова</dc:creator>
  <cp:lastModifiedBy>olyat</cp:lastModifiedBy>
  <cp:revision>48</cp:revision>
  <cp:lastPrinted>2022-10-21T06:20:00Z</cp:lastPrinted>
  <dcterms:created xsi:type="dcterms:W3CDTF">2021-10-22T02:17:00Z</dcterms:created>
  <dcterms:modified xsi:type="dcterms:W3CDTF">2022-11-03T01:21:00Z</dcterms:modified>
</cp:coreProperties>
</file>